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CD" w:rsidRPr="003E11CD" w:rsidRDefault="003E11CD" w:rsidP="003E11CD">
      <w:pPr>
        <w:shd w:val="clear" w:color="auto" w:fill="FFFFFF"/>
        <w:spacing w:after="0" w:line="230" w:lineRule="atLeast"/>
        <w:textAlignment w:val="baseline"/>
        <w:outlineLvl w:val="1"/>
        <w:rPr>
          <w:rFonts w:ascii="inherit" w:eastAsia="Times New Roman" w:hAnsi="inherit" w:cs="Arial"/>
          <w:color w:val="2E2E2E"/>
          <w:sz w:val="17"/>
          <w:szCs w:val="17"/>
          <w:lang w:eastAsia="ru-RU"/>
        </w:rPr>
      </w:pPr>
      <w:r w:rsidRPr="003E11CD">
        <w:rPr>
          <w:rFonts w:ascii="inherit" w:eastAsia="Times New Roman" w:hAnsi="inherit" w:cs="Arial"/>
          <w:color w:val="2E2E2E"/>
          <w:sz w:val="17"/>
          <w:szCs w:val="17"/>
          <w:lang w:eastAsia="ru-RU"/>
        </w:rPr>
        <w:t>Общая информация о закупке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Внимание! </w:t>
      </w:r>
      <w:proofErr w:type="gram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За нарушение требований антимонопольного законодательства Российской Федерации о запрете участия в ограничивающих конкуренцию соглашениях, осуществления ограничивающих конкуренцию согласованных действий предусмотрена ответственность в соответствии со ст. 14.32 </w:t>
      </w:r>
      <w:proofErr w:type="spell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КоАП</w:t>
      </w:r>
      <w:proofErr w:type="spell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 РФ и ст. 178 УК РФ</w:t>
      </w:r>
      <w:proofErr w:type="gramEnd"/>
    </w:p>
    <w:p w:rsidR="003E11CD" w:rsidRPr="003E11CD" w:rsidRDefault="003E11CD" w:rsidP="003E11CD">
      <w:pPr>
        <w:shd w:val="clear" w:color="auto" w:fill="FFFFFF"/>
        <w:spacing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Дата и время размещения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bdr w:val="none" w:sz="0" w:space="0" w:color="auto" w:frame="1"/>
          <w:lang w:eastAsia="ru-RU"/>
        </w:rPr>
        <w:t>21.02.2024 05:51:12</w:t>
      </w: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(МСК)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ind w:left="768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версия 1, действующая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Способ определения поставщика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Запрос котировок в электронной форме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Номер извещения</w:t>
      </w:r>
    </w:p>
    <w:p w:rsidR="003E11CD" w:rsidRPr="003E11CD" w:rsidRDefault="003E11CD" w:rsidP="003E11C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B4B4B"/>
          <w:sz w:val="15"/>
          <w:szCs w:val="15"/>
          <w:lang w:eastAsia="ru-RU"/>
        </w:rPr>
      </w:pPr>
      <w:hyperlink r:id="rId5" w:history="1">
        <w:r w:rsidRPr="003E11CD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>0891200000624001210</w:t>
        </w:r>
      </w:hyperlink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Наименование объекта закупки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Выполнение работ по ремонту автомобильных дорог (00001114-ЗКвЭФ)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Идентификационный код закупки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243751800145475180100100040014211244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Адрес электронной площадки в сети Интернет</w:t>
      </w:r>
    </w:p>
    <w:p w:rsidR="003E11CD" w:rsidRPr="003E11CD" w:rsidRDefault="003E11CD" w:rsidP="003E11C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B4B4B"/>
          <w:sz w:val="15"/>
          <w:szCs w:val="15"/>
          <w:lang w:eastAsia="ru-RU"/>
        </w:rPr>
      </w:pPr>
      <w:hyperlink r:id="rId6" w:history="1">
        <w:r w:rsidRPr="003E11CD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>https://etpgpb.ru/</w:t>
        </w:r>
      </w:hyperlink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Печатная форма извещения в ЕИС</w:t>
      </w:r>
    </w:p>
    <w:p w:rsidR="003E11CD" w:rsidRPr="003E11CD" w:rsidRDefault="003E11CD" w:rsidP="003E11C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B4B4B"/>
          <w:sz w:val="15"/>
          <w:szCs w:val="15"/>
          <w:lang w:eastAsia="ru-RU"/>
        </w:rPr>
      </w:pPr>
      <w:hyperlink r:id="rId7" w:history="1">
        <w:r w:rsidRPr="003E11CD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>Перейти</w:t>
        </w:r>
      </w:hyperlink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Начальная (максимальная) цена</w:t>
      </w:r>
    </w:p>
    <w:p w:rsidR="003E11CD" w:rsidRPr="003E11CD" w:rsidRDefault="003E11CD" w:rsidP="003E11C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lang w:eastAsia="ru-RU"/>
        </w:rPr>
        <w:t>3 020 730</w:t>
      </w:r>
      <w:r w:rsidRPr="003E11CD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.2</w:t>
      </w:r>
      <w:r w:rsidRPr="003E11CD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RUB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 xml:space="preserve">Размер обеспечения заявки на участие, </w:t>
      </w:r>
      <w:proofErr w:type="spellStart"/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руб</w:t>
      </w:r>
      <w:proofErr w:type="spellEnd"/>
    </w:p>
    <w:p w:rsidR="003E11CD" w:rsidRPr="003E11CD" w:rsidRDefault="003E11CD" w:rsidP="003E11C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lang w:eastAsia="ru-RU"/>
        </w:rPr>
        <w:t>15 103</w:t>
      </w:r>
      <w:r w:rsidRPr="003E11CD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.65</w:t>
      </w:r>
    </w:p>
    <w:p w:rsidR="003E11CD" w:rsidRPr="003E11CD" w:rsidRDefault="003E11CD" w:rsidP="003E11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15"/>
          <w:szCs w:val="15"/>
          <w:lang w:eastAsia="ru-RU"/>
        </w:rPr>
      </w:pPr>
      <w:hyperlink r:id="rId8" w:history="1">
        <w:r w:rsidRPr="003E11CD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 xml:space="preserve">Оформить независимую гарантию с комиссией от 1,9% </w:t>
        </w:r>
        <w:proofErr w:type="gramStart"/>
        <w:r w:rsidRPr="003E11CD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>годовых</w:t>
        </w:r>
        <w:proofErr w:type="gramEnd"/>
        <w:r w:rsidRPr="003E11CD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 xml:space="preserve"> в финансовом супермаркете ЭТП ГПБ. Реклам</w:t>
        </w:r>
        <w:proofErr w:type="gramStart"/>
        <w:r w:rsidRPr="003E11CD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>а ООО</w:t>
        </w:r>
        <w:proofErr w:type="gramEnd"/>
        <w:r w:rsidRPr="003E11CD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 xml:space="preserve"> ЭТП ГПБ ИНН 7724514910, ОГРН 1047796450118</w:t>
        </w:r>
      </w:hyperlink>
    </w:p>
    <w:p w:rsidR="003E11CD" w:rsidRPr="003E11CD" w:rsidRDefault="003E11CD" w:rsidP="003E11CD">
      <w:pPr>
        <w:shd w:val="clear" w:color="auto" w:fill="00357B"/>
        <w:spacing w:line="115" w:lineRule="atLeast"/>
        <w:jc w:val="right"/>
        <w:textAlignment w:val="baseline"/>
        <w:rPr>
          <w:rFonts w:ascii="inherit" w:eastAsia="Times New Roman" w:hAnsi="inherit" w:cs="Arial"/>
          <w:color w:val="C2C6CB"/>
          <w:sz w:val="9"/>
          <w:szCs w:val="9"/>
          <w:lang w:eastAsia="ru-RU"/>
        </w:rPr>
      </w:pPr>
      <w:r w:rsidRPr="003E11CD">
        <w:rPr>
          <w:rFonts w:ascii="inherit" w:eastAsia="Times New Roman" w:hAnsi="inherit" w:cs="Arial"/>
          <w:color w:val="C2C6CB"/>
          <w:sz w:val="9"/>
          <w:szCs w:val="9"/>
          <w:lang w:eastAsia="ru-RU"/>
        </w:rPr>
        <w:t>Реклама Банк ГПБ (АО)</w:t>
      </w:r>
      <w:r w:rsidRPr="003E11CD">
        <w:rPr>
          <w:rFonts w:ascii="inherit" w:eastAsia="Times New Roman" w:hAnsi="inherit" w:cs="Arial"/>
          <w:color w:val="C2C6CB"/>
          <w:sz w:val="9"/>
          <w:szCs w:val="9"/>
          <w:lang w:eastAsia="ru-RU"/>
        </w:rPr>
        <w:br/>
        <w:t>ИНН 7744001497</w:t>
      </w:r>
      <w:r w:rsidRPr="003E11CD">
        <w:rPr>
          <w:rFonts w:ascii="inherit" w:eastAsia="Times New Roman" w:hAnsi="inherit" w:cs="Arial"/>
          <w:color w:val="C2C6CB"/>
          <w:sz w:val="9"/>
          <w:szCs w:val="9"/>
          <w:lang w:eastAsia="ru-RU"/>
        </w:rPr>
        <w:br/>
        <w:t>ОГРН 1027700167110</w:t>
      </w:r>
    </w:p>
    <w:p w:rsidR="003E11CD" w:rsidRPr="003E11CD" w:rsidRDefault="003E11CD" w:rsidP="003E11CD">
      <w:pPr>
        <w:shd w:val="clear" w:color="auto" w:fill="FFFFFF"/>
        <w:spacing w:after="0" w:line="230" w:lineRule="atLeast"/>
        <w:textAlignment w:val="baseline"/>
        <w:outlineLvl w:val="1"/>
        <w:rPr>
          <w:rFonts w:ascii="inherit" w:eastAsia="Times New Roman" w:hAnsi="inherit" w:cs="Arial"/>
          <w:color w:val="2E2E2E"/>
          <w:sz w:val="17"/>
          <w:szCs w:val="17"/>
          <w:lang w:eastAsia="ru-RU"/>
        </w:rPr>
      </w:pPr>
      <w:r w:rsidRPr="003E11CD">
        <w:rPr>
          <w:rFonts w:ascii="inherit" w:eastAsia="Times New Roman" w:hAnsi="inherit" w:cs="Arial"/>
          <w:color w:val="2E2E2E"/>
          <w:sz w:val="17"/>
          <w:szCs w:val="17"/>
          <w:lang w:eastAsia="ru-RU"/>
        </w:rPr>
        <w:t>Организация, осуществляющая размещение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Полное наименование организации</w:t>
      </w:r>
    </w:p>
    <w:p w:rsidR="003E11CD" w:rsidRPr="003E11CD" w:rsidRDefault="003E11CD" w:rsidP="003E11CD">
      <w:pPr>
        <w:shd w:val="clear" w:color="auto" w:fill="FFFFFF"/>
        <w:spacing w:line="240" w:lineRule="auto"/>
        <w:ind w:left="720"/>
        <w:textAlignment w:val="baseline"/>
        <w:rPr>
          <w:rFonts w:ascii="Arial" w:eastAsia="Times New Roman" w:hAnsi="Arial" w:cs="Arial"/>
          <w:color w:val="4B4B4B"/>
          <w:sz w:val="15"/>
          <w:szCs w:val="15"/>
          <w:lang w:eastAsia="ru-RU"/>
        </w:rPr>
      </w:pPr>
      <w:hyperlink r:id="rId9" w:history="1">
        <w:r w:rsidRPr="003E11CD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>ГОСУДАРСТВЕННОЕ КАЗЕННОЕ УЧРЕЖДЕНИЕ "ЗАБАЙКАЛЬСКИЙ ЦЕНТР ГОСУДАРСТВЕННЫХ ЗАКУПОК"</w:t>
        </w:r>
      </w:hyperlink>
    </w:p>
    <w:p w:rsidR="003E11CD" w:rsidRPr="003E11CD" w:rsidRDefault="003E11CD" w:rsidP="003E11CD">
      <w:pPr>
        <w:shd w:val="clear" w:color="auto" w:fill="FFFFFF"/>
        <w:spacing w:after="0" w:line="230" w:lineRule="atLeast"/>
        <w:textAlignment w:val="baseline"/>
        <w:outlineLvl w:val="1"/>
        <w:rPr>
          <w:rFonts w:ascii="inherit" w:eastAsia="Times New Roman" w:hAnsi="inherit" w:cs="Arial"/>
          <w:color w:val="2E2E2E"/>
          <w:sz w:val="17"/>
          <w:szCs w:val="17"/>
          <w:lang w:eastAsia="ru-RU"/>
        </w:rPr>
      </w:pPr>
      <w:r w:rsidRPr="003E11CD">
        <w:rPr>
          <w:rFonts w:ascii="inherit" w:eastAsia="Times New Roman" w:hAnsi="inherit" w:cs="Arial"/>
          <w:color w:val="2E2E2E"/>
          <w:sz w:val="17"/>
          <w:szCs w:val="17"/>
          <w:lang w:eastAsia="ru-RU"/>
        </w:rPr>
        <w:t>Контактная информация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Контактное лицо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Казаков Евгений Витальевич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Почтовый адрес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Российская Федерация, 672010, Забайкальский край, Чита </w:t>
      </w:r>
      <w:proofErr w:type="gram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г</w:t>
      </w:r>
      <w:proofErr w:type="gram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, УЛИЦА АМУРСКАЯ, ДОМ 13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Адрес местонахождения организации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Российская Федерация, 672010, Забайкальский край, Чита </w:t>
      </w:r>
      <w:proofErr w:type="gram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г</w:t>
      </w:r>
      <w:proofErr w:type="gram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, УЛИЦА АМУРСКАЯ, ДОМ 13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Адрес электронной почты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notifications.etp@yandex.ru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Номер контактного телефона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7-3022-364277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Факс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7-3022-310082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Дополнительная информация</w:t>
      </w:r>
    </w:p>
    <w:p w:rsidR="003E11CD" w:rsidRPr="003E11CD" w:rsidRDefault="003E11CD" w:rsidP="003E11CD">
      <w:pPr>
        <w:shd w:val="clear" w:color="auto" w:fill="FFFFFF"/>
        <w:spacing w:before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АДМИНИСТРАЦИЯ ПРИАРГУНСКОГО МУНИЦИПАЛЬНОГО ОКРУГА ЗАБАЙКАЛЬСКОГО КРАЯ. Место нахождения: Российская Федерация, 674310, Забайкальский край, </w:t>
      </w:r>
      <w:proofErr w:type="spell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Приаргунский</w:t>
      </w:r>
      <w:proofErr w:type="spell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р-н, Приаргунск </w:t>
      </w:r>
      <w:proofErr w:type="spell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пгт</w:t>
      </w:r>
      <w:proofErr w:type="spell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, УЛИЦА ЛЕНИНА, 6. Почтовый </w:t>
      </w:r>
      <w:proofErr w:type="spell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адрес</w:t>
      </w:r>
      <w:proofErr w:type="gram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:Р</w:t>
      </w:r>
      <w:proofErr w:type="gram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оссийская</w:t>
      </w:r>
      <w:proofErr w:type="spell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Федерация, 674310, Забайкальский край, </w:t>
      </w:r>
      <w:proofErr w:type="spell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Приаргунский</w:t>
      </w:r>
      <w:proofErr w:type="spell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р-н, Приаргунск </w:t>
      </w:r>
      <w:proofErr w:type="spell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пгт</w:t>
      </w:r>
      <w:proofErr w:type="spell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, УЛИЦА ЛЕНИНА, 6. Телефон: 7-30243-21165. Адрес электронной почты: zakupki_priarg@mail.ru Ответственное лицо: Коршунова Татьяна Олеговна.</w:t>
      </w:r>
    </w:p>
    <w:p w:rsidR="003E11CD" w:rsidRPr="003E11CD" w:rsidRDefault="003E11CD" w:rsidP="003E11CD">
      <w:pPr>
        <w:shd w:val="clear" w:color="auto" w:fill="FFFFFF"/>
        <w:spacing w:after="0" w:line="230" w:lineRule="atLeast"/>
        <w:textAlignment w:val="baseline"/>
        <w:outlineLvl w:val="1"/>
        <w:rPr>
          <w:rFonts w:ascii="inherit" w:eastAsia="Times New Roman" w:hAnsi="inherit" w:cs="Arial"/>
          <w:color w:val="2E2E2E"/>
          <w:sz w:val="17"/>
          <w:szCs w:val="17"/>
          <w:lang w:eastAsia="ru-RU"/>
        </w:rPr>
      </w:pPr>
      <w:r w:rsidRPr="003E11CD">
        <w:rPr>
          <w:rFonts w:ascii="inherit" w:eastAsia="Times New Roman" w:hAnsi="inherit" w:cs="Arial"/>
          <w:color w:val="2E2E2E"/>
          <w:sz w:val="17"/>
          <w:szCs w:val="17"/>
          <w:lang w:eastAsia="ru-RU"/>
        </w:rPr>
        <w:t>Информация о процедуре проведения закупки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Дата и время окончания срока подачи заявок на участие в процедуре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bdr w:val="none" w:sz="0" w:space="0" w:color="auto" w:frame="1"/>
          <w:lang w:eastAsia="ru-RU"/>
        </w:rPr>
        <w:t>01.03.2024 01:00</w:t>
      </w: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(МСК)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Дата подведения итогов</w:t>
      </w:r>
    </w:p>
    <w:p w:rsidR="003E11CD" w:rsidRPr="003E11CD" w:rsidRDefault="003E11CD" w:rsidP="003E11CD">
      <w:pPr>
        <w:shd w:val="clear" w:color="auto" w:fill="FFFFFF"/>
        <w:spacing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bdr w:val="none" w:sz="0" w:space="0" w:color="auto" w:frame="1"/>
          <w:lang w:eastAsia="ru-RU"/>
        </w:rPr>
        <w:t>05.03.2024</w:t>
      </w:r>
    </w:p>
    <w:p w:rsidR="003E11CD" w:rsidRPr="003E11CD" w:rsidRDefault="003E11CD" w:rsidP="003E11CD">
      <w:pPr>
        <w:shd w:val="clear" w:color="auto" w:fill="FFFFFF"/>
        <w:spacing w:after="0" w:line="230" w:lineRule="atLeast"/>
        <w:textAlignment w:val="baseline"/>
        <w:outlineLvl w:val="1"/>
        <w:rPr>
          <w:rFonts w:ascii="inherit" w:eastAsia="Times New Roman" w:hAnsi="inherit" w:cs="Arial"/>
          <w:color w:val="2E2E2E"/>
          <w:sz w:val="17"/>
          <w:szCs w:val="17"/>
          <w:lang w:eastAsia="ru-RU"/>
        </w:rPr>
      </w:pPr>
      <w:r w:rsidRPr="003E11CD">
        <w:rPr>
          <w:rFonts w:ascii="inherit" w:eastAsia="Times New Roman" w:hAnsi="inherit" w:cs="Arial"/>
          <w:color w:val="2E2E2E"/>
          <w:sz w:val="17"/>
          <w:szCs w:val="17"/>
          <w:lang w:eastAsia="ru-RU"/>
        </w:rPr>
        <w:t>Преимущества</w:t>
      </w:r>
    </w:p>
    <w:p w:rsidR="003E11CD" w:rsidRPr="003E11CD" w:rsidRDefault="003E11CD" w:rsidP="003E11CD">
      <w:pPr>
        <w:shd w:val="clear" w:color="auto" w:fill="FFFFFF"/>
        <w:spacing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Не </w:t>
      </w:r>
      <w:proofErr w:type="gram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установлены</w:t>
      </w:r>
      <w:proofErr w:type="gramEnd"/>
    </w:p>
    <w:p w:rsidR="003E11CD" w:rsidRPr="003E11CD" w:rsidRDefault="003E11CD" w:rsidP="003E11CD">
      <w:pPr>
        <w:shd w:val="clear" w:color="auto" w:fill="FFFFFF"/>
        <w:spacing w:after="0" w:line="230" w:lineRule="atLeast"/>
        <w:textAlignment w:val="baseline"/>
        <w:outlineLvl w:val="1"/>
        <w:rPr>
          <w:rFonts w:ascii="inherit" w:eastAsia="Times New Roman" w:hAnsi="inherit" w:cs="Arial"/>
          <w:color w:val="2E2E2E"/>
          <w:sz w:val="17"/>
          <w:szCs w:val="17"/>
          <w:lang w:eastAsia="ru-RU"/>
        </w:rPr>
      </w:pPr>
      <w:r w:rsidRPr="003E11CD">
        <w:rPr>
          <w:rFonts w:ascii="inherit" w:eastAsia="Times New Roman" w:hAnsi="inherit" w:cs="Arial"/>
          <w:color w:val="2E2E2E"/>
          <w:sz w:val="17"/>
          <w:szCs w:val="17"/>
          <w:lang w:eastAsia="ru-RU"/>
        </w:rPr>
        <w:lastRenderedPageBreak/>
        <w:t>Требования</w:t>
      </w:r>
    </w:p>
    <w:p w:rsidR="003E11CD" w:rsidRPr="003E11CD" w:rsidRDefault="003E11CD" w:rsidP="003E11CD">
      <w:pPr>
        <w:shd w:val="clear" w:color="auto" w:fill="FFFFFF"/>
        <w:spacing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Единые требования к участникам закупок в соответствии с </w:t>
      </w:r>
      <w:proofErr w:type="gram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ч</w:t>
      </w:r>
      <w:proofErr w:type="gram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. 1 ст. 31 Закона № 44-ФЗ</w:t>
      </w: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br/>
      </w: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br/>
        <w:t>Требования к участникам закупок в соответствии с ч. 1.1 ст. 31 Закона № 44-ФЗ</w:t>
      </w: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br/>
      </w: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br/>
        <w:t>Требование к участникам закупок в соответствии с п. 1 ч. 1 ст. 31 Закона № 44-ФЗ</w:t>
      </w: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br/>
        <w:t>Содержание требования: В соответствии с пунктом 2 информационной карты</w:t>
      </w: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br/>
      </w: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br/>
        <w:t>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3E11CD" w:rsidRPr="003E11CD" w:rsidRDefault="003E11CD" w:rsidP="003E11CD">
      <w:pPr>
        <w:shd w:val="clear" w:color="auto" w:fill="FFFFFF"/>
        <w:spacing w:after="0" w:line="230" w:lineRule="atLeast"/>
        <w:textAlignment w:val="baseline"/>
        <w:outlineLvl w:val="1"/>
        <w:rPr>
          <w:rFonts w:ascii="inherit" w:eastAsia="Times New Roman" w:hAnsi="inherit" w:cs="Arial"/>
          <w:color w:val="2E2E2E"/>
          <w:sz w:val="17"/>
          <w:szCs w:val="17"/>
          <w:lang w:eastAsia="ru-RU"/>
        </w:rPr>
      </w:pPr>
      <w:r w:rsidRPr="003E11CD">
        <w:rPr>
          <w:rFonts w:ascii="inherit" w:eastAsia="Times New Roman" w:hAnsi="inherit" w:cs="Arial"/>
          <w:color w:val="2E2E2E"/>
          <w:sz w:val="17"/>
          <w:szCs w:val="17"/>
          <w:lang w:eastAsia="ru-RU"/>
        </w:rPr>
        <w:t>Дополнительные требования</w:t>
      </w:r>
    </w:p>
    <w:p w:rsidR="003E11CD" w:rsidRPr="003E11CD" w:rsidRDefault="003E11CD" w:rsidP="003E11CD">
      <w:pPr>
        <w:shd w:val="clear" w:color="auto" w:fill="FFFFFF"/>
        <w:spacing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Не </w:t>
      </w:r>
      <w:proofErr w:type="gram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установлены</w:t>
      </w:r>
      <w:proofErr w:type="gramEnd"/>
    </w:p>
    <w:p w:rsidR="003E11CD" w:rsidRPr="003E11CD" w:rsidRDefault="003E11CD" w:rsidP="003E11CD">
      <w:pPr>
        <w:shd w:val="clear" w:color="auto" w:fill="FFFFFF"/>
        <w:spacing w:after="0" w:line="230" w:lineRule="atLeast"/>
        <w:textAlignment w:val="baseline"/>
        <w:outlineLvl w:val="1"/>
        <w:rPr>
          <w:rFonts w:ascii="inherit" w:eastAsia="Times New Roman" w:hAnsi="inherit" w:cs="Arial"/>
          <w:color w:val="2E2E2E"/>
          <w:sz w:val="17"/>
          <w:szCs w:val="17"/>
          <w:lang w:eastAsia="ru-RU"/>
        </w:rPr>
      </w:pPr>
      <w:r w:rsidRPr="003E11CD">
        <w:rPr>
          <w:rFonts w:ascii="inherit" w:eastAsia="Times New Roman" w:hAnsi="inherit" w:cs="Arial"/>
          <w:color w:val="2E2E2E"/>
          <w:sz w:val="17"/>
          <w:szCs w:val="17"/>
          <w:lang w:eastAsia="ru-RU"/>
        </w:rPr>
        <w:t>Ограничения</w:t>
      </w:r>
    </w:p>
    <w:p w:rsidR="003E11CD" w:rsidRPr="003E11CD" w:rsidRDefault="003E11CD" w:rsidP="003E11CD">
      <w:pPr>
        <w:shd w:val="clear" w:color="auto" w:fill="FFFFFF"/>
        <w:spacing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Не </w:t>
      </w:r>
      <w:proofErr w:type="gram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установлены</w:t>
      </w:r>
      <w:proofErr w:type="gramEnd"/>
    </w:p>
    <w:p w:rsidR="003E11CD" w:rsidRPr="003E11CD" w:rsidRDefault="003E11CD" w:rsidP="003E11CD">
      <w:pPr>
        <w:shd w:val="clear" w:color="auto" w:fill="FFFFFF"/>
        <w:spacing w:after="0" w:line="230" w:lineRule="atLeast"/>
        <w:textAlignment w:val="baseline"/>
        <w:outlineLvl w:val="1"/>
        <w:rPr>
          <w:rFonts w:ascii="inherit" w:eastAsia="Times New Roman" w:hAnsi="inherit" w:cs="Arial"/>
          <w:color w:val="2E2E2E"/>
          <w:sz w:val="17"/>
          <w:szCs w:val="17"/>
          <w:lang w:eastAsia="ru-RU"/>
        </w:rPr>
      </w:pPr>
      <w:r w:rsidRPr="003E11CD">
        <w:rPr>
          <w:rFonts w:ascii="inherit" w:eastAsia="Times New Roman" w:hAnsi="inherit" w:cs="Arial"/>
          <w:color w:val="2E2E2E"/>
          <w:sz w:val="17"/>
          <w:szCs w:val="17"/>
          <w:lang w:eastAsia="ru-RU"/>
        </w:rPr>
        <w:t>Требования заказчиков</w:t>
      </w:r>
    </w:p>
    <w:p w:rsidR="003E11CD" w:rsidRPr="003E11CD" w:rsidRDefault="003E11CD" w:rsidP="003E11CD">
      <w:pPr>
        <w:shd w:val="clear" w:color="auto" w:fill="FFFFFF"/>
        <w:spacing w:after="0" w:line="230" w:lineRule="atLeast"/>
        <w:textAlignment w:val="baseline"/>
        <w:outlineLvl w:val="1"/>
        <w:rPr>
          <w:rFonts w:ascii="inherit" w:eastAsia="Times New Roman" w:hAnsi="inherit" w:cs="Arial"/>
          <w:color w:val="2E2E2E"/>
          <w:sz w:val="17"/>
          <w:szCs w:val="17"/>
          <w:lang w:eastAsia="ru-RU"/>
        </w:rPr>
      </w:pPr>
      <w:r w:rsidRPr="003E11CD">
        <w:rPr>
          <w:rFonts w:ascii="inherit" w:eastAsia="Times New Roman" w:hAnsi="inherit" w:cs="Arial"/>
          <w:color w:val="2E2E2E"/>
          <w:sz w:val="17"/>
          <w:szCs w:val="17"/>
          <w:lang w:eastAsia="ru-RU"/>
        </w:rPr>
        <w:t>АДМИНИСТРАЦИЯ ПРИАРГУНСКОГО МУНИЦИПАЛЬНОГО ОКРУГА ЗАБАЙКАЛЬСКОГО КРАЯ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Полное наименование организации заказчика</w:t>
      </w:r>
    </w:p>
    <w:p w:rsidR="003E11CD" w:rsidRPr="003E11CD" w:rsidRDefault="003E11CD" w:rsidP="003E11C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B4B4B"/>
          <w:sz w:val="15"/>
          <w:szCs w:val="15"/>
          <w:lang w:eastAsia="ru-RU"/>
        </w:rPr>
      </w:pPr>
      <w:hyperlink r:id="rId10" w:history="1">
        <w:r w:rsidRPr="003E11CD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>АДМИНИСТРАЦИЯ ПРИАРГУНСКОГО МУНИЦИПАЛЬНОГО ОКРУГА ЗАБАЙКАЛЬСКОГО КРАЯ</w:t>
        </w:r>
      </w:hyperlink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Начальная (максимальная) цена</w:t>
      </w:r>
    </w:p>
    <w:p w:rsidR="003E11CD" w:rsidRPr="003E11CD" w:rsidRDefault="003E11CD" w:rsidP="003E11C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lang w:eastAsia="ru-RU"/>
        </w:rPr>
        <w:t>3 020 730</w:t>
      </w:r>
      <w:r w:rsidRPr="003E11CD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.2</w:t>
      </w:r>
      <w:r w:rsidRPr="003E11CD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RUB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Идентификационный код закупки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243751800145475180100100040014211244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Размер аванса, %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30.0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Места поставки товара, выполнения работы или оказания услуги</w:t>
      </w:r>
    </w:p>
    <w:p w:rsidR="003E11CD" w:rsidRPr="003E11CD" w:rsidRDefault="003E11CD" w:rsidP="003E11CD">
      <w:pPr>
        <w:numPr>
          <w:ilvl w:val="0"/>
          <w:numId w:val="1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ул. Чернышевского, Район/город: </w:t>
      </w:r>
      <w:proofErr w:type="spell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Приаргунский</w:t>
      </w:r>
      <w:proofErr w:type="spell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муниципальный округ, Населенный пункт: </w:t>
      </w:r>
      <w:proofErr w:type="spell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пгт</w:t>
      </w:r>
      <w:proofErr w:type="spell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. Приаргунск</w:t>
      </w:r>
    </w:p>
    <w:p w:rsidR="003E11CD" w:rsidRPr="003E11CD" w:rsidRDefault="003E11CD" w:rsidP="003E11CD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Обеспечение заявки на участие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Размер обеспечения, руб.</w:t>
      </w:r>
    </w:p>
    <w:p w:rsidR="003E11CD" w:rsidRPr="003E11CD" w:rsidRDefault="003E11CD" w:rsidP="003E11C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lang w:eastAsia="ru-RU"/>
        </w:rPr>
        <w:t>15 103</w:t>
      </w:r>
      <w:r w:rsidRPr="003E11CD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.65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Доля от начальной (максимальной) цены контракта, %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0.5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Реквизиты счета для учета операции со средствами, поступающими заказчику</w:t>
      </w:r>
    </w:p>
    <w:p w:rsidR="003E11CD" w:rsidRPr="003E11CD" w:rsidRDefault="003E11CD" w:rsidP="003E11CD">
      <w:pPr>
        <w:numPr>
          <w:ilvl w:val="0"/>
          <w:numId w:val="2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БИК: 017601329</w:t>
      </w:r>
    </w:p>
    <w:p w:rsidR="003E11CD" w:rsidRPr="003E11CD" w:rsidRDefault="003E11CD" w:rsidP="003E11CD">
      <w:pPr>
        <w:numPr>
          <w:ilvl w:val="0"/>
          <w:numId w:val="2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Номер расчётного счёта: 03232643765380009100</w:t>
      </w:r>
    </w:p>
    <w:p w:rsidR="003E11CD" w:rsidRPr="003E11CD" w:rsidRDefault="003E11CD" w:rsidP="003E11CD">
      <w:pPr>
        <w:numPr>
          <w:ilvl w:val="0"/>
          <w:numId w:val="2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Номер корреспондентского счета: 40102810945370000063</w:t>
      </w:r>
    </w:p>
    <w:p w:rsidR="003E11CD" w:rsidRPr="003E11CD" w:rsidRDefault="003E11CD" w:rsidP="003E11CD">
      <w:pPr>
        <w:numPr>
          <w:ilvl w:val="0"/>
          <w:numId w:val="2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Номер лицевого счёта: 05913Q34740</w:t>
      </w:r>
    </w:p>
    <w:p w:rsidR="003E11CD" w:rsidRPr="003E11CD" w:rsidRDefault="003E11CD" w:rsidP="003E11CD">
      <w:pPr>
        <w:numPr>
          <w:ilvl w:val="0"/>
          <w:numId w:val="2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Наименование кредитной организации: Отделение Чита Банка России//УФК по Забайкальскому краю </w:t>
      </w:r>
      <w:proofErr w:type="gram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г</w:t>
      </w:r>
      <w:proofErr w:type="gram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. Чита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Реквизиты счета для перечисления денежных сре</w:t>
      </w:r>
      <w:proofErr w:type="gramStart"/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дств в сл</w:t>
      </w:r>
      <w:proofErr w:type="gramEnd"/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учае, предусмотренном частью 13 статьи 44 Федерального закона № 44-ФЗ</w:t>
      </w:r>
    </w:p>
    <w:p w:rsidR="003E11CD" w:rsidRPr="003E11CD" w:rsidRDefault="003E11CD" w:rsidP="003E11CD">
      <w:pPr>
        <w:numPr>
          <w:ilvl w:val="0"/>
          <w:numId w:val="3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Реквизиты иного администратора дохода бюджета:</w:t>
      </w:r>
    </w:p>
    <w:p w:rsidR="003E11CD" w:rsidRPr="003E11CD" w:rsidRDefault="003E11CD" w:rsidP="003E11CD">
      <w:pPr>
        <w:numPr>
          <w:ilvl w:val="0"/>
          <w:numId w:val="3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ИНН: 7518001454</w:t>
      </w:r>
    </w:p>
    <w:p w:rsidR="003E11CD" w:rsidRPr="003E11CD" w:rsidRDefault="003E11CD" w:rsidP="003E11CD">
      <w:pPr>
        <w:numPr>
          <w:ilvl w:val="0"/>
          <w:numId w:val="3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КПП: 751801001</w:t>
      </w:r>
    </w:p>
    <w:p w:rsidR="003E11CD" w:rsidRPr="003E11CD" w:rsidRDefault="003E11CD" w:rsidP="003E11CD">
      <w:pPr>
        <w:numPr>
          <w:ilvl w:val="0"/>
          <w:numId w:val="3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ОКТМО получателя: 76538000051, Муниципальные образования Забайкальского края / Муниципальные округа Забайкальского края / </w:t>
      </w:r>
      <w:proofErr w:type="spell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Приаргунский</w:t>
      </w:r>
      <w:proofErr w:type="spell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муниципальный округ / Населенные пункты, входящие в состав </w:t>
      </w:r>
      <w:proofErr w:type="spell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Приаргунского</w:t>
      </w:r>
      <w:proofErr w:type="spell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муниципального округа / </w:t>
      </w:r>
      <w:proofErr w:type="spell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пгт</w:t>
      </w:r>
      <w:proofErr w:type="spell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Приаргунск</w:t>
      </w:r>
    </w:p>
    <w:p w:rsidR="003E11CD" w:rsidRPr="003E11CD" w:rsidRDefault="003E11CD" w:rsidP="003E11CD">
      <w:pPr>
        <w:numPr>
          <w:ilvl w:val="0"/>
          <w:numId w:val="3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Номер связанного банковского счета: 40102810945370000063</w:t>
      </w:r>
    </w:p>
    <w:p w:rsidR="003E11CD" w:rsidRPr="003E11CD" w:rsidRDefault="003E11CD" w:rsidP="003E11CD">
      <w:pPr>
        <w:numPr>
          <w:ilvl w:val="0"/>
          <w:numId w:val="3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Номер казначейского счета: 03100643000000019100</w:t>
      </w:r>
    </w:p>
    <w:p w:rsidR="003E11CD" w:rsidRPr="003E11CD" w:rsidRDefault="003E11CD" w:rsidP="003E11CD">
      <w:pPr>
        <w:numPr>
          <w:ilvl w:val="0"/>
          <w:numId w:val="3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БИК: 017601329</w:t>
      </w:r>
    </w:p>
    <w:p w:rsidR="003E11CD" w:rsidRPr="003E11CD" w:rsidRDefault="003E11CD" w:rsidP="003E11CD">
      <w:pPr>
        <w:numPr>
          <w:ilvl w:val="0"/>
          <w:numId w:val="3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Наименование получателя: УПРАВЛЕНИЕ ФЕДЕРАЛЬНОГО КАЗНАЧЕЙСТВА ПО ЗАБАЙКАЛЬСКОМУ КРАЮ (АДМИНИСТРАЦИЯ ПРИАРГУНСКОГО МО)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Порядок внесения денежных сре</w:t>
      </w:r>
      <w:proofErr w:type="gramStart"/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дств в к</w:t>
      </w:r>
      <w:proofErr w:type="gramEnd"/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ачестве обеспечения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</w:r>
      <w:proofErr w:type="gram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с даты окончания</w:t>
      </w:r>
      <w:proofErr w:type="gram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</w:r>
    </w:p>
    <w:p w:rsidR="003E11CD" w:rsidRPr="003E11CD" w:rsidRDefault="003E11CD" w:rsidP="003E11CD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B4B4B"/>
          <w:sz w:val="15"/>
          <w:szCs w:val="15"/>
          <w:lang w:eastAsia="ru-RU"/>
        </w:rPr>
      </w:pPr>
      <w:hyperlink r:id="rId11" w:history="1">
        <w:r w:rsidRPr="003E11CD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 xml:space="preserve">Оформить независимую гарантию с комиссией от 1,9% </w:t>
        </w:r>
        <w:proofErr w:type="gramStart"/>
        <w:r w:rsidRPr="003E11CD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>годовых</w:t>
        </w:r>
        <w:proofErr w:type="gramEnd"/>
        <w:r w:rsidRPr="003E11CD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 xml:space="preserve"> в финансовом супермаркете ЭТП ГПБ. Реклам</w:t>
        </w:r>
        <w:proofErr w:type="gramStart"/>
        <w:r w:rsidRPr="003E11CD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>а ООО</w:t>
        </w:r>
        <w:proofErr w:type="gramEnd"/>
        <w:r w:rsidRPr="003E11CD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 xml:space="preserve"> ЭТП ГПБ ИНН 7724514910, ОГРН 1047796450118</w:t>
        </w:r>
      </w:hyperlink>
    </w:p>
    <w:p w:rsidR="003E11CD" w:rsidRPr="003E11CD" w:rsidRDefault="003E11CD" w:rsidP="003E11CD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Обеспечение исполнения контракта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Размер обеспечения, руб.</w:t>
      </w:r>
    </w:p>
    <w:p w:rsidR="003E11CD" w:rsidRPr="003E11CD" w:rsidRDefault="003E11CD" w:rsidP="003E11C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lang w:eastAsia="ru-RU"/>
        </w:rPr>
        <w:t>906 219</w:t>
      </w:r>
      <w:r w:rsidRPr="003E11CD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.06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lastRenderedPageBreak/>
        <w:t xml:space="preserve">Размер обеспечения исполнения </w:t>
      </w:r>
      <w:proofErr w:type="spellStart"/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контракта,%</w:t>
      </w:r>
      <w:proofErr w:type="spellEnd"/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30.0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Платежные реквизиты</w:t>
      </w:r>
    </w:p>
    <w:p w:rsidR="003E11CD" w:rsidRPr="003E11CD" w:rsidRDefault="003E11CD" w:rsidP="003E11CD">
      <w:pPr>
        <w:numPr>
          <w:ilvl w:val="0"/>
          <w:numId w:val="4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БИК: 017601329</w:t>
      </w:r>
    </w:p>
    <w:p w:rsidR="003E11CD" w:rsidRPr="003E11CD" w:rsidRDefault="003E11CD" w:rsidP="003E11CD">
      <w:pPr>
        <w:numPr>
          <w:ilvl w:val="0"/>
          <w:numId w:val="4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Номер расчётного счёта: 03232643765380009100</w:t>
      </w:r>
    </w:p>
    <w:p w:rsidR="003E11CD" w:rsidRPr="003E11CD" w:rsidRDefault="003E11CD" w:rsidP="003E11CD">
      <w:pPr>
        <w:numPr>
          <w:ilvl w:val="0"/>
          <w:numId w:val="4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Номер лицевого счёта: 05913Q34740</w:t>
      </w:r>
    </w:p>
    <w:p w:rsidR="003E11CD" w:rsidRPr="003E11CD" w:rsidRDefault="003E11CD" w:rsidP="003E11CD">
      <w:pPr>
        <w:numPr>
          <w:ilvl w:val="0"/>
          <w:numId w:val="4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Наименование кредитной организации: Отделение Чита Банка России//УФК по Забайкальскому краю </w:t>
      </w:r>
      <w:proofErr w:type="gram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г</w:t>
      </w:r>
      <w:proofErr w:type="gram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. Чита</w:t>
      </w:r>
    </w:p>
    <w:p w:rsidR="003E11CD" w:rsidRPr="003E11CD" w:rsidRDefault="003E11CD" w:rsidP="003E11CD">
      <w:pPr>
        <w:numPr>
          <w:ilvl w:val="0"/>
          <w:numId w:val="4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Номер корреспондентского счета: 40102810945370000063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Порядок внесения денежных сре</w:t>
      </w:r>
      <w:proofErr w:type="gramStart"/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дств в к</w:t>
      </w:r>
      <w:proofErr w:type="gramEnd"/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ачестве обеспечения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proofErr w:type="gram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Закона о контрактной системы,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Способ обеспечения исполнения контракта, гарантийных обязательств, срок действия независимой гарантии определяются в соответствии с требованиями Закона о контрактной системе участником закупки, с которым заключается контракт, самостоятельно. </w:t>
      </w:r>
      <w:proofErr w:type="gram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о контрактной системы.</w:t>
      </w:r>
      <w:proofErr w:type="gram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</w:t>
      </w:r>
      <w:proofErr w:type="gram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Закона о контрактной системы.</w:t>
      </w:r>
      <w:proofErr w:type="gram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В случае </w:t>
      </w:r>
      <w:proofErr w:type="spell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непредоставления</w:t>
      </w:r>
      <w:proofErr w:type="spell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3E11CD" w:rsidRPr="003E11CD" w:rsidRDefault="003E11CD" w:rsidP="003E11CD">
      <w:pPr>
        <w:shd w:val="clear" w:color="auto" w:fill="00357B"/>
        <w:spacing w:after="192" w:line="115" w:lineRule="atLeast"/>
        <w:jc w:val="right"/>
        <w:textAlignment w:val="baseline"/>
        <w:rPr>
          <w:rFonts w:ascii="inherit" w:eastAsia="Times New Roman" w:hAnsi="inherit" w:cs="Arial"/>
          <w:color w:val="C2C6CB"/>
          <w:sz w:val="9"/>
          <w:szCs w:val="9"/>
          <w:lang w:eastAsia="ru-RU"/>
        </w:rPr>
      </w:pPr>
      <w:r w:rsidRPr="003E11CD">
        <w:rPr>
          <w:rFonts w:ascii="inherit" w:eastAsia="Times New Roman" w:hAnsi="inherit" w:cs="Arial"/>
          <w:color w:val="C2C6CB"/>
          <w:sz w:val="9"/>
          <w:szCs w:val="9"/>
          <w:lang w:eastAsia="ru-RU"/>
        </w:rPr>
        <w:t>Реклам</w:t>
      </w:r>
      <w:proofErr w:type="gramStart"/>
      <w:r w:rsidRPr="003E11CD">
        <w:rPr>
          <w:rFonts w:ascii="inherit" w:eastAsia="Times New Roman" w:hAnsi="inherit" w:cs="Arial"/>
          <w:color w:val="C2C6CB"/>
          <w:sz w:val="9"/>
          <w:szCs w:val="9"/>
          <w:lang w:eastAsia="ru-RU"/>
        </w:rPr>
        <w:t>а ООО</w:t>
      </w:r>
      <w:proofErr w:type="gramEnd"/>
      <w:r w:rsidRPr="003E11CD">
        <w:rPr>
          <w:rFonts w:ascii="inherit" w:eastAsia="Times New Roman" w:hAnsi="inherit" w:cs="Arial"/>
          <w:color w:val="C2C6CB"/>
          <w:sz w:val="9"/>
          <w:szCs w:val="9"/>
          <w:lang w:eastAsia="ru-RU"/>
        </w:rPr>
        <w:t xml:space="preserve"> ЭТП ГПБ</w:t>
      </w:r>
      <w:r w:rsidRPr="003E11CD">
        <w:rPr>
          <w:rFonts w:ascii="inherit" w:eastAsia="Times New Roman" w:hAnsi="inherit" w:cs="Arial"/>
          <w:color w:val="C2C6CB"/>
          <w:sz w:val="9"/>
          <w:szCs w:val="9"/>
          <w:lang w:eastAsia="ru-RU"/>
        </w:rPr>
        <w:br/>
        <w:t>ИНН 7724514910</w:t>
      </w:r>
      <w:r w:rsidRPr="003E11CD">
        <w:rPr>
          <w:rFonts w:ascii="inherit" w:eastAsia="Times New Roman" w:hAnsi="inherit" w:cs="Arial"/>
          <w:color w:val="C2C6CB"/>
          <w:sz w:val="9"/>
          <w:szCs w:val="9"/>
          <w:lang w:eastAsia="ru-RU"/>
        </w:rPr>
        <w:br/>
        <w:t>ОГРН 1047796450118</w:t>
      </w:r>
    </w:p>
    <w:p w:rsidR="003E11CD" w:rsidRPr="003E11CD" w:rsidRDefault="003E11CD" w:rsidP="003E11CD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Обеспечение гарантийных обязательств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Размер обеспечения, руб.</w:t>
      </w:r>
    </w:p>
    <w:p w:rsidR="003E11CD" w:rsidRPr="003E11CD" w:rsidRDefault="003E11CD" w:rsidP="003E11CD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lang w:eastAsia="ru-RU"/>
        </w:rPr>
        <w:t>30 207</w:t>
      </w:r>
      <w:r w:rsidRPr="003E11CD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.30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Доля от начальной (максимальной) цены контракта, %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1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Платежные реквизиты</w:t>
      </w:r>
    </w:p>
    <w:p w:rsidR="003E11CD" w:rsidRPr="003E11CD" w:rsidRDefault="003E11CD" w:rsidP="003E11CD">
      <w:pPr>
        <w:numPr>
          <w:ilvl w:val="0"/>
          <w:numId w:val="5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БИК: 017601329</w:t>
      </w:r>
    </w:p>
    <w:p w:rsidR="003E11CD" w:rsidRPr="003E11CD" w:rsidRDefault="003E11CD" w:rsidP="003E11CD">
      <w:pPr>
        <w:numPr>
          <w:ilvl w:val="0"/>
          <w:numId w:val="5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Номер расчётного счёта: 03232643765380009100</w:t>
      </w:r>
    </w:p>
    <w:p w:rsidR="003E11CD" w:rsidRPr="003E11CD" w:rsidRDefault="003E11CD" w:rsidP="003E11CD">
      <w:pPr>
        <w:numPr>
          <w:ilvl w:val="0"/>
          <w:numId w:val="5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Номер лицевого счёта: 05913Q34740</w:t>
      </w:r>
    </w:p>
    <w:p w:rsidR="003E11CD" w:rsidRPr="003E11CD" w:rsidRDefault="003E11CD" w:rsidP="003E11CD">
      <w:pPr>
        <w:numPr>
          <w:ilvl w:val="0"/>
          <w:numId w:val="5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Наименование кредитной организации: Отделение Чита Банка России//УФК по Забайкальскому краю </w:t>
      </w:r>
      <w:proofErr w:type="gram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г</w:t>
      </w:r>
      <w:proofErr w:type="gram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. Чита</w:t>
      </w:r>
    </w:p>
    <w:p w:rsidR="003E11CD" w:rsidRPr="003E11CD" w:rsidRDefault="003E11CD" w:rsidP="003E11CD">
      <w:pPr>
        <w:numPr>
          <w:ilvl w:val="0"/>
          <w:numId w:val="5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Номер корреспондентского счета: 40102810945370000063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Порядок внесения денежных сре</w:t>
      </w:r>
      <w:proofErr w:type="gramStart"/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дств в к</w:t>
      </w:r>
      <w:proofErr w:type="gramEnd"/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ачестве обеспечения гарантийных обязательств</w:t>
      </w:r>
    </w:p>
    <w:p w:rsidR="003E11CD" w:rsidRPr="003E11CD" w:rsidRDefault="003E11CD" w:rsidP="003E11CD">
      <w:pPr>
        <w:shd w:val="clear" w:color="auto" w:fill="FFFFFF"/>
        <w:spacing w:before="96" w:after="192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Требования в отношении обеспечения гарантийных обязательств устанавливаются в извещении и проекте контракта.</w:t>
      </w:r>
    </w:p>
    <w:p w:rsidR="003E11CD" w:rsidRPr="003E11CD" w:rsidRDefault="003E11CD" w:rsidP="003E11CD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Сведения о плане-графике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Реестровый номер плана-графика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202401913000208001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Внешний номер позиции в плане-графике закупок</w:t>
      </w:r>
    </w:p>
    <w:p w:rsidR="003E11CD" w:rsidRPr="003E11CD" w:rsidRDefault="003E11CD" w:rsidP="003E11CD">
      <w:pPr>
        <w:shd w:val="clear" w:color="auto" w:fill="FFFFFF"/>
        <w:spacing w:before="96" w:after="192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202401913000208001000004</w:t>
      </w:r>
    </w:p>
    <w:p w:rsidR="003E11CD" w:rsidRPr="003E11CD" w:rsidRDefault="003E11CD" w:rsidP="003E11CD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Сроки исполнения контракта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Дата начала исполнения контракта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Дата начала исполнения контракта </w:t>
      </w:r>
      <w:proofErr w:type="spell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c</w:t>
      </w:r>
      <w:proofErr w:type="spell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даты заключения контракта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Дата окончания исполнения контракта</w:t>
      </w:r>
    </w:p>
    <w:p w:rsidR="003E11CD" w:rsidRPr="003E11CD" w:rsidRDefault="003E11CD" w:rsidP="003E11CD">
      <w:pPr>
        <w:shd w:val="clear" w:color="auto" w:fill="FFFFFF"/>
        <w:spacing w:after="192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bdr w:val="none" w:sz="0" w:space="0" w:color="auto" w:frame="1"/>
          <w:lang w:eastAsia="ru-RU"/>
        </w:rPr>
        <w:t>31.12.2024</w:t>
      </w:r>
    </w:p>
    <w:p w:rsidR="003E11CD" w:rsidRPr="003E11CD" w:rsidRDefault="003E11CD" w:rsidP="003E11CD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Информация об источниках финансирования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Текущий плановый год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2024</w:t>
      </w:r>
    </w:p>
    <w:p w:rsidR="003E11CD" w:rsidRPr="003E11CD" w:rsidRDefault="003E11CD" w:rsidP="003E11CD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Бюджетные средства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Код и наименование бюджета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91031774: Бюджет </w:t>
      </w:r>
      <w:proofErr w:type="spell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Приаргунского</w:t>
      </w:r>
      <w:proofErr w:type="spell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муниципального округа Забайкальского края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Уровень бюджета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Местный бюджет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Код по ОКТМО</w:t>
      </w:r>
    </w:p>
    <w:p w:rsidR="003E11CD" w:rsidRPr="003E11CD" w:rsidRDefault="003E11CD" w:rsidP="003E11CD">
      <w:pPr>
        <w:shd w:val="clear" w:color="auto" w:fill="FFFFFF"/>
        <w:spacing w:before="96" w:after="192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76538000: Муниципальные образования Забайкальского края / Муниципальные округа Забайкальского края / </w:t>
      </w:r>
      <w:proofErr w:type="spell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Приаргунский</w:t>
      </w:r>
      <w:proofErr w:type="spell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муниципальный округ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lastRenderedPageBreak/>
        <w:t>Сумма на текущий плановый год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Сумма на первый плановый год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Сумма на второй плановый год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Сумма на последующие годы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Всего</w:t>
      </w:r>
    </w:p>
    <w:p w:rsidR="003E11CD" w:rsidRPr="003E11CD" w:rsidRDefault="003E11CD" w:rsidP="003E11C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lang w:eastAsia="ru-RU"/>
        </w:rPr>
        <w:t>3 020 730</w:t>
      </w:r>
      <w:r w:rsidRPr="003E11CD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.2</w:t>
      </w:r>
    </w:p>
    <w:p w:rsidR="003E11CD" w:rsidRPr="003E11CD" w:rsidRDefault="003E11CD" w:rsidP="003E11C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lang w:eastAsia="ru-RU"/>
        </w:rPr>
        <w:t>00</w:t>
      </w:r>
      <w:r w:rsidRPr="003E11CD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.00</w:t>
      </w:r>
    </w:p>
    <w:p w:rsidR="003E11CD" w:rsidRPr="003E11CD" w:rsidRDefault="003E11CD" w:rsidP="003E11C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lang w:eastAsia="ru-RU"/>
        </w:rPr>
        <w:t>00</w:t>
      </w:r>
      <w:r w:rsidRPr="003E11CD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.00</w:t>
      </w:r>
    </w:p>
    <w:p w:rsidR="003E11CD" w:rsidRPr="003E11CD" w:rsidRDefault="003E11CD" w:rsidP="003E11C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lang w:eastAsia="ru-RU"/>
        </w:rPr>
        <w:t>00</w:t>
      </w:r>
      <w:r w:rsidRPr="003E11CD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.00</w:t>
      </w:r>
    </w:p>
    <w:p w:rsidR="003E11CD" w:rsidRPr="003E11CD" w:rsidRDefault="003E11CD" w:rsidP="003E11CD">
      <w:pPr>
        <w:shd w:val="clear" w:color="auto" w:fill="FFFFFF"/>
        <w:spacing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lang w:eastAsia="ru-RU"/>
        </w:rPr>
        <w:t>3 020 730</w:t>
      </w:r>
      <w:r w:rsidRPr="003E11CD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.2</w:t>
      </w:r>
    </w:p>
    <w:p w:rsidR="003E11CD" w:rsidRPr="003E11CD" w:rsidRDefault="003E11CD" w:rsidP="003E11CD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Этапы исполнения контракта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Контракт не разделен на этапы исполнения контракта</w:t>
      </w:r>
    </w:p>
    <w:p w:rsidR="003E11CD" w:rsidRPr="003E11CD" w:rsidRDefault="003E11CD" w:rsidP="003E11CD">
      <w:pPr>
        <w:shd w:val="clear" w:color="auto" w:fill="FFFFFF"/>
        <w:spacing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Дата начала исполнения контракта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Дата начала исполнения контракта </w:t>
      </w:r>
      <w:proofErr w:type="spell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c</w:t>
      </w:r>
      <w:proofErr w:type="spell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даты заключения контракта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Дата окончания исполнения контракта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bdr w:val="none" w:sz="0" w:space="0" w:color="auto" w:frame="1"/>
          <w:lang w:eastAsia="ru-RU"/>
        </w:rPr>
        <w:t>31.12.2024</w:t>
      </w:r>
    </w:p>
    <w:p w:rsidR="003E11CD" w:rsidRPr="003E11CD" w:rsidRDefault="003E11CD" w:rsidP="003E11CD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Исполнение контракта за счет бюджетных средств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Код бюджетной классификации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Код ОКС/ОНИ (КОКС)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Сумма на текущий плановый год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Сумма на первый плановый год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Сумма на второй плановый год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Сумма на последующие годы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Всего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90304090000031500244</w:t>
      </w:r>
    </w:p>
    <w:p w:rsidR="003E11CD" w:rsidRPr="003E11CD" w:rsidRDefault="003E11CD" w:rsidP="003E11C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lang w:eastAsia="ru-RU"/>
        </w:rPr>
        <w:t>3 020 730</w:t>
      </w:r>
      <w:r w:rsidRPr="003E11CD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.2</w:t>
      </w:r>
    </w:p>
    <w:p w:rsidR="003E11CD" w:rsidRPr="003E11CD" w:rsidRDefault="003E11CD" w:rsidP="003E11C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lang w:eastAsia="ru-RU"/>
        </w:rPr>
        <w:t>00</w:t>
      </w:r>
      <w:r w:rsidRPr="003E11CD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.00</w:t>
      </w:r>
    </w:p>
    <w:p w:rsidR="003E11CD" w:rsidRPr="003E11CD" w:rsidRDefault="003E11CD" w:rsidP="003E11C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lang w:eastAsia="ru-RU"/>
        </w:rPr>
        <w:t>00</w:t>
      </w:r>
      <w:r w:rsidRPr="003E11CD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.00</w:t>
      </w:r>
    </w:p>
    <w:p w:rsidR="003E11CD" w:rsidRPr="003E11CD" w:rsidRDefault="003E11CD" w:rsidP="003E11C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lang w:eastAsia="ru-RU"/>
        </w:rPr>
        <w:t>00</w:t>
      </w:r>
      <w:r w:rsidRPr="003E11CD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.00</w:t>
      </w:r>
    </w:p>
    <w:p w:rsidR="003E11CD" w:rsidRPr="003E11CD" w:rsidRDefault="003E11CD" w:rsidP="003E11CD">
      <w:pPr>
        <w:shd w:val="clear" w:color="auto" w:fill="FFFFFF"/>
        <w:spacing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lang w:eastAsia="ru-RU"/>
        </w:rPr>
        <w:t>3 020 730</w:t>
      </w:r>
      <w:r w:rsidRPr="003E11CD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.2</w:t>
      </w:r>
    </w:p>
    <w:p w:rsidR="003E11CD" w:rsidRPr="003E11CD" w:rsidRDefault="003E11CD" w:rsidP="003E11CD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Информация о бюджетном обязательстве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Номер принимаемого бюджетного обязательства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763Q378224910000142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Дата принимаемого бюджетного обязательства</w:t>
      </w:r>
    </w:p>
    <w:p w:rsidR="003E11CD" w:rsidRPr="003E11CD" w:rsidRDefault="003E11CD" w:rsidP="003E11CD">
      <w:pPr>
        <w:shd w:val="clear" w:color="auto" w:fill="FFFFFF"/>
        <w:spacing w:before="96" w:after="192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20.02.2024</w:t>
      </w:r>
    </w:p>
    <w:p w:rsidR="003E11CD" w:rsidRPr="003E11CD" w:rsidRDefault="003E11CD" w:rsidP="003E11CD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Требования к гарантии качества товара, работы, услуги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Информация о требованиях к гарантийному обслуживанию товаров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не установлено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Требования к гарантии производителя товара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не установлено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Срок, на который предоставляется гарантия</w:t>
      </w:r>
    </w:p>
    <w:p w:rsidR="003E11CD" w:rsidRPr="003E11CD" w:rsidRDefault="003E11CD" w:rsidP="003E11CD">
      <w:pPr>
        <w:shd w:val="clear" w:color="auto" w:fill="FFFFFF"/>
        <w:spacing w:before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В соответствии с проектом контракта</w:t>
      </w:r>
    </w:p>
    <w:p w:rsidR="003E11CD" w:rsidRPr="003E11CD" w:rsidRDefault="003E11CD" w:rsidP="003E11CD">
      <w:pPr>
        <w:shd w:val="clear" w:color="auto" w:fill="FFFFFF"/>
        <w:spacing w:after="0" w:line="230" w:lineRule="atLeast"/>
        <w:textAlignment w:val="baseline"/>
        <w:outlineLvl w:val="1"/>
        <w:rPr>
          <w:rFonts w:ascii="inherit" w:eastAsia="Times New Roman" w:hAnsi="inherit" w:cs="Arial"/>
          <w:color w:val="2E2E2E"/>
          <w:sz w:val="17"/>
          <w:szCs w:val="17"/>
          <w:lang w:eastAsia="ru-RU"/>
        </w:rPr>
      </w:pPr>
      <w:r w:rsidRPr="003E11CD">
        <w:rPr>
          <w:rFonts w:ascii="inherit" w:eastAsia="Times New Roman" w:hAnsi="inherit" w:cs="Arial"/>
          <w:color w:val="2E2E2E"/>
          <w:sz w:val="17"/>
          <w:szCs w:val="17"/>
          <w:lang w:eastAsia="ru-RU"/>
        </w:rPr>
        <w:t>Объект закупки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Объектом закупки являются лекарственные препараты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нет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Невозможно определить количество товара, объем подлежащих выполнению работ, оказанию услуг</w:t>
      </w:r>
    </w:p>
    <w:p w:rsidR="003E11CD" w:rsidRPr="003E11CD" w:rsidRDefault="003E11CD" w:rsidP="003E11CD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нет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Код позиции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Наименование товара, работы или услуги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Единица измерения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Количество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 xml:space="preserve">Цена за единицу, </w:t>
      </w:r>
      <w:proofErr w:type="spellStart"/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руб</w:t>
      </w:r>
      <w:proofErr w:type="spellEnd"/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 xml:space="preserve">Стоимость, </w:t>
      </w:r>
      <w:proofErr w:type="spellStart"/>
      <w:r w:rsidRPr="003E11CD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руб</w:t>
      </w:r>
      <w:proofErr w:type="spellEnd"/>
    </w:p>
    <w:p w:rsidR="003E11CD" w:rsidRPr="003E11CD" w:rsidRDefault="003E11CD" w:rsidP="003E11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15"/>
          <w:szCs w:val="15"/>
          <w:lang w:eastAsia="ru-RU"/>
        </w:rPr>
      </w:pPr>
      <w:hyperlink r:id="rId12" w:history="1">
        <w:r w:rsidRPr="003E11CD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 xml:space="preserve">42.11.20.200: ремонт гравийного покрытия участка автомобильной дороги в </w:t>
        </w:r>
        <w:proofErr w:type="spellStart"/>
        <w:r w:rsidRPr="003E11CD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>пгт</w:t>
        </w:r>
        <w:proofErr w:type="spellEnd"/>
        <w:r w:rsidRPr="003E11CD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>. Приаргунск, ул. Чернышевского, протяженностью 650 метров, шириной 6 метров</w:t>
        </w:r>
      </w:hyperlink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Работа: ремонт гравийного покрытия участка автомобильной дороги в </w:t>
      </w:r>
      <w:proofErr w:type="spellStart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пгт</w:t>
      </w:r>
      <w:proofErr w:type="spellEnd"/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. Приаргунск, ул. Чернышевского, протяженностью 650 метров, шириной 6 метров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Условная единица</w:t>
      </w:r>
    </w:p>
    <w:p w:rsidR="003E11CD" w:rsidRPr="003E11CD" w:rsidRDefault="003E11CD" w:rsidP="003E11CD">
      <w:pPr>
        <w:numPr>
          <w:ilvl w:val="0"/>
          <w:numId w:val="6"/>
        </w:numPr>
        <w:shd w:val="clear" w:color="auto" w:fill="FFFFFF"/>
        <w:spacing w:after="0" w:line="192" w:lineRule="atLeast"/>
        <w:ind w:left="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1 - АДМИНИСТРАЦИЯ ПРИАРГУНСКОГО МУНИЦИПАЛЬНОГО ОКРУГА ЗАБАЙКАЛЬСКОГО КРАЯ</w:t>
      </w:r>
    </w:p>
    <w:p w:rsidR="003E11CD" w:rsidRPr="003E11CD" w:rsidRDefault="003E11CD" w:rsidP="003E11C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lang w:eastAsia="ru-RU"/>
        </w:rPr>
        <w:t>3 020 730</w:t>
      </w:r>
      <w:r w:rsidRPr="003E11CD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.20</w:t>
      </w:r>
    </w:p>
    <w:p w:rsidR="003E11CD" w:rsidRPr="003E11CD" w:rsidRDefault="003E11CD" w:rsidP="003E11C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lang w:eastAsia="ru-RU"/>
        </w:rPr>
        <w:t>3 020 730</w:t>
      </w:r>
      <w:r w:rsidRPr="003E11CD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.20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Итого: </w:t>
      </w:r>
    </w:p>
    <w:p w:rsidR="003E11CD" w:rsidRPr="003E11CD" w:rsidRDefault="003E11CD" w:rsidP="003E11CD">
      <w:pPr>
        <w:shd w:val="clear" w:color="auto" w:fill="FFFFFF"/>
        <w:spacing w:after="0" w:line="192" w:lineRule="atLeast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3E11CD">
        <w:rPr>
          <w:rFonts w:ascii="inherit" w:eastAsia="Times New Roman" w:hAnsi="inherit" w:cs="Arial"/>
          <w:color w:val="4B4B4B"/>
          <w:sz w:val="13"/>
          <w:lang w:eastAsia="ru-RU"/>
        </w:rPr>
        <w:t>3 020 730</w:t>
      </w:r>
      <w:r w:rsidRPr="003E11CD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.20</w:t>
      </w:r>
      <w:r w:rsidRPr="003E11CD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3E11CD">
        <w:rPr>
          <w:rFonts w:ascii="inherit" w:eastAsia="Times New Roman" w:hAnsi="inherit" w:cs="Arial"/>
          <w:color w:val="99A0A8"/>
          <w:sz w:val="13"/>
          <w:lang w:eastAsia="ru-RU"/>
        </w:rPr>
        <w:t>RUB</w:t>
      </w:r>
    </w:p>
    <w:p w:rsidR="008846F4" w:rsidRDefault="008846F4"/>
    <w:sectPr w:rsidR="008846F4" w:rsidSect="0088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225"/>
    <w:multiLevelType w:val="multilevel"/>
    <w:tmpl w:val="2800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06D1E"/>
    <w:multiLevelType w:val="multilevel"/>
    <w:tmpl w:val="EE8A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B0B3A"/>
    <w:multiLevelType w:val="multilevel"/>
    <w:tmpl w:val="B66E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E7E43"/>
    <w:multiLevelType w:val="multilevel"/>
    <w:tmpl w:val="56D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D521D"/>
    <w:multiLevelType w:val="multilevel"/>
    <w:tmpl w:val="BD02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12D0D"/>
    <w:multiLevelType w:val="multilevel"/>
    <w:tmpl w:val="2032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E11CD"/>
    <w:rsid w:val="003E11CD"/>
    <w:rsid w:val="008846F4"/>
    <w:rsid w:val="008F0580"/>
    <w:rsid w:val="00A1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F4"/>
  </w:style>
  <w:style w:type="paragraph" w:styleId="2">
    <w:name w:val="heading 2"/>
    <w:basedOn w:val="a"/>
    <w:link w:val="20"/>
    <w:uiPriority w:val="9"/>
    <w:qFormat/>
    <w:rsid w:val="003E1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E1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11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etty-dated8prf">
    <w:name w:val="pretty-date__d8prf"/>
    <w:basedOn w:val="a0"/>
    <w:rsid w:val="003E11CD"/>
  </w:style>
  <w:style w:type="character" w:styleId="a3">
    <w:name w:val="Hyperlink"/>
    <w:basedOn w:val="a0"/>
    <w:uiPriority w:val="99"/>
    <w:semiHidden/>
    <w:unhideWhenUsed/>
    <w:rsid w:val="003E11CD"/>
    <w:rPr>
      <w:color w:val="0000FF"/>
      <w:u w:val="single"/>
    </w:rPr>
  </w:style>
  <w:style w:type="character" w:customStyle="1" w:styleId="txt2wfao">
    <w:name w:val="txt__2wfao"/>
    <w:basedOn w:val="a0"/>
    <w:rsid w:val="003E11CD"/>
  </w:style>
  <w:style w:type="character" w:customStyle="1" w:styleId="totaltitle3h7uz">
    <w:name w:val="totaltitle_3h7uz"/>
    <w:basedOn w:val="a0"/>
    <w:rsid w:val="003E1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142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60315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1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8469477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0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9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2854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2231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32861">
          <w:marLeft w:val="0"/>
          <w:marRight w:val="0"/>
          <w:marTop w:val="0"/>
          <w:marBottom w:val="384"/>
          <w:divBdr>
            <w:top w:val="single" w:sz="4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90779">
          <w:marLeft w:val="0"/>
          <w:marRight w:val="0"/>
          <w:marTop w:val="0"/>
          <w:marBottom w:val="384"/>
          <w:divBdr>
            <w:top w:val="single" w:sz="4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1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970785">
          <w:marLeft w:val="0"/>
          <w:marRight w:val="0"/>
          <w:marTop w:val="0"/>
          <w:marBottom w:val="384"/>
          <w:divBdr>
            <w:top w:val="single" w:sz="4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4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9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484479">
          <w:marLeft w:val="0"/>
          <w:marRight w:val="0"/>
          <w:marTop w:val="0"/>
          <w:marBottom w:val="384"/>
          <w:divBdr>
            <w:top w:val="single" w:sz="4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935330">
          <w:marLeft w:val="0"/>
          <w:marRight w:val="0"/>
          <w:marTop w:val="0"/>
          <w:marBottom w:val="384"/>
          <w:divBdr>
            <w:top w:val="single" w:sz="4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584912">
          <w:marLeft w:val="0"/>
          <w:marRight w:val="0"/>
          <w:marTop w:val="0"/>
          <w:marBottom w:val="384"/>
          <w:divBdr>
            <w:top w:val="single" w:sz="4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888054">
          <w:marLeft w:val="0"/>
          <w:marRight w:val="0"/>
          <w:marTop w:val="0"/>
          <w:marBottom w:val="384"/>
          <w:divBdr>
            <w:top w:val="single" w:sz="4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489874">
          <w:marLeft w:val="0"/>
          <w:marRight w:val="0"/>
          <w:marTop w:val="0"/>
          <w:marBottom w:val="0"/>
          <w:divBdr>
            <w:top w:val="single" w:sz="4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512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2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9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83190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1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1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7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2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194314">
                                      <w:marLeft w:val="0"/>
                                      <w:marRight w:val="0"/>
                                      <w:marTop w:val="2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6851356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5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5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86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85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617461">
                                      <w:marLeft w:val="0"/>
                                      <w:marRight w:val="0"/>
                                      <w:marTop w:val="2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4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1766365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6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1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5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6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833853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8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0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8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83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2049123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9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9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2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65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6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291439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9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9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049424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6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36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5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42411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1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2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90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8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00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54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7" w:color="auto"/>
                                                                    <w:left w:val="none" w:sz="0" w:space="0" w:color="auto"/>
                                                                    <w:bottom w:val="single" w:sz="8" w:space="7" w:color="DEE9EF"/>
                                                                    <w:right w:val="none" w:sz="0" w:space="10" w:color="auto"/>
                                                                  </w:divBdr>
                                                                  <w:divsChild>
                                                                    <w:div w:id="99352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14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8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4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92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7" w:color="auto"/>
                                                                    <w:left w:val="none" w:sz="0" w:space="0" w:color="auto"/>
                                                                    <w:bottom w:val="single" w:sz="8" w:space="7" w:color="DEE9EF"/>
                                                                    <w:right w:val="none" w:sz="0" w:space="10" w:color="auto"/>
                                                                  </w:divBdr>
                                                                  <w:divsChild>
                                                                    <w:div w:id="519709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50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3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64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42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7" w:color="auto"/>
                                                                    <w:left w:val="none" w:sz="0" w:space="0" w:color="auto"/>
                                                                    <w:bottom w:val="single" w:sz="8" w:space="7" w:color="DEE9EF"/>
                                                                    <w:right w:val="none" w:sz="0" w:space="10" w:color="auto"/>
                                                                  </w:divBdr>
                                                                  <w:divsChild>
                                                                    <w:div w:id="79738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92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42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48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436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7" w:color="auto"/>
                                                                    <w:left w:val="none" w:sz="0" w:space="0" w:color="auto"/>
                                                                    <w:bottom w:val="single" w:sz="8" w:space="7" w:color="DEE9EF"/>
                                                                    <w:right w:val="none" w:sz="0" w:space="10" w:color="auto"/>
                                                                  </w:divBdr>
                                                                  <w:divsChild>
                                                                    <w:div w:id="115383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642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90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62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7" w:color="auto"/>
                                                                    <w:left w:val="none" w:sz="0" w:space="0" w:color="auto"/>
                                                                    <w:bottom w:val="single" w:sz="8" w:space="7" w:color="DEE9E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12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15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424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89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65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07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66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78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29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70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4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158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97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35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84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4834597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4425">
                                  <w:marLeft w:val="0"/>
                                  <w:marRight w:val="0"/>
                                  <w:marTop w:val="192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8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44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0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4701653">
                                              <w:marLeft w:val="0"/>
                                              <w:marRight w:val="0"/>
                                              <w:marTop w:val="28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3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0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99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7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1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897671">
                                          <w:marLeft w:val="0"/>
                                          <w:marRight w:val="0"/>
                                          <w:marTop w:val="192"/>
                                          <w:marBottom w:val="3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28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0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56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9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35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34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179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7" w:color="auto"/>
                                                                            <w:left w:val="none" w:sz="0" w:space="0" w:color="auto"/>
                                                                            <w:bottom w:val="single" w:sz="8" w:space="7" w:color="DEE9EF"/>
                                                                            <w:right w:val="none" w:sz="0" w:space="1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733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865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729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855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2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7" w:color="auto"/>
                                                                            <w:left w:val="none" w:sz="0" w:space="0" w:color="auto"/>
                                                                            <w:bottom w:val="single" w:sz="8" w:space="7" w:color="DEE9EF"/>
                                                                            <w:right w:val="none" w:sz="0" w:space="1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58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260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65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61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329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7" w:color="auto"/>
                                                                            <w:left w:val="none" w:sz="0" w:space="0" w:color="auto"/>
                                                                            <w:bottom w:val="single" w:sz="8" w:space="7" w:color="DEE9EF"/>
                                                                            <w:right w:val="none" w:sz="0" w:space="1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740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08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591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12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773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7" w:color="auto"/>
                                                                            <w:left w:val="none" w:sz="0" w:space="0" w:color="auto"/>
                                                                            <w:bottom w:val="single" w:sz="8" w:space="7" w:color="DEE9EF"/>
                                                                            <w:right w:val="none" w:sz="0" w:space="1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31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281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741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32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252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7" w:color="auto"/>
                                                                            <w:left w:val="none" w:sz="0" w:space="0" w:color="auto"/>
                                                                            <w:bottom w:val="single" w:sz="8" w:space="7" w:color="DEE9EF"/>
                                                                            <w:right w:val="none" w:sz="0" w:space="1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23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08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73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8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383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7" w:color="auto"/>
                                                                            <w:left w:val="none" w:sz="0" w:space="0" w:color="auto"/>
                                                                            <w:bottom w:val="single" w:sz="8" w:space="7" w:color="DEE9EF"/>
                                                                            <w:right w:val="none" w:sz="0" w:space="1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44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15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5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646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0141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7" w:color="auto"/>
                                                                            <w:left w:val="none" w:sz="0" w:space="0" w:color="auto"/>
                                                                            <w:bottom w:val="single" w:sz="8" w:space="7" w:color="DEE9E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93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8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805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104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02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97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569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592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782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60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80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1548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39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209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75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392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194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6686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997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346351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3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0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1155456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4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1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1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932002">
          <w:marLeft w:val="0"/>
          <w:marRight w:val="0"/>
          <w:marTop w:val="0"/>
          <w:marBottom w:val="0"/>
          <w:divBdr>
            <w:top w:val="single" w:sz="4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267366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6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8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0" w:color="auto"/>
                                            <w:bottom w:val="single" w:sz="8" w:space="7" w:color="DEE9EF"/>
                                            <w:right w:val="none" w:sz="0" w:space="10" w:color="auto"/>
                                          </w:divBdr>
                                          <w:divsChild>
                                            <w:div w:id="83587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3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88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91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0" w:color="auto"/>
                                            <w:bottom w:val="single" w:sz="8" w:space="7" w:color="DEE9EF"/>
                                            <w:right w:val="none" w:sz="0" w:space="10" w:color="auto"/>
                                          </w:divBdr>
                                          <w:divsChild>
                                            <w:div w:id="181386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5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0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30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8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0" w:color="auto"/>
                                            <w:bottom w:val="single" w:sz="8" w:space="7" w:color="DEE9EF"/>
                                            <w:right w:val="none" w:sz="0" w:space="10" w:color="auto"/>
                                          </w:divBdr>
                                          <w:divsChild>
                                            <w:div w:id="143196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31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6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57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6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0" w:color="auto"/>
                                            <w:bottom w:val="single" w:sz="8" w:space="7" w:color="DEE9EF"/>
                                            <w:right w:val="none" w:sz="0" w:space="10" w:color="auto"/>
                                          </w:divBdr>
                                          <w:divsChild>
                                            <w:div w:id="123073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16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3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21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0" w:color="auto"/>
                                            <w:bottom w:val="single" w:sz="8" w:space="7" w:color="DEE9EF"/>
                                            <w:right w:val="none" w:sz="0" w:space="10" w:color="auto"/>
                                          </w:divBdr>
                                          <w:divsChild>
                                            <w:div w:id="169052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91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1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81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0" w:color="auto"/>
                                            <w:bottom w:val="single" w:sz="8" w:space="7" w:color="DEE9EF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4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72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6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6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9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4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1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48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95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37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74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67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8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2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EE9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8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2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.etpgpb.ru/front/procedure/view/0b84b6ba-fe3b-4f8b-9f2b-ed3d7f2792ee?version=1&amp;backurl=LzQ0L2NhdGFsb2cvcHJvY2VkdXJlL29yZ2FuaXphdGlvbg%3D%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notice/printForm/view.html?regNumber=0891200000624001210" TargetMode="External"/><Relationship Id="rId12" Type="http://schemas.openxmlformats.org/officeDocument/2006/relationships/hyperlink" Target="https://gos.etpgpb.ru/front/procedure/view/0b84b6ba-fe3b-4f8b-9f2b-ed3d7f2792ee?version=1&amp;backurl=LzQ0L2NhdGFsb2cvcHJvY2VkdXJlL29yZ2FuaXphdGlvbg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gpb.ru/" TargetMode="External"/><Relationship Id="rId11" Type="http://schemas.openxmlformats.org/officeDocument/2006/relationships/hyperlink" Target="https://gos.etpgpb.ru/front/procedure/view/0b84b6ba-fe3b-4f8b-9f2b-ed3d7f2792ee?version=1&amp;backurl=LzQ0L2NhdGFsb2cvcHJvY2VkdXJlL29yZ2FuaXphdGlvbg%3D%3D" TargetMode="External"/><Relationship Id="rId5" Type="http://schemas.openxmlformats.org/officeDocument/2006/relationships/hyperlink" Target="https://zakupki.gov.ru/epz/order/notice/zk20/view/common-info.html?regNumber=0891200000624001210" TargetMode="External"/><Relationship Id="rId10" Type="http://schemas.openxmlformats.org/officeDocument/2006/relationships/hyperlink" Target="https://gos.etpgpb.ru/organization/catalog/customer?q=01913000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.etpgpb.ru/organization/catalog/customer?q=75361550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9433</Characters>
  <Application>Microsoft Office Word</Application>
  <DocSecurity>0</DocSecurity>
  <Lines>78</Lines>
  <Paragraphs>22</Paragraphs>
  <ScaleCrop>false</ScaleCrop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2</cp:revision>
  <dcterms:created xsi:type="dcterms:W3CDTF">2024-02-22T04:20:00Z</dcterms:created>
  <dcterms:modified xsi:type="dcterms:W3CDTF">2024-02-22T04:20:00Z</dcterms:modified>
</cp:coreProperties>
</file>