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37" w:rsidRDefault="004B2E37" w:rsidP="004B2E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  <w:r w:rsidRPr="004B2E37">
        <w:rPr>
          <w:noProof/>
          <w:color w:val="2C2D2E"/>
          <w:sz w:val="28"/>
          <w:szCs w:val="28"/>
        </w:rPr>
        <w:drawing>
          <wp:inline distT="0" distB="0" distL="0" distR="0" wp14:anchorId="5A2A6B44" wp14:editId="2861E8F2">
            <wp:extent cx="5991225" cy="3369945"/>
            <wp:effectExtent l="0" t="0" r="9525" b="1905"/>
            <wp:docPr id="2" name="Рисунок 2" descr="C:\Users\MSI-PC\Desktop\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PC\Desktop\Т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37" w:rsidRDefault="004B2E37" w:rsidP="004B2E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C2D2E"/>
          <w:sz w:val="28"/>
          <w:szCs w:val="28"/>
        </w:rPr>
      </w:pPr>
    </w:p>
    <w:p w:rsidR="00B23EB9" w:rsidRPr="00B23EB9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B23EB9">
        <w:rPr>
          <w:b/>
          <w:color w:val="2C2D2E"/>
          <w:sz w:val="28"/>
          <w:szCs w:val="28"/>
        </w:rPr>
        <w:t>Льготы для граждан на вывоз тв</w:t>
      </w:r>
      <w:r w:rsidR="0084101F">
        <w:rPr>
          <w:b/>
          <w:color w:val="2C2D2E"/>
          <w:sz w:val="28"/>
          <w:szCs w:val="28"/>
        </w:rPr>
        <w:t>ё</w:t>
      </w:r>
      <w:r w:rsidRPr="00B23EB9">
        <w:rPr>
          <w:b/>
          <w:color w:val="2C2D2E"/>
          <w:sz w:val="28"/>
          <w:szCs w:val="28"/>
        </w:rPr>
        <w:t>рдых коммунальных отходов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К</w:t>
      </w:r>
      <w:r w:rsidR="0084101F">
        <w:rPr>
          <w:color w:val="2C2D2E"/>
          <w:sz w:val="28"/>
          <w:szCs w:val="28"/>
        </w:rPr>
        <w:t>омпенсация расходов на вывоз твё</w:t>
      </w:r>
      <w:r w:rsidRPr="00B23EB9">
        <w:rPr>
          <w:color w:val="2C2D2E"/>
          <w:sz w:val="28"/>
          <w:szCs w:val="28"/>
        </w:rPr>
        <w:t>рдых коммунальных отходов выплачивается из федерального или регионального бюджетов. Получить компенсацию можно после оплаты жилищно-коммунальных услуг по уст</w:t>
      </w:r>
      <w:r w:rsidR="0084101F">
        <w:rPr>
          <w:color w:val="2C2D2E"/>
          <w:sz w:val="28"/>
          <w:szCs w:val="28"/>
        </w:rPr>
        <w:t>ановленным тарифам в полном объё</w:t>
      </w:r>
      <w:r w:rsidRPr="00B23EB9">
        <w:rPr>
          <w:color w:val="2C2D2E"/>
          <w:sz w:val="28"/>
          <w:szCs w:val="28"/>
        </w:rPr>
        <w:t>ме.</w:t>
      </w:r>
    </w:p>
    <w:p w:rsidR="00B23EB9" w:rsidRPr="00B23EB9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После этого гражданин должен обратиться в Государственное казенное учреждение «Краевой центр социальной защиты населения» для выплаты компенсации. Она предоставляется получателю при отсутствии у него задолженности по оплате за коммунальную услугу.</w:t>
      </w:r>
    </w:p>
    <w:p w:rsidR="00B23EB9" w:rsidRP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 xml:space="preserve">Федеральные льготополучатели, имеющие право на компенсацию </w:t>
      </w:r>
      <w:r w:rsidRPr="0084101F">
        <w:rPr>
          <w:b/>
          <w:color w:val="2C2D2E"/>
          <w:sz w:val="28"/>
          <w:szCs w:val="28"/>
        </w:rPr>
        <w:t>в размере 50%: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•  участники и инвалиды ВОВ, инвалиды боевых действий;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•  члены семей умерших (погибших) членов семьи участников и инвалидов ВОВ, ветеранов боевых дейст</w:t>
      </w:r>
      <w:r w:rsidR="0084101F">
        <w:rPr>
          <w:color w:val="2C2D2E"/>
          <w:sz w:val="28"/>
          <w:szCs w:val="28"/>
        </w:rPr>
        <w:t>вий;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•  лица, награжденные знаком «Жителю блокадного Ленинграда»;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•  бывшие несовершеннолетние узники концлагерей, гетто, других мест принудительного содержания, созданных фашистами и их союзниками</w:t>
      </w:r>
      <w:r w:rsidR="0084101F">
        <w:rPr>
          <w:color w:val="2C2D2E"/>
          <w:sz w:val="28"/>
          <w:szCs w:val="28"/>
        </w:rPr>
        <w:t xml:space="preserve"> в период второй мировой войны;</w:t>
      </w:r>
    </w:p>
    <w:p w:rsid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23EB9">
        <w:rPr>
          <w:color w:val="2C2D2E"/>
          <w:sz w:val="28"/>
          <w:szCs w:val="28"/>
        </w:rPr>
        <w:t>•  военнослужащие и лица рядового и начальствующего состава органов внутренних дел, Государственной противопожарной службы, учреждений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;</w:t>
      </w:r>
    </w:p>
    <w:p w:rsidR="0084101F" w:rsidRDefault="0084101F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• инвалиды I,</w:t>
      </w:r>
      <w:r w:rsidR="004B2E37">
        <w:rPr>
          <w:color w:val="2C2D2E"/>
          <w:sz w:val="28"/>
          <w:szCs w:val="28"/>
        </w:rPr>
        <w:t xml:space="preserve"> </w:t>
      </w:r>
      <w:bookmarkStart w:id="0" w:name="_GoBack"/>
      <w:bookmarkEnd w:id="0"/>
      <w:r>
        <w:rPr>
          <w:color w:val="2C2D2E"/>
          <w:sz w:val="28"/>
          <w:szCs w:val="28"/>
        </w:rPr>
        <w:t>II, III групп;</w:t>
      </w:r>
    </w:p>
    <w:p w:rsidR="0084101F" w:rsidRDefault="0084101F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• </w:t>
      </w:r>
      <w:r w:rsidR="00B23EB9" w:rsidRPr="00B23EB9">
        <w:rPr>
          <w:color w:val="2C2D2E"/>
          <w:sz w:val="28"/>
          <w:szCs w:val="28"/>
        </w:rPr>
        <w:t>семьи с детьми-инвалидами;</w:t>
      </w:r>
    </w:p>
    <w:p w:rsidR="00546F99" w:rsidRPr="00B23EB9" w:rsidRDefault="0084101F" w:rsidP="00546F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• </w:t>
      </w:r>
      <w:r w:rsidR="00B23EB9" w:rsidRPr="00B23EB9">
        <w:rPr>
          <w:color w:val="2C2D2E"/>
          <w:sz w:val="28"/>
          <w:szCs w:val="28"/>
        </w:rPr>
        <w:t xml:space="preserve">граждане, подвергшиеся воздействию радиации вследствие катастрофы на Чернобыльской АЭС, ядерных испытаниях на Семипалатинском полигоне, вследствие аварии в 1957 году на </w:t>
      </w:r>
      <w:r w:rsidR="00B23EB9" w:rsidRPr="00B23EB9">
        <w:rPr>
          <w:color w:val="2C2D2E"/>
          <w:sz w:val="28"/>
          <w:szCs w:val="28"/>
        </w:rPr>
        <w:lastRenderedPageBreak/>
        <w:t>производственном объединении «Маяк» и сбросов радиоактивных отходов в реку Теча.</w:t>
      </w:r>
    </w:p>
    <w:p w:rsidR="00B23EB9" w:rsidRPr="0084101F" w:rsidRDefault="00B23EB9" w:rsidP="00546F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84101F">
        <w:rPr>
          <w:b/>
          <w:color w:val="2C2D2E"/>
          <w:sz w:val="28"/>
          <w:szCs w:val="28"/>
        </w:rPr>
        <w:t>В размере 60%:</w:t>
      </w:r>
    </w:p>
    <w:p w:rsidR="00B23EB9" w:rsidRPr="0084101F" w:rsidRDefault="0084101F" w:rsidP="00546F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4101F">
        <w:rPr>
          <w:color w:val="2C2D2E"/>
          <w:sz w:val="28"/>
          <w:szCs w:val="28"/>
        </w:rPr>
        <w:t xml:space="preserve">• </w:t>
      </w:r>
      <w:r w:rsidR="00B23EB9" w:rsidRPr="0084101F">
        <w:rPr>
          <w:color w:val="2C2D2E"/>
          <w:sz w:val="28"/>
          <w:szCs w:val="28"/>
        </w:rPr>
        <w:t>члены семей погибших (умерших) военнослужащих и сотрудников некоторых федеральных органов исполнительной власти.</w:t>
      </w:r>
    </w:p>
    <w:p w:rsidR="00B23EB9" w:rsidRP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4101F">
        <w:rPr>
          <w:color w:val="2C2D2E"/>
          <w:sz w:val="28"/>
          <w:szCs w:val="28"/>
        </w:rPr>
        <w:t>Региональные получатели, имеющие право на компенсацию в размере 50%:</w:t>
      </w:r>
    </w:p>
    <w:p w:rsidR="00546F99" w:rsidRDefault="00546F9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• </w:t>
      </w:r>
      <w:r w:rsidR="00B23EB9" w:rsidRPr="0084101F">
        <w:rPr>
          <w:color w:val="2C2D2E"/>
          <w:sz w:val="28"/>
          <w:szCs w:val="28"/>
        </w:rPr>
        <w:t>ветераны труда, ветераны труда Забайкальского края;</w:t>
      </w:r>
    </w:p>
    <w:p w:rsidR="00B23EB9" w:rsidRP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4101F">
        <w:rPr>
          <w:color w:val="2C2D2E"/>
          <w:sz w:val="28"/>
          <w:szCs w:val="28"/>
        </w:rPr>
        <w:t>• реабилитированные лица и лица, признанные пострадавшими от политических репрессий.</w:t>
      </w:r>
    </w:p>
    <w:p w:rsidR="00B23EB9" w:rsidRPr="0084101F" w:rsidRDefault="00B23EB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546F99">
        <w:rPr>
          <w:b/>
          <w:color w:val="2C2D2E"/>
          <w:sz w:val="28"/>
          <w:szCs w:val="28"/>
        </w:rPr>
        <w:t>В размере 100%</w:t>
      </w:r>
      <w:r w:rsidRPr="0084101F">
        <w:rPr>
          <w:color w:val="2C2D2E"/>
          <w:sz w:val="28"/>
          <w:szCs w:val="28"/>
        </w:rPr>
        <w:t xml:space="preserve"> компенсацию имеют право получать следующие сельские специалисты:</w:t>
      </w:r>
    </w:p>
    <w:p w:rsidR="00546F99" w:rsidRDefault="00546F9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•</w:t>
      </w:r>
      <w:r w:rsidR="00B23EB9" w:rsidRPr="0084101F">
        <w:rPr>
          <w:color w:val="2C2D2E"/>
          <w:sz w:val="28"/>
          <w:szCs w:val="28"/>
        </w:rPr>
        <w:t xml:space="preserve"> специалисты организаций социального обслуживания Забайкальского края, пенсионеры из их числа;</w:t>
      </w:r>
    </w:p>
    <w:p w:rsidR="00B23EB9" w:rsidRPr="0084101F" w:rsidRDefault="00546F99" w:rsidP="00841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•</w:t>
      </w:r>
      <w:r w:rsidR="00B23EB9" w:rsidRPr="0084101F">
        <w:rPr>
          <w:color w:val="2C2D2E"/>
          <w:sz w:val="28"/>
          <w:szCs w:val="28"/>
        </w:rPr>
        <w:t xml:space="preserve"> специалисты государственной ветеринарной службы, в том числе пенсионеры из их числа. </w:t>
      </w:r>
    </w:p>
    <w:p w:rsidR="00546F99" w:rsidRDefault="00546F99" w:rsidP="00546F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color w:val="2C2D2E"/>
          <w:sz w:val="28"/>
          <w:szCs w:val="28"/>
        </w:rPr>
        <w:t xml:space="preserve">ООО «Олерон+» </w:t>
      </w:r>
      <w:hyperlink r:id="rId5" w:tgtFrame="_blank" w:history="1">
        <w:r w:rsidR="00B23EB9" w:rsidRPr="0084101F">
          <w:rPr>
            <w:rStyle w:val="a4"/>
            <w:sz w:val="28"/>
            <w:szCs w:val="28"/>
          </w:rPr>
          <w:t>https://oleron.plus/</w:t>
        </w:r>
      </w:hyperlink>
    </w:p>
    <w:p w:rsidR="00034E8B" w:rsidRDefault="00546F99" w:rsidP="00546F9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г. Чита, ул. Богомягкова, д.56 </w:t>
      </w:r>
      <w:r w:rsidR="00B23EB9" w:rsidRPr="0084101F">
        <w:rPr>
          <w:rFonts w:ascii="Segoe UI Symbol" w:hAnsi="Segoe UI Symbol" w:cs="Segoe UI Symbol"/>
          <w:color w:val="2C2D2E"/>
          <w:sz w:val="28"/>
          <w:szCs w:val="28"/>
        </w:rPr>
        <w:t>📲</w:t>
      </w:r>
      <w:r w:rsidR="00B23EB9" w:rsidRPr="0084101F">
        <w:rPr>
          <w:color w:val="2C2D2E"/>
          <w:sz w:val="28"/>
          <w:szCs w:val="28"/>
        </w:rPr>
        <w:t>: 8(800)-350-49-71</w:t>
      </w:r>
    </w:p>
    <w:p w:rsidR="004B2E37" w:rsidRPr="00546F99" w:rsidRDefault="004B2E37" w:rsidP="00546F99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sectPr w:rsidR="004B2E37" w:rsidRPr="00546F99" w:rsidSect="00546F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D"/>
    <w:rsid w:val="00034E8B"/>
    <w:rsid w:val="004B2E37"/>
    <w:rsid w:val="00546F99"/>
    <w:rsid w:val="006F5B6D"/>
    <w:rsid w:val="0084101F"/>
    <w:rsid w:val="00B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7215-4AC9-4447-AD64-ACD3FD00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eron.pl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5</cp:revision>
  <dcterms:created xsi:type="dcterms:W3CDTF">2024-04-22T00:40:00Z</dcterms:created>
  <dcterms:modified xsi:type="dcterms:W3CDTF">2024-04-22T02:05:00Z</dcterms:modified>
</cp:coreProperties>
</file>