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A8D" w:rsidRPr="00B16FE9" w:rsidRDefault="00F75C86" w:rsidP="00DE2BD8">
      <w:pPr>
        <w:pStyle w:val="a5"/>
        <w:ind w:left="0" w:firstLine="0"/>
        <w:jc w:val="center"/>
        <w:rPr>
          <w:rFonts w:ascii="Times New Roman" w:hAnsi="Times New Roman"/>
          <w:b/>
          <w:sz w:val="28"/>
          <w:szCs w:val="28"/>
        </w:rPr>
      </w:pPr>
      <w:r w:rsidRPr="00B16FE9">
        <w:rPr>
          <w:rFonts w:ascii="Times New Roman" w:hAnsi="Times New Roman"/>
          <w:b/>
          <w:sz w:val="28"/>
          <w:szCs w:val="28"/>
        </w:rPr>
        <w:t>О</w:t>
      </w:r>
      <w:r w:rsidR="00285A8D" w:rsidRPr="00B16FE9">
        <w:rPr>
          <w:rFonts w:ascii="Times New Roman" w:hAnsi="Times New Roman"/>
          <w:b/>
          <w:sz w:val="28"/>
          <w:szCs w:val="28"/>
        </w:rPr>
        <w:t>ТЧЕТ</w:t>
      </w:r>
    </w:p>
    <w:p w:rsidR="00F75C86" w:rsidRPr="00B16FE9" w:rsidRDefault="00285A8D" w:rsidP="00B16FE9">
      <w:pPr>
        <w:pStyle w:val="a5"/>
        <w:ind w:left="0" w:firstLine="0"/>
        <w:jc w:val="center"/>
        <w:rPr>
          <w:rFonts w:ascii="Times New Roman" w:hAnsi="Times New Roman"/>
          <w:b/>
          <w:sz w:val="28"/>
          <w:szCs w:val="28"/>
        </w:rPr>
      </w:pPr>
      <w:r w:rsidRPr="00B16FE9">
        <w:rPr>
          <w:rFonts w:ascii="Times New Roman" w:hAnsi="Times New Roman"/>
          <w:b/>
          <w:sz w:val="28"/>
          <w:szCs w:val="28"/>
        </w:rPr>
        <w:t>главы Приаргунского муниципального округа Забайкальского края за 202</w:t>
      </w:r>
      <w:r w:rsidR="003942BB" w:rsidRPr="00B16FE9">
        <w:rPr>
          <w:rFonts w:ascii="Times New Roman" w:hAnsi="Times New Roman"/>
          <w:b/>
          <w:sz w:val="28"/>
          <w:szCs w:val="28"/>
        </w:rPr>
        <w:t>3</w:t>
      </w:r>
      <w:r w:rsidRPr="00B16FE9">
        <w:rPr>
          <w:rFonts w:ascii="Times New Roman" w:hAnsi="Times New Roman"/>
          <w:b/>
          <w:sz w:val="28"/>
          <w:szCs w:val="28"/>
        </w:rPr>
        <w:t xml:space="preserve"> год</w:t>
      </w:r>
      <w:r w:rsidR="00F75C86" w:rsidRPr="00B16FE9">
        <w:rPr>
          <w:rFonts w:ascii="Times New Roman" w:hAnsi="Times New Roman"/>
          <w:b/>
          <w:sz w:val="28"/>
          <w:szCs w:val="28"/>
        </w:rPr>
        <w:t>.</w:t>
      </w:r>
    </w:p>
    <w:p w:rsidR="00285A8D" w:rsidRPr="00B16FE9" w:rsidRDefault="00285A8D" w:rsidP="00DE2BD8">
      <w:pPr>
        <w:ind w:right="140"/>
        <w:jc w:val="both"/>
        <w:rPr>
          <w:rFonts w:ascii="Times New Roman" w:hAnsi="Times New Roman"/>
          <w:sz w:val="28"/>
          <w:szCs w:val="28"/>
        </w:rPr>
      </w:pPr>
      <w:r w:rsidRPr="00B16FE9">
        <w:rPr>
          <w:rFonts w:ascii="Times New Roman" w:hAnsi="Times New Roman"/>
          <w:sz w:val="28"/>
          <w:szCs w:val="28"/>
        </w:rPr>
        <w:t xml:space="preserve"> В соответствии с требованиями ст.6 ФЗ №131 Вашему вниманию предлагается отчет</w:t>
      </w:r>
      <w:r w:rsidR="00B1783A" w:rsidRPr="00B16FE9">
        <w:rPr>
          <w:rFonts w:ascii="Times New Roman" w:hAnsi="Times New Roman"/>
          <w:sz w:val="28"/>
          <w:szCs w:val="28"/>
        </w:rPr>
        <w:t xml:space="preserve"> главы Приаргунского муниципального округа Забайкальского края </w:t>
      </w:r>
      <w:r w:rsidRPr="00B16FE9">
        <w:rPr>
          <w:rFonts w:ascii="Times New Roman" w:hAnsi="Times New Roman"/>
          <w:sz w:val="28"/>
          <w:szCs w:val="28"/>
        </w:rPr>
        <w:t xml:space="preserve">о результатах </w:t>
      </w:r>
      <w:r w:rsidR="00B1783A" w:rsidRPr="00B16FE9">
        <w:rPr>
          <w:rFonts w:ascii="Times New Roman" w:hAnsi="Times New Roman"/>
          <w:sz w:val="28"/>
          <w:szCs w:val="28"/>
        </w:rPr>
        <w:t xml:space="preserve">его </w:t>
      </w:r>
      <w:r w:rsidRPr="00B16FE9">
        <w:rPr>
          <w:rFonts w:ascii="Times New Roman" w:hAnsi="Times New Roman"/>
          <w:sz w:val="28"/>
          <w:szCs w:val="28"/>
        </w:rPr>
        <w:t>деятельности</w:t>
      </w:r>
      <w:r w:rsidR="00B1783A" w:rsidRPr="00B16FE9">
        <w:rPr>
          <w:rFonts w:ascii="Times New Roman" w:hAnsi="Times New Roman"/>
          <w:sz w:val="28"/>
          <w:szCs w:val="28"/>
        </w:rPr>
        <w:t xml:space="preserve"> и деятельности</w:t>
      </w:r>
      <w:r w:rsidRPr="00B16FE9">
        <w:rPr>
          <w:rFonts w:ascii="Times New Roman" w:hAnsi="Times New Roman"/>
          <w:sz w:val="28"/>
          <w:szCs w:val="28"/>
        </w:rPr>
        <w:t xml:space="preserve"> администрации Приаргунского муниципального округа Забайкальского края за 202</w:t>
      </w:r>
      <w:r w:rsidR="003942BB" w:rsidRPr="00B16FE9">
        <w:rPr>
          <w:rFonts w:ascii="Times New Roman" w:hAnsi="Times New Roman"/>
          <w:sz w:val="28"/>
          <w:szCs w:val="28"/>
        </w:rPr>
        <w:t>3</w:t>
      </w:r>
      <w:r w:rsidRPr="00B16FE9">
        <w:rPr>
          <w:rFonts w:ascii="Times New Roman" w:hAnsi="Times New Roman"/>
          <w:sz w:val="28"/>
          <w:szCs w:val="28"/>
        </w:rPr>
        <w:t xml:space="preserve"> год. </w:t>
      </w:r>
    </w:p>
    <w:p w:rsidR="00285A8D" w:rsidRPr="00B16FE9" w:rsidRDefault="00285A8D" w:rsidP="00DE2BD8">
      <w:pPr>
        <w:ind w:right="140"/>
        <w:jc w:val="both"/>
        <w:rPr>
          <w:rFonts w:ascii="Times New Roman" w:hAnsi="Times New Roman"/>
          <w:sz w:val="28"/>
          <w:szCs w:val="28"/>
        </w:rPr>
      </w:pPr>
      <w:r w:rsidRPr="00B16FE9">
        <w:rPr>
          <w:rFonts w:ascii="Times New Roman" w:hAnsi="Times New Roman"/>
          <w:sz w:val="28"/>
          <w:szCs w:val="28"/>
          <w:shd w:val="clear" w:color="auto" w:fill="FAFAFB"/>
        </w:rPr>
        <w:t xml:space="preserve"> </w:t>
      </w:r>
      <w:r w:rsidRPr="00B16FE9">
        <w:rPr>
          <w:rFonts w:ascii="Times New Roman" w:hAnsi="Times New Roman"/>
          <w:sz w:val="28"/>
          <w:szCs w:val="28"/>
        </w:rPr>
        <w:t xml:space="preserve"> В докладе </w:t>
      </w:r>
      <w:r w:rsidR="00B16FE9">
        <w:rPr>
          <w:rFonts w:ascii="Times New Roman" w:hAnsi="Times New Roman"/>
          <w:sz w:val="28"/>
          <w:szCs w:val="28"/>
        </w:rPr>
        <w:t>представлена информация</w:t>
      </w:r>
      <w:r w:rsidRPr="00B16FE9">
        <w:rPr>
          <w:rFonts w:ascii="Times New Roman" w:hAnsi="Times New Roman"/>
          <w:sz w:val="28"/>
          <w:szCs w:val="28"/>
        </w:rPr>
        <w:t xml:space="preserve"> о социально-экономическом положении округа  и что же удалось сделать администрации округа в 202</w:t>
      </w:r>
      <w:r w:rsidR="003942BB" w:rsidRPr="00B16FE9">
        <w:rPr>
          <w:rFonts w:ascii="Times New Roman" w:hAnsi="Times New Roman"/>
          <w:sz w:val="28"/>
          <w:szCs w:val="28"/>
        </w:rPr>
        <w:t>3</w:t>
      </w:r>
      <w:r w:rsidRPr="00B16FE9">
        <w:rPr>
          <w:rFonts w:ascii="Times New Roman" w:hAnsi="Times New Roman"/>
          <w:sz w:val="28"/>
          <w:szCs w:val="28"/>
        </w:rPr>
        <w:t xml:space="preserve"> году по исполнению возложенных на муниципальный округ полномочий.</w:t>
      </w:r>
    </w:p>
    <w:p w:rsidR="00C83DF0" w:rsidRPr="00B16FE9" w:rsidRDefault="00C83DF0" w:rsidP="00DE2BD8">
      <w:pPr>
        <w:jc w:val="both"/>
        <w:rPr>
          <w:rFonts w:ascii="Times New Roman" w:hAnsi="Times New Roman"/>
          <w:color w:val="FF0000"/>
          <w:sz w:val="28"/>
          <w:szCs w:val="28"/>
        </w:rPr>
      </w:pPr>
    </w:p>
    <w:p w:rsidR="00285A8D" w:rsidRPr="00B16FE9" w:rsidRDefault="00285A8D" w:rsidP="00DE2BD8">
      <w:pPr>
        <w:pStyle w:val="a5"/>
        <w:numPr>
          <w:ilvl w:val="0"/>
          <w:numId w:val="2"/>
        </w:numPr>
        <w:ind w:left="0" w:firstLine="0"/>
        <w:jc w:val="center"/>
        <w:rPr>
          <w:rFonts w:ascii="Times New Roman" w:hAnsi="Times New Roman"/>
          <w:b/>
          <w:sz w:val="28"/>
          <w:szCs w:val="28"/>
        </w:rPr>
      </w:pPr>
      <w:r w:rsidRPr="00B16FE9">
        <w:rPr>
          <w:rFonts w:ascii="Times New Roman" w:hAnsi="Times New Roman"/>
          <w:b/>
          <w:sz w:val="28"/>
          <w:szCs w:val="28"/>
        </w:rPr>
        <w:t xml:space="preserve">Краткая характеристика социально-экономического положения </w:t>
      </w:r>
      <w:proofErr w:type="gramStart"/>
      <w:r w:rsidRPr="00B16FE9">
        <w:rPr>
          <w:rFonts w:ascii="Times New Roman" w:hAnsi="Times New Roman"/>
          <w:b/>
          <w:sz w:val="28"/>
          <w:szCs w:val="28"/>
        </w:rPr>
        <w:t>в</w:t>
      </w:r>
      <w:proofErr w:type="gramEnd"/>
      <w:r w:rsidRPr="00B16FE9">
        <w:rPr>
          <w:rFonts w:ascii="Times New Roman" w:hAnsi="Times New Roman"/>
          <w:b/>
          <w:sz w:val="28"/>
          <w:szCs w:val="28"/>
        </w:rPr>
        <w:t xml:space="preserve"> </w:t>
      </w:r>
      <w:proofErr w:type="gramStart"/>
      <w:r w:rsidRPr="00B16FE9">
        <w:rPr>
          <w:rFonts w:ascii="Times New Roman" w:hAnsi="Times New Roman"/>
          <w:b/>
          <w:sz w:val="28"/>
          <w:szCs w:val="28"/>
        </w:rPr>
        <w:t>Приаргунском</w:t>
      </w:r>
      <w:proofErr w:type="gramEnd"/>
      <w:r w:rsidRPr="00B16FE9">
        <w:rPr>
          <w:rFonts w:ascii="Times New Roman" w:hAnsi="Times New Roman"/>
          <w:b/>
          <w:sz w:val="28"/>
          <w:szCs w:val="28"/>
        </w:rPr>
        <w:t xml:space="preserve"> муниципальном округе Забайкальского края, положите</w:t>
      </w:r>
      <w:r w:rsidR="005C2FFE" w:rsidRPr="00B16FE9">
        <w:rPr>
          <w:rFonts w:ascii="Times New Roman" w:hAnsi="Times New Roman"/>
          <w:b/>
          <w:sz w:val="28"/>
          <w:szCs w:val="28"/>
        </w:rPr>
        <w:t>льная и отрицательная динамика в</w:t>
      </w:r>
      <w:r w:rsidRPr="00B16FE9">
        <w:rPr>
          <w:rFonts w:ascii="Times New Roman" w:hAnsi="Times New Roman"/>
          <w:b/>
          <w:sz w:val="28"/>
          <w:szCs w:val="28"/>
        </w:rPr>
        <w:t xml:space="preserve"> сравнении с предыдущим годом.</w:t>
      </w:r>
    </w:p>
    <w:p w:rsidR="005C2FFE" w:rsidRPr="00B16FE9" w:rsidRDefault="005C2FFE" w:rsidP="00DE2BD8">
      <w:pPr>
        <w:pStyle w:val="a5"/>
        <w:ind w:left="0" w:firstLine="0"/>
        <w:jc w:val="center"/>
        <w:rPr>
          <w:rFonts w:ascii="Times New Roman" w:hAnsi="Times New Roman"/>
          <w:b/>
          <w:sz w:val="28"/>
          <w:szCs w:val="28"/>
        </w:rPr>
      </w:pPr>
    </w:p>
    <w:p w:rsidR="00285A8D" w:rsidRPr="00B16FE9" w:rsidRDefault="00285A8D" w:rsidP="00DE2BD8">
      <w:pPr>
        <w:pStyle w:val="a5"/>
        <w:numPr>
          <w:ilvl w:val="1"/>
          <w:numId w:val="2"/>
        </w:numPr>
        <w:ind w:left="0" w:firstLine="0"/>
        <w:jc w:val="center"/>
        <w:rPr>
          <w:rFonts w:ascii="Times New Roman" w:hAnsi="Times New Roman"/>
          <w:b/>
          <w:sz w:val="28"/>
          <w:szCs w:val="28"/>
        </w:rPr>
      </w:pPr>
      <w:r w:rsidRPr="00B16FE9">
        <w:rPr>
          <w:rFonts w:ascii="Times New Roman" w:hAnsi="Times New Roman"/>
          <w:b/>
          <w:sz w:val="28"/>
          <w:szCs w:val="28"/>
        </w:rPr>
        <w:t>Социально-демографическая ситуация Приаргунского муниципального округа Забайкальского края.</w:t>
      </w:r>
    </w:p>
    <w:p w:rsidR="00285A8D" w:rsidRPr="00B16FE9" w:rsidRDefault="00285A8D" w:rsidP="00DE2BD8">
      <w:pPr>
        <w:pStyle w:val="a5"/>
        <w:ind w:left="0"/>
        <w:jc w:val="both"/>
        <w:rPr>
          <w:rFonts w:ascii="Times New Roman" w:eastAsia="Times New Roman" w:hAnsi="Times New Roman"/>
          <w:sz w:val="28"/>
          <w:szCs w:val="28"/>
        </w:rPr>
      </w:pPr>
      <w:r w:rsidRPr="00B16FE9">
        <w:rPr>
          <w:rFonts w:ascii="Times New Roman" w:eastAsia="Times New Roman" w:hAnsi="Times New Roman"/>
          <w:sz w:val="28"/>
          <w:szCs w:val="28"/>
        </w:rPr>
        <w:t xml:space="preserve">Сложной остается демографическая обстановка в округе. Низкая рождаемость, высокая смертность, миграция населения – все это влияет на снижение численности населения, которая </w:t>
      </w:r>
      <w:r w:rsidR="00377FFE" w:rsidRPr="00B16FE9">
        <w:rPr>
          <w:rFonts w:ascii="Times New Roman" w:eastAsia="Times New Roman" w:hAnsi="Times New Roman"/>
          <w:sz w:val="28"/>
          <w:szCs w:val="28"/>
        </w:rPr>
        <w:t xml:space="preserve">по данным Забайкалкрайстата </w:t>
      </w:r>
      <w:r w:rsidRPr="00B16FE9">
        <w:rPr>
          <w:rFonts w:ascii="Times New Roman" w:eastAsia="Times New Roman" w:hAnsi="Times New Roman"/>
          <w:sz w:val="28"/>
          <w:szCs w:val="28"/>
        </w:rPr>
        <w:t>на 01.01.202</w:t>
      </w:r>
      <w:r w:rsidR="00377FFE" w:rsidRPr="00B16FE9">
        <w:rPr>
          <w:rFonts w:ascii="Times New Roman" w:eastAsia="Times New Roman" w:hAnsi="Times New Roman"/>
          <w:sz w:val="28"/>
          <w:szCs w:val="28"/>
        </w:rPr>
        <w:t>3</w:t>
      </w:r>
      <w:r w:rsidRPr="00B16FE9">
        <w:rPr>
          <w:rFonts w:ascii="Times New Roman" w:eastAsia="Times New Roman" w:hAnsi="Times New Roman"/>
          <w:sz w:val="28"/>
          <w:szCs w:val="28"/>
        </w:rPr>
        <w:t xml:space="preserve"> года составляет </w:t>
      </w:r>
      <w:r w:rsidR="00377FFE" w:rsidRPr="00B16FE9">
        <w:rPr>
          <w:rFonts w:ascii="Times New Roman" w:eastAsia="Times New Roman" w:hAnsi="Times New Roman"/>
          <w:sz w:val="28"/>
          <w:szCs w:val="28"/>
        </w:rPr>
        <w:t>15487</w:t>
      </w:r>
      <w:r w:rsidRPr="00B16FE9">
        <w:rPr>
          <w:rFonts w:ascii="Times New Roman" w:eastAsia="Times New Roman" w:hAnsi="Times New Roman"/>
          <w:sz w:val="28"/>
          <w:szCs w:val="28"/>
        </w:rPr>
        <w:t xml:space="preserve"> человек и снизилась к уровню 202</w:t>
      </w:r>
      <w:r w:rsidR="00377FFE" w:rsidRPr="00B16FE9">
        <w:rPr>
          <w:rFonts w:ascii="Times New Roman" w:eastAsia="Times New Roman" w:hAnsi="Times New Roman"/>
          <w:sz w:val="28"/>
          <w:szCs w:val="28"/>
        </w:rPr>
        <w:t>2</w:t>
      </w:r>
      <w:r w:rsidRPr="00B16FE9">
        <w:rPr>
          <w:rFonts w:ascii="Times New Roman" w:eastAsia="Times New Roman" w:hAnsi="Times New Roman"/>
          <w:sz w:val="28"/>
          <w:szCs w:val="28"/>
        </w:rPr>
        <w:t xml:space="preserve"> года на </w:t>
      </w:r>
      <w:r w:rsidR="00377FFE" w:rsidRPr="00B16FE9">
        <w:rPr>
          <w:rFonts w:ascii="Times New Roman" w:eastAsia="Times New Roman" w:hAnsi="Times New Roman"/>
          <w:sz w:val="28"/>
          <w:szCs w:val="28"/>
        </w:rPr>
        <w:t>395</w:t>
      </w:r>
      <w:r w:rsidRPr="00B16FE9">
        <w:rPr>
          <w:rFonts w:ascii="Times New Roman" w:eastAsia="Times New Roman" w:hAnsi="Times New Roman"/>
          <w:sz w:val="28"/>
          <w:szCs w:val="28"/>
        </w:rPr>
        <w:t xml:space="preserve"> человек. </w:t>
      </w:r>
      <w:r w:rsidRPr="00B16FE9">
        <w:rPr>
          <w:rFonts w:ascii="Times New Roman" w:hAnsi="Times New Roman"/>
          <w:sz w:val="28"/>
          <w:szCs w:val="28"/>
        </w:rPr>
        <w:t xml:space="preserve">Городское население </w:t>
      </w:r>
      <w:r w:rsidRPr="00B16FE9">
        <w:rPr>
          <w:rFonts w:ascii="Times New Roman" w:eastAsia="Times New Roman" w:hAnsi="Times New Roman"/>
          <w:sz w:val="28"/>
          <w:szCs w:val="28"/>
        </w:rPr>
        <w:t>–</w:t>
      </w:r>
      <w:r w:rsidRPr="00B16FE9">
        <w:rPr>
          <w:rFonts w:ascii="Times New Roman" w:eastAsia="Times New Roman" w:hAnsi="Times New Roman"/>
          <w:color w:val="FF0000"/>
          <w:sz w:val="28"/>
          <w:szCs w:val="28"/>
        </w:rPr>
        <w:t xml:space="preserve"> </w:t>
      </w:r>
      <w:r w:rsidR="00377FFE" w:rsidRPr="00B16FE9">
        <w:rPr>
          <w:rFonts w:ascii="Times New Roman" w:eastAsia="Times New Roman" w:hAnsi="Times New Roman"/>
          <w:sz w:val="28"/>
          <w:szCs w:val="28"/>
        </w:rPr>
        <w:t>7997</w:t>
      </w:r>
      <w:r w:rsidRPr="00B16FE9">
        <w:rPr>
          <w:rFonts w:ascii="Times New Roman" w:hAnsi="Times New Roman"/>
          <w:sz w:val="28"/>
          <w:szCs w:val="28"/>
        </w:rPr>
        <w:t xml:space="preserve"> человек, сельское </w:t>
      </w:r>
      <w:r w:rsidRPr="00B16FE9">
        <w:rPr>
          <w:rFonts w:ascii="Times New Roman" w:eastAsia="Times New Roman" w:hAnsi="Times New Roman"/>
          <w:sz w:val="28"/>
          <w:szCs w:val="28"/>
        </w:rPr>
        <w:t>–</w:t>
      </w:r>
      <w:r w:rsidRPr="00B16FE9">
        <w:rPr>
          <w:rFonts w:ascii="Times New Roman" w:eastAsia="Times New Roman" w:hAnsi="Times New Roman"/>
          <w:color w:val="FF0000"/>
          <w:sz w:val="28"/>
          <w:szCs w:val="28"/>
        </w:rPr>
        <w:t xml:space="preserve"> </w:t>
      </w:r>
      <w:r w:rsidR="00377FFE" w:rsidRPr="00B16FE9">
        <w:rPr>
          <w:rFonts w:ascii="Times New Roman" w:hAnsi="Times New Roman"/>
          <w:sz w:val="28"/>
          <w:szCs w:val="28"/>
        </w:rPr>
        <w:t>7490</w:t>
      </w:r>
      <w:r w:rsidRPr="00B16FE9">
        <w:rPr>
          <w:rFonts w:ascii="Times New Roman" w:hAnsi="Times New Roman"/>
          <w:sz w:val="28"/>
          <w:szCs w:val="28"/>
        </w:rPr>
        <w:t xml:space="preserve"> человек.</w:t>
      </w:r>
      <w:r w:rsidR="00377FFE" w:rsidRPr="00B16FE9">
        <w:rPr>
          <w:rFonts w:ascii="Times New Roman" w:hAnsi="Times New Roman"/>
          <w:sz w:val="28"/>
          <w:szCs w:val="28"/>
        </w:rPr>
        <w:t xml:space="preserve"> По прогнозным данным численность населения Приаргунского муниципального округа Забайкальского края на 01.01.2024 года составляет 15087 человек.</w:t>
      </w:r>
    </w:p>
    <w:p w:rsidR="00285A8D" w:rsidRPr="00B16FE9" w:rsidRDefault="00285A8D" w:rsidP="00DE2BD8">
      <w:pPr>
        <w:pStyle w:val="a5"/>
        <w:ind w:left="0"/>
        <w:jc w:val="both"/>
        <w:rPr>
          <w:rFonts w:ascii="Times New Roman" w:hAnsi="Times New Roman"/>
          <w:color w:val="000000"/>
          <w:sz w:val="28"/>
          <w:szCs w:val="28"/>
        </w:rPr>
      </w:pPr>
      <w:r w:rsidRPr="00B16FE9">
        <w:rPr>
          <w:rFonts w:ascii="Times New Roman" w:hAnsi="Times New Roman"/>
          <w:color w:val="000000"/>
          <w:sz w:val="28"/>
          <w:szCs w:val="28"/>
        </w:rPr>
        <w:t>Родилось за 202</w:t>
      </w:r>
      <w:r w:rsidR="00377FFE" w:rsidRPr="00B16FE9">
        <w:rPr>
          <w:rFonts w:ascii="Times New Roman" w:hAnsi="Times New Roman"/>
          <w:color w:val="000000"/>
          <w:sz w:val="28"/>
          <w:szCs w:val="28"/>
        </w:rPr>
        <w:t>3</w:t>
      </w:r>
      <w:r w:rsidRPr="00B16FE9">
        <w:rPr>
          <w:rFonts w:ascii="Times New Roman" w:hAnsi="Times New Roman"/>
          <w:color w:val="000000"/>
          <w:sz w:val="28"/>
          <w:szCs w:val="28"/>
        </w:rPr>
        <w:t xml:space="preserve"> год </w:t>
      </w:r>
      <w:r w:rsidR="00377FFE" w:rsidRPr="00B16FE9">
        <w:rPr>
          <w:rFonts w:ascii="Times New Roman" w:hAnsi="Times New Roman"/>
          <w:color w:val="000000"/>
          <w:sz w:val="28"/>
          <w:szCs w:val="28"/>
        </w:rPr>
        <w:t>168</w:t>
      </w:r>
      <w:r w:rsidRPr="00B16FE9">
        <w:rPr>
          <w:rFonts w:ascii="Times New Roman" w:hAnsi="Times New Roman"/>
          <w:color w:val="000000"/>
          <w:sz w:val="28"/>
          <w:szCs w:val="28"/>
        </w:rPr>
        <w:t xml:space="preserve"> человек, умерло </w:t>
      </w:r>
      <w:r w:rsidR="00377FFE" w:rsidRPr="00B16FE9">
        <w:rPr>
          <w:rFonts w:ascii="Times New Roman" w:hAnsi="Times New Roman"/>
          <w:color w:val="000000"/>
          <w:sz w:val="28"/>
          <w:szCs w:val="28"/>
        </w:rPr>
        <w:t>257</w:t>
      </w:r>
      <w:r w:rsidRPr="00B16FE9">
        <w:rPr>
          <w:rFonts w:ascii="Times New Roman" w:hAnsi="Times New Roman"/>
          <w:color w:val="000000"/>
          <w:sz w:val="28"/>
          <w:szCs w:val="28"/>
        </w:rPr>
        <w:t xml:space="preserve"> человек, естественный прирост составил </w:t>
      </w:r>
      <w:r w:rsidR="00377FFE" w:rsidRPr="00B16FE9">
        <w:rPr>
          <w:rFonts w:ascii="Times New Roman" w:hAnsi="Times New Roman"/>
          <w:color w:val="000000"/>
          <w:sz w:val="28"/>
          <w:szCs w:val="28"/>
        </w:rPr>
        <w:t>-89</w:t>
      </w:r>
      <w:r w:rsidRPr="00B16FE9">
        <w:rPr>
          <w:rFonts w:ascii="Times New Roman" w:hAnsi="Times New Roman"/>
          <w:color w:val="000000"/>
          <w:sz w:val="28"/>
          <w:szCs w:val="28"/>
        </w:rPr>
        <w:t xml:space="preserve"> человек, за аналогичный период 202</w:t>
      </w:r>
      <w:r w:rsidR="00377FFE" w:rsidRPr="00B16FE9">
        <w:rPr>
          <w:rFonts w:ascii="Times New Roman" w:hAnsi="Times New Roman"/>
          <w:color w:val="000000"/>
          <w:sz w:val="28"/>
          <w:szCs w:val="28"/>
        </w:rPr>
        <w:t>2</w:t>
      </w:r>
      <w:r w:rsidRPr="00B16FE9">
        <w:rPr>
          <w:rFonts w:ascii="Times New Roman" w:hAnsi="Times New Roman"/>
          <w:color w:val="000000"/>
          <w:sz w:val="28"/>
          <w:szCs w:val="28"/>
        </w:rPr>
        <w:t xml:space="preserve"> года естественный прирост составил </w:t>
      </w:r>
      <w:r w:rsidR="00377FFE" w:rsidRPr="00B16FE9">
        <w:rPr>
          <w:rFonts w:ascii="Times New Roman" w:hAnsi="Times New Roman"/>
          <w:color w:val="000000"/>
          <w:sz w:val="28"/>
          <w:szCs w:val="28"/>
        </w:rPr>
        <w:t>-91</w:t>
      </w:r>
      <w:r w:rsidRPr="00B16FE9">
        <w:rPr>
          <w:rFonts w:ascii="Times New Roman" w:hAnsi="Times New Roman"/>
          <w:color w:val="000000"/>
          <w:sz w:val="28"/>
          <w:szCs w:val="28"/>
        </w:rPr>
        <w:t xml:space="preserve"> человек.</w:t>
      </w:r>
    </w:p>
    <w:p w:rsidR="00285A8D" w:rsidRPr="00B16FE9" w:rsidRDefault="00285A8D" w:rsidP="00DE2BD8">
      <w:pPr>
        <w:pStyle w:val="a5"/>
        <w:ind w:left="0"/>
        <w:jc w:val="both"/>
        <w:rPr>
          <w:rFonts w:ascii="Times New Roman" w:hAnsi="Times New Roman"/>
          <w:color w:val="000000"/>
          <w:sz w:val="28"/>
          <w:szCs w:val="28"/>
        </w:rPr>
      </w:pPr>
      <w:r w:rsidRPr="00B16FE9">
        <w:rPr>
          <w:rFonts w:ascii="Times New Roman" w:hAnsi="Times New Roman"/>
          <w:color w:val="000000"/>
          <w:sz w:val="28"/>
          <w:szCs w:val="28"/>
        </w:rPr>
        <w:t>Согласно статистическим данным миграционный прирост за 202</w:t>
      </w:r>
      <w:r w:rsidR="00E81551" w:rsidRPr="00B16FE9">
        <w:rPr>
          <w:rFonts w:ascii="Times New Roman" w:hAnsi="Times New Roman"/>
          <w:color w:val="000000"/>
          <w:sz w:val="28"/>
          <w:szCs w:val="28"/>
        </w:rPr>
        <w:t>3</w:t>
      </w:r>
      <w:r w:rsidRPr="00B16FE9">
        <w:rPr>
          <w:rFonts w:ascii="Times New Roman" w:hAnsi="Times New Roman"/>
          <w:color w:val="000000"/>
          <w:sz w:val="28"/>
          <w:szCs w:val="28"/>
        </w:rPr>
        <w:t xml:space="preserve">  год </w:t>
      </w:r>
      <w:proofErr w:type="gramStart"/>
      <w:r w:rsidRPr="00B16FE9">
        <w:rPr>
          <w:rFonts w:ascii="Times New Roman" w:hAnsi="Times New Roman"/>
          <w:color w:val="000000"/>
          <w:sz w:val="28"/>
          <w:szCs w:val="28"/>
        </w:rPr>
        <w:t>в</w:t>
      </w:r>
      <w:proofErr w:type="gramEnd"/>
      <w:r w:rsidRPr="00B16FE9">
        <w:rPr>
          <w:rFonts w:ascii="Times New Roman" w:hAnsi="Times New Roman"/>
          <w:color w:val="000000"/>
          <w:sz w:val="28"/>
          <w:szCs w:val="28"/>
        </w:rPr>
        <w:t xml:space="preserve"> </w:t>
      </w:r>
      <w:proofErr w:type="gramStart"/>
      <w:r w:rsidRPr="00B16FE9">
        <w:rPr>
          <w:rFonts w:ascii="Times New Roman" w:hAnsi="Times New Roman"/>
          <w:color w:val="000000"/>
          <w:sz w:val="28"/>
          <w:szCs w:val="28"/>
        </w:rPr>
        <w:t>Приаргунском</w:t>
      </w:r>
      <w:proofErr w:type="gramEnd"/>
      <w:r w:rsidRPr="00B16FE9">
        <w:rPr>
          <w:rFonts w:ascii="Times New Roman" w:hAnsi="Times New Roman"/>
          <w:color w:val="000000"/>
          <w:sz w:val="28"/>
          <w:szCs w:val="28"/>
        </w:rPr>
        <w:t xml:space="preserve"> муниципальном округе составил </w:t>
      </w:r>
      <w:r w:rsidR="00E81551" w:rsidRPr="00B16FE9">
        <w:rPr>
          <w:rFonts w:ascii="Times New Roman" w:hAnsi="Times New Roman"/>
          <w:color w:val="000000"/>
          <w:sz w:val="28"/>
          <w:szCs w:val="28"/>
        </w:rPr>
        <w:t>-324</w:t>
      </w:r>
      <w:r w:rsidRPr="00B16FE9">
        <w:rPr>
          <w:rFonts w:ascii="Times New Roman" w:hAnsi="Times New Roman"/>
          <w:color w:val="000000"/>
          <w:sz w:val="28"/>
          <w:szCs w:val="28"/>
        </w:rPr>
        <w:t xml:space="preserve"> человека, за аналогичный период прошлого года </w:t>
      </w:r>
      <w:r w:rsidR="00E81551" w:rsidRPr="00B16FE9">
        <w:rPr>
          <w:rFonts w:ascii="Times New Roman" w:hAnsi="Times New Roman"/>
          <w:color w:val="000000"/>
          <w:sz w:val="28"/>
          <w:szCs w:val="28"/>
        </w:rPr>
        <w:t>-324</w:t>
      </w:r>
      <w:r w:rsidRPr="00B16FE9">
        <w:rPr>
          <w:rFonts w:ascii="Times New Roman" w:hAnsi="Times New Roman"/>
          <w:color w:val="000000"/>
          <w:sz w:val="28"/>
          <w:szCs w:val="28"/>
        </w:rPr>
        <w:t xml:space="preserve"> человека. Прибыло в округ </w:t>
      </w:r>
      <w:r w:rsidR="00E81551" w:rsidRPr="00B16FE9">
        <w:rPr>
          <w:rFonts w:ascii="Times New Roman" w:hAnsi="Times New Roman"/>
          <w:color w:val="000000"/>
          <w:sz w:val="28"/>
          <w:szCs w:val="28"/>
        </w:rPr>
        <w:t>397</w:t>
      </w:r>
      <w:r w:rsidRPr="00B16FE9">
        <w:rPr>
          <w:rFonts w:ascii="Times New Roman" w:hAnsi="Times New Roman"/>
          <w:color w:val="000000"/>
          <w:sz w:val="28"/>
          <w:szCs w:val="28"/>
        </w:rPr>
        <w:t xml:space="preserve">  человек, выбыло </w:t>
      </w:r>
      <w:r w:rsidR="00E81551" w:rsidRPr="00B16FE9">
        <w:rPr>
          <w:rFonts w:ascii="Times New Roman" w:hAnsi="Times New Roman"/>
          <w:color w:val="000000"/>
          <w:sz w:val="28"/>
          <w:szCs w:val="28"/>
        </w:rPr>
        <w:t>721</w:t>
      </w:r>
      <w:r w:rsidRPr="00B16FE9">
        <w:rPr>
          <w:rFonts w:ascii="Times New Roman" w:hAnsi="Times New Roman"/>
          <w:color w:val="000000"/>
          <w:sz w:val="28"/>
          <w:szCs w:val="28"/>
        </w:rPr>
        <w:t xml:space="preserve"> человек. Браков заключено в 202</w:t>
      </w:r>
      <w:r w:rsidR="00E81551" w:rsidRPr="00B16FE9">
        <w:rPr>
          <w:rFonts w:ascii="Times New Roman" w:hAnsi="Times New Roman"/>
          <w:color w:val="000000"/>
          <w:sz w:val="28"/>
          <w:szCs w:val="28"/>
        </w:rPr>
        <w:t>3</w:t>
      </w:r>
      <w:r w:rsidRPr="00B16FE9">
        <w:rPr>
          <w:rFonts w:ascii="Times New Roman" w:hAnsi="Times New Roman"/>
          <w:color w:val="000000"/>
          <w:sz w:val="28"/>
          <w:szCs w:val="28"/>
        </w:rPr>
        <w:t xml:space="preserve"> году </w:t>
      </w:r>
      <w:r w:rsidR="00E81551" w:rsidRPr="00B16FE9">
        <w:rPr>
          <w:rFonts w:ascii="Times New Roman" w:hAnsi="Times New Roman"/>
          <w:color w:val="000000"/>
          <w:sz w:val="28"/>
          <w:szCs w:val="28"/>
        </w:rPr>
        <w:t>149</w:t>
      </w:r>
      <w:r w:rsidRPr="00B16FE9">
        <w:rPr>
          <w:rFonts w:ascii="Times New Roman" w:hAnsi="Times New Roman"/>
          <w:color w:val="000000"/>
          <w:sz w:val="28"/>
          <w:szCs w:val="28"/>
        </w:rPr>
        <w:t xml:space="preserve">, разводов зарегистрировано </w:t>
      </w:r>
      <w:r w:rsidR="00E81551" w:rsidRPr="00B16FE9">
        <w:rPr>
          <w:rFonts w:ascii="Times New Roman" w:hAnsi="Times New Roman"/>
          <w:color w:val="000000"/>
          <w:sz w:val="28"/>
          <w:szCs w:val="28"/>
        </w:rPr>
        <w:t>99</w:t>
      </w:r>
      <w:r w:rsidRPr="00B16FE9">
        <w:rPr>
          <w:rFonts w:ascii="Times New Roman" w:hAnsi="Times New Roman"/>
          <w:color w:val="000000"/>
          <w:sz w:val="28"/>
          <w:szCs w:val="28"/>
        </w:rPr>
        <w:t>.</w:t>
      </w:r>
      <w:r w:rsidR="00E81551" w:rsidRPr="00B16FE9">
        <w:rPr>
          <w:rFonts w:ascii="Times New Roman" w:hAnsi="Times New Roman"/>
          <w:color w:val="000000"/>
          <w:sz w:val="28"/>
          <w:szCs w:val="28"/>
        </w:rPr>
        <w:t xml:space="preserve"> Число разводов на 100 заключенных браков в 2023 году составляет 66,4%. В прошлом году данный показатель составлял 94,6%.</w:t>
      </w:r>
    </w:p>
    <w:p w:rsidR="00E81551" w:rsidRPr="00B16FE9" w:rsidRDefault="00285A8D" w:rsidP="00DE2BD8">
      <w:pPr>
        <w:jc w:val="both"/>
        <w:rPr>
          <w:rFonts w:ascii="Times New Roman" w:hAnsi="Times New Roman"/>
          <w:sz w:val="28"/>
          <w:szCs w:val="28"/>
        </w:rPr>
      </w:pPr>
      <w:r w:rsidRPr="00B16FE9">
        <w:rPr>
          <w:rFonts w:ascii="Times New Roman" w:hAnsi="Times New Roman"/>
          <w:sz w:val="28"/>
          <w:szCs w:val="28"/>
        </w:rPr>
        <w:t xml:space="preserve">Среднесписочная численность работников организаций  составляет </w:t>
      </w:r>
      <w:r w:rsidR="00E81551" w:rsidRPr="00B16FE9">
        <w:rPr>
          <w:rFonts w:ascii="Times New Roman" w:hAnsi="Times New Roman"/>
          <w:sz w:val="28"/>
          <w:szCs w:val="28"/>
        </w:rPr>
        <w:t>2934</w:t>
      </w:r>
      <w:r w:rsidRPr="00B16FE9">
        <w:rPr>
          <w:rFonts w:ascii="Times New Roman" w:hAnsi="Times New Roman"/>
          <w:sz w:val="28"/>
          <w:szCs w:val="28"/>
        </w:rPr>
        <w:t xml:space="preserve"> чел, к уровню 202</w:t>
      </w:r>
      <w:r w:rsidR="00E81551" w:rsidRPr="00B16FE9">
        <w:rPr>
          <w:rFonts w:ascii="Times New Roman" w:hAnsi="Times New Roman"/>
          <w:sz w:val="28"/>
          <w:szCs w:val="28"/>
        </w:rPr>
        <w:t>2</w:t>
      </w:r>
      <w:r w:rsidRPr="00B16FE9">
        <w:rPr>
          <w:rFonts w:ascii="Times New Roman" w:hAnsi="Times New Roman"/>
          <w:sz w:val="28"/>
          <w:szCs w:val="28"/>
        </w:rPr>
        <w:t xml:space="preserve"> года </w:t>
      </w:r>
      <w:r w:rsidR="00E81551" w:rsidRPr="00B16FE9">
        <w:rPr>
          <w:rFonts w:ascii="Times New Roman" w:hAnsi="Times New Roman"/>
          <w:sz w:val="28"/>
          <w:szCs w:val="28"/>
        </w:rPr>
        <w:t>97,1</w:t>
      </w:r>
      <w:r w:rsidRPr="00B16FE9">
        <w:rPr>
          <w:rFonts w:ascii="Times New Roman" w:hAnsi="Times New Roman"/>
          <w:sz w:val="28"/>
          <w:szCs w:val="28"/>
        </w:rPr>
        <w:t xml:space="preserve">%, </w:t>
      </w:r>
      <w:r w:rsidR="00E81551" w:rsidRPr="00B16FE9">
        <w:rPr>
          <w:rFonts w:ascii="Times New Roman" w:hAnsi="Times New Roman"/>
          <w:sz w:val="28"/>
          <w:szCs w:val="28"/>
        </w:rPr>
        <w:t>доля округа в</w:t>
      </w:r>
      <w:r w:rsidR="009B609C">
        <w:rPr>
          <w:rFonts w:ascii="Times New Roman" w:hAnsi="Times New Roman"/>
          <w:sz w:val="28"/>
          <w:szCs w:val="28"/>
        </w:rPr>
        <w:t xml:space="preserve"> Забайкальском крае в 2023 году</w:t>
      </w:r>
      <w:r w:rsidR="00E81551" w:rsidRPr="00B16FE9">
        <w:rPr>
          <w:rFonts w:ascii="Times New Roman" w:hAnsi="Times New Roman"/>
          <w:sz w:val="28"/>
          <w:szCs w:val="28"/>
        </w:rPr>
        <w:t xml:space="preserve"> составляет 1,28%.</w:t>
      </w:r>
    </w:p>
    <w:p w:rsidR="00285A8D" w:rsidRPr="00B16FE9" w:rsidRDefault="00E81551" w:rsidP="00DE2BD8">
      <w:pPr>
        <w:jc w:val="both"/>
        <w:rPr>
          <w:rFonts w:ascii="Times New Roman" w:hAnsi="Times New Roman"/>
          <w:sz w:val="28"/>
          <w:szCs w:val="28"/>
        </w:rPr>
      </w:pPr>
      <w:proofErr w:type="gramStart"/>
      <w:r w:rsidRPr="00B16FE9">
        <w:rPr>
          <w:rFonts w:ascii="Times New Roman" w:hAnsi="Times New Roman"/>
          <w:sz w:val="28"/>
          <w:szCs w:val="28"/>
        </w:rPr>
        <w:t>С</w:t>
      </w:r>
      <w:r w:rsidR="00285A8D" w:rsidRPr="00B16FE9">
        <w:rPr>
          <w:rFonts w:ascii="Times New Roman" w:hAnsi="Times New Roman"/>
          <w:sz w:val="28"/>
          <w:szCs w:val="28"/>
        </w:rPr>
        <w:t>реднемесячная</w:t>
      </w:r>
      <w:proofErr w:type="gramEnd"/>
      <w:r w:rsidR="00285A8D" w:rsidRPr="00B16FE9">
        <w:rPr>
          <w:rFonts w:ascii="Times New Roman" w:hAnsi="Times New Roman"/>
          <w:sz w:val="28"/>
          <w:szCs w:val="28"/>
        </w:rPr>
        <w:t xml:space="preserve">  заработная плата одного работающего  составляет </w:t>
      </w:r>
      <w:r w:rsidRPr="00B16FE9">
        <w:rPr>
          <w:rFonts w:ascii="Times New Roman" w:hAnsi="Times New Roman"/>
          <w:sz w:val="28"/>
          <w:szCs w:val="28"/>
        </w:rPr>
        <w:t xml:space="preserve">50623 </w:t>
      </w:r>
      <w:r w:rsidR="00285A8D" w:rsidRPr="00B16FE9">
        <w:rPr>
          <w:rFonts w:ascii="Times New Roman" w:hAnsi="Times New Roman"/>
          <w:sz w:val="28"/>
          <w:szCs w:val="28"/>
        </w:rPr>
        <w:t>рублей, к уровню 202</w:t>
      </w:r>
      <w:r w:rsidRPr="00B16FE9">
        <w:rPr>
          <w:rFonts w:ascii="Times New Roman" w:hAnsi="Times New Roman"/>
          <w:sz w:val="28"/>
          <w:szCs w:val="28"/>
        </w:rPr>
        <w:t>2</w:t>
      </w:r>
      <w:r w:rsidR="00285A8D" w:rsidRPr="00B16FE9">
        <w:rPr>
          <w:rFonts w:ascii="Times New Roman" w:hAnsi="Times New Roman"/>
          <w:sz w:val="28"/>
          <w:szCs w:val="28"/>
        </w:rPr>
        <w:t xml:space="preserve"> года </w:t>
      </w:r>
      <w:r w:rsidRPr="00B16FE9">
        <w:rPr>
          <w:rFonts w:ascii="Times New Roman" w:hAnsi="Times New Roman"/>
          <w:sz w:val="28"/>
          <w:szCs w:val="28"/>
        </w:rPr>
        <w:t>117,7</w:t>
      </w:r>
      <w:r w:rsidR="00285A8D" w:rsidRPr="00B16FE9">
        <w:rPr>
          <w:rFonts w:ascii="Times New Roman" w:hAnsi="Times New Roman"/>
          <w:sz w:val="28"/>
          <w:szCs w:val="28"/>
        </w:rPr>
        <w:t xml:space="preserve">%, а к средне краевому показателю </w:t>
      </w:r>
      <w:r w:rsidRPr="00B16FE9">
        <w:rPr>
          <w:rFonts w:ascii="Times New Roman" w:hAnsi="Times New Roman"/>
          <w:sz w:val="28"/>
          <w:szCs w:val="28"/>
        </w:rPr>
        <w:t>65,4</w:t>
      </w:r>
      <w:r w:rsidR="00285A8D" w:rsidRPr="00B16FE9">
        <w:rPr>
          <w:rFonts w:ascii="Times New Roman" w:hAnsi="Times New Roman"/>
          <w:sz w:val="28"/>
          <w:szCs w:val="28"/>
        </w:rPr>
        <w:t>%.</w:t>
      </w:r>
    </w:p>
    <w:p w:rsidR="00285A8D" w:rsidRPr="00B16FE9" w:rsidRDefault="00285A8D" w:rsidP="00DE2BD8">
      <w:pPr>
        <w:ind w:right="140"/>
        <w:jc w:val="both"/>
        <w:rPr>
          <w:rFonts w:ascii="Times New Roman" w:hAnsi="Times New Roman"/>
          <w:sz w:val="28"/>
          <w:szCs w:val="28"/>
        </w:rPr>
      </w:pPr>
      <w:r w:rsidRPr="00B16FE9">
        <w:rPr>
          <w:rFonts w:ascii="Times New Roman" w:hAnsi="Times New Roman"/>
          <w:sz w:val="28"/>
          <w:szCs w:val="28"/>
        </w:rPr>
        <w:t xml:space="preserve"> В органах государственной службы занятости  на 1 января 202</w:t>
      </w:r>
      <w:r w:rsidR="00C051E0" w:rsidRPr="00B16FE9">
        <w:rPr>
          <w:rFonts w:ascii="Times New Roman" w:hAnsi="Times New Roman"/>
          <w:sz w:val="28"/>
          <w:szCs w:val="28"/>
        </w:rPr>
        <w:t>4</w:t>
      </w:r>
      <w:r w:rsidRPr="00B16FE9">
        <w:rPr>
          <w:rFonts w:ascii="Times New Roman" w:hAnsi="Times New Roman"/>
          <w:sz w:val="28"/>
          <w:szCs w:val="28"/>
        </w:rPr>
        <w:t xml:space="preserve"> года  официально зарегистрированы в качестве безработных </w:t>
      </w:r>
      <w:r w:rsidR="00C051E0" w:rsidRPr="00B16FE9">
        <w:rPr>
          <w:rFonts w:ascii="Times New Roman" w:hAnsi="Times New Roman"/>
          <w:sz w:val="28"/>
          <w:szCs w:val="28"/>
        </w:rPr>
        <w:t>107</w:t>
      </w:r>
      <w:r w:rsidRPr="00B16FE9">
        <w:rPr>
          <w:rFonts w:ascii="Times New Roman" w:hAnsi="Times New Roman"/>
          <w:sz w:val="28"/>
          <w:szCs w:val="28"/>
        </w:rPr>
        <w:t xml:space="preserve"> человек, число </w:t>
      </w:r>
      <w:r w:rsidRPr="00B16FE9">
        <w:rPr>
          <w:rFonts w:ascii="Times New Roman" w:hAnsi="Times New Roman"/>
          <w:sz w:val="28"/>
          <w:szCs w:val="28"/>
        </w:rPr>
        <w:lastRenderedPageBreak/>
        <w:t xml:space="preserve">заявленных вакансий </w:t>
      </w:r>
      <w:r w:rsidR="00C051E0" w:rsidRPr="00B16FE9">
        <w:rPr>
          <w:rFonts w:ascii="Times New Roman" w:hAnsi="Times New Roman"/>
          <w:sz w:val="28"/>
          <w:szCs w:val="28"/>
        </w:rPr>
        <w:t>136</w:t>
      </w:r>
      <w:r w:rsidRPr="00B16FE9">
        <w:rPr>
          <w:rFonts w:ascii="Times New Roman" w:hAnsi="Times New Roman"/>
          <w:sz w:val="28"/>
          <w:szCs w:val="28"/>
        </w:rPr>
        <w:t>.</w:t>
      </w:r>
      <w:r w:rsidRPr="00B16FE9">
        <w:rPr>
          <w:rFonts w:ascii="Times New Roman" w:hAnsi="Times New Roman"/>
          <w:b/>
          <w:bCs/>
          <w:sz w:val="28"/>
          <w:szCs w:val="28"/>
        </w:rPr>
        <w:t xml:space="preserve"> </w:t>
      </w:r>
      <w:r w:rsidRPr="00B16FE9">
        <w:rPr>
          <w:rFonts w:ascii="Times New Roman" w:hAnsi="Times New Roman"/>
          <w:sz w:val="28"/>
          <w:szCs w:val="28"/>
        </w:rPr>
        <w:t xml:space="preserve">Коэффициент напряженности на рынке труда составляет </w:t>
      </w:r>
      <w:r w:rsidR="00C051E0" w:rsidRPr="00B16FE9">
        <w:rPr>
          <w:rFonts w:ascii="Times New Roman" w:hAnsi="Times New Roman"/>
          <w:sz w:val="28"/>
          <w:szCs w:val="28"/>
        </w:rPr>
        <w:t>0,8</w:t>
      </w:r>
      <w:r w:rsidRPr="00B16FE9">
        <w:rPr>
          <w:rFonts w:ascii="Times New Roman" w:hAnsi="Times New Roman"/>
          <w:sz w:val="28"/>
          <w:szCs w:val="28"/>
        </w:rPr>
        <w:t>.</w:t>
      </w:r>
    </w:p>
    <w:p w:rsidR="00285A8D" w:rsidRPr="00B16FE9" w:rsidRDefault="00285A8D" w:rsidP="00DE2BD8">
      <w:pPr>
        <w:pStyle w:val="a5"/>
        <w:numPr>
          <w:ilvl w:val="1"/>
          <w:numId w:val="2"/>
        </w:numPr>
        <w:ind w:left="0" w:right="140" w:firstLine="0"/>
        <w:jc w:val="center"/>
        <w:rPr>
          <w:rFonts w:ascii="Times New Roman" w:hAnsi="Times New Roman"/>
          <w:b/>
          <w:sz w:val="28"/>
          <w:szCs w:val="28"/>
        </w:rPr>
      </w:pPr>
      <w:r w:rsidRPr="00B16FE9">
        <w:rPr>
          <w:rFonts w:ascii="Times New Roman" w:hAnsi="Times New Roman"/>
          <w:b/>
          <w:sz w:val="28"/>
          <w:szCs w:val="28"/>
        </w:rPr>
        <w:t>Экономический потенциал.</w:t>
      </w:r>
    </w:p>
    <w:p w:rsidR="00285A8D" w:rsidRPr="00B16FE9" w:rsidRDefault="00285A8D" w:rsidP="00DE2BD8">
      <w:pPr>
        <w:pStyle w:val="a5"/>
        <w:ind w:left="0" w:right="140"/>
        <w:jc w:val="both"/>
        <w:rPr>
          <w:rFonts w:ascii="Times New Roman" w:hAnsi="Times New Roman"/>
          <w:sz w:val="28"/>
          <w:szCs w:val="28"/>
        </w:rPr>
      </w:pPr>
      <w:r w:rsidRPr="00B16FE9">
        <w:rPr>
          <w:rFonts w:ascii="Times New Roman" w:hAnsi="Times New Roman"/>
          <w:sz w:val="28"/>
          <w:szCs w:val="28"/>
        </w:rPr>
        <w:t>За 202</w:t>
      </w:r>
      <w:r w:rsidR="009547D1" w:rsidRPr="00B16FE9">
        <w:rPr>
          <w:rFonts w:ascii="Times New Roman" w:hAnsi="Times New Roman"/>
          <w:sz w:val="28"/>
          <w:szCs w:val="28"/>
        </w:rPr>
        <w:t>3</w:t>
      </w:r>
      <w:r w:rsidRPr="00B16FE9">
        <w:rPr>
          <w:rFonts w:ascii="Times New Roman" w:hAnsi="Times New Roman"/>
          <w:sz w:val="28"/>
          <w:szCs w:val="28"/>
        </w:rPr>
        <w:t xml:space="preserve"> год итоги работы промышленных предприятий характеризуются следующими данными</w:t>
      </w:r>
      <w:r w:rsidR="009B609C">
        <w:rPr>
          <w:rFonts w:ascii="Times New Roman" w:hAnsi="Times New Roman"/>
          <w:sz w:val="28"/>
          <w:szCs w:val="28"/>
        </w:rPr>
        <w:t>:</w:t>
      </w:r>
    </w:p>
    <w:p w:rsidR="00285A8D" w:rsidRPr="00B16FE9" w:rsidRDefault="009B609C" w:rsidP="00DE2BD8">
      <w:pPr>
        <w:pStyle w:val="a5"/>
        <w:ind w:left="0"/>
        <w:jc w:val="both"/>
        <w:rPr>
          <w:rFonts w:ascii="Times New Roman" w:hAnsi="Times New Roman"/>
          <w:sz w:val="28"/>
          <w:szCs w:val="28"/>
        </w:rPr>
      </w:pPr>
      <w:r>
        <w:rPr>
          <w:rFonts w:ascii="Times New Roman" w:hAnsi="Times New Roman"/>
          <w:sz w:val="28"/>
          <w:szCs w:val="28"/>
        </w:rPr>
        <w:t xml:space="preserve"> - о</w:t>
      </w:r>
      <w:r w:rsidR="00285A8D" w:rsidRPr="00B16FE9">
        <w:rPr>
          <w:rFonts w:ascii="Times New Roman" w:hAnsi="Times New Roman"/>
          <w:sz w:val="28"/>
          <w:szCs w:val="28"/>
        </w:rPr>
        <w:t xml:space="preserve">бъем отгруженных товаров собственного производства, выполненных работ и услуг собственными силами крупных и средних организаций по всем видам экономической деятельности составил </w:t>
      </w:r>
      <w:r w:rsidR="009547D1" w:rsidRPr="00B16FE9">
        <w:rPr>
          <w:rFonts w:ascii="Times New Roman" w:hAnsi="Times New Roman"/>
          <w:sz w:val="28"/>
          <w:szCs w:val="28"/>
        </w:rPr>
        <w:t>3616352</w:t>
      </w:r>
      <w:r w:rsidR="00285A8D" w:rsidRPr="00B16FE9">
        <w:rPr>
          <w:rFonts w:ascii="Times New Roman" w:hAnsi="Times New Roman"/>
          <w:sz w:val="28"/>
          <w:szCs w:val="28"/>
        </w:rPr>
        <w:t xml:space="preserve"> тыс. руб., что в 2 раза превышает уровень прошлого года.</w:t>
      </w:r>
    </w:p>
    <w:p w:rsidR="00BF5DD1" w:rsidRPr="00B16FE9" w:rsidRDefault="009B609C" w:rsidP="00DE2BD8">
      <w:pPr>
        <w:pStyle w:val="a5"/>
        <w:ind w:left="0"/>
        <w:jc w:val="both"/>
        <w:rPr>
          <w:rFonts w:ascii="Times New Roman" w:hAnsi="Times New Roman"/>
          <w:sz w:val="28"/>
          <w:szCs w:val="28"/>
        </w:rPr>
      </w:pPr>
      <w:r>
        <w:rPr>
          <w:rFonts w:ascii="Times New Roman" w:hAnsi="Times New Roman"/>
          <w:sz w:val="28"/>
          <w:szCs w:val="28"/>
        </w:rPr>
        <w:t>- о</w:t>
      </w:r>
      <w:r w:rsidR="00285A8D" w:rsidRPr="00B16FE9">
        <w:rPr>
          <w:rFonts w:ascii="Times New Roman" w:hAnsi="Times New Roman"/>
          <w:sz w:val="28"/>
          <w:szCs w:val="28"/>
        </w:rPr>
        <w:t>беспечение электрической энергией, газом и паром; кондиционирование воздуха составило 971458  тыс. руб., к уровню прошлого года 113,6%. Водоснабжение;   водоотведение,    организация сбора и утилизации отходов, деятельность по ликвидации загрязнений за 202</w:t>
      </w:r>
      <w:r w:rsidR="009547D1" w:rsidRPr="00B16FE9">
        <w:rPr>
          <w:rFonts w:ascii="Times New Roman" w:hAnsi="Times New Roman"/>
          <w:sz w:val="28"/>
          <w:szCs w:val="28"/>
        </w:rPr>
        <w:t>3</w:t>
      </w:r>
      <w:r w:rsidR="00285A8D" w:rsidRPr="00B16FE9">
        <w:rPr>
          <w:rFonts w:ascii="Times New Roman" w:hAnsi="Times New Roman"/>
          <w:sz w:val="28"/>
          <w:szCs w:val="28"/>
        </w:rPr>
        <w:t xml:space="preserve"> год состав</w:t>
      </w:r>
      <w:r w:rsidR="009547D1" w:rsidRPr="00B16FE9">
        <w:rPr>
          <w:rFonts w:ascii="Times New Roman" w:hAnsi="Times New Roman"/>
          <w:sz w:val="28"/>
          <w:szCs w:val="28"/>
        </w:rPr>
        <w:t>ляет</w:t>
      </w:r>
      <w:r w:rsidR="00285A8D" w:rsidRPr="00B16FE9">
        <w:rPr>
          <w:rFonts w:ascii="Times New Roman" w:hAnsi="Times New Roman"/>
          <w:sz w:val="28"/>
          <w:szCs w:val="28"/>
        </w:rPr>
        <w:t xml:space="preserve"> </w:t>
      </w:r>
      <w:r w:rsidR="009547D1" w:rsidRPr="00B16FE9">
        <w:rPr>
          <w:rFonts w:ascii="Times New Roman" w:hAnsi="Times New Roman"/>
          <w:sz w:val="28"/>
          <w:szCs w:val="28"/>
        </w:rPr>
        <w:t>52450</w:t>
      </w:r>
      <w:r w:rsidR="00285A8D" w:rsidRPr="00B16FE9">
        <w:rPr>
          <w:rFonts w:ascii="Times New Roman" w:hAnsi="Times New Roman"/>
          <w:sz w:val="28"/>
          <w:szCs w:val="28"/>
        </w:rPr>
        <w:t xml:space="preserve"> тыс. руб., </w:t>
      </w:r>
      <w:r w:rsidR="00BF5DD1" w:rsidRPr="00B16FE9">
        <w:rPr>
          <w:rFonts w:ascii="Times New Roman" w:hAnsi="Times New Roman"/>
          <w:sz w:val="28"/>
          <w:szCs w:val="28"/>
        </w:rPr>
        <w:t>что в 2 раза превышает уровень прошлого года.</w:t>
      </w:r>
    </w:p>
    <w:p w:rsidR="00006FBD" w:rsidRPr="00B16FE9" w:rsidRDefault="00006FBD" w:rsidP="00DE2BD8">
      <w:pPr>
        <w:jc w:val="both"/>
        <w:rPr>
          <w:rFonts w:ascii="Times New Roman" w:eastAsia="BatangChe" w:hAnsi="Times New Roman"/>
          <w:sz w:val="28"/>
          <w:szCs w:val="28"/>
        </w:rPr>
      </w:pPr>
      <w:r w:rsidRPr="00B16FE9">
        <w:rPr>
          <w:rFonts w:ascii="Times New Roman" w:eastAsia="BatangChe" w:hAnsi="Times New Roman"/>
          <w:sz w:val="28"/>
          <w:szCs w:val="28"/>
        </w:rPr>
        <w:t xml:space="preserve">Точкой экономического роста на территории муниципального округа является предприятие ООО «Приаргунский угольный разрез» по добыче бурого угля на  Кутинском месторождении общей площадью 193578 кв.м. Добыча бурого угля </w:t>
      </w:r>
      <w:proofErr w:type="gramStart"/>
      <w:r w:rsidRPr="00B16FE9">
        <w:rPr>
          <w:rFonts w:ascii="Times New Roman" w:eastAsia="BatangChe" w:hAnsi="Times New Roman"/>
          <w:sz w:val="28"/>
          <w:szCs w:val="28"/>
        </w:rPr>
        <w:t>на</w:t>
      </w:r>
      <w:proofErr w:type="gramEnd"/>
      <w:r w:rsidRPr="00B16FE9">
        <w:rPr>
          <w:rFonts w:ascii="Times New Roman" w:eastAsia="BatangChe" w:hAnsi="Times New Roman"/>
          <w:sz w:val="28"/>
          <w:szCs w:val="28"/>
        </w:rPr>
        <w:t xml:space="preserve"> «</w:t>
      </w:r>
      <w:proofErr w:type="gramStart"/>
      <w:r w:rsidRPr="00B16FE9">
        <w:rPr>
          <w:rFonts w:ascii="Times New Roman" w:eastAsia="BatangChe" w:hAnsi="Times New Roman"/>
          <w:sz w:val="28"/>
          <w:szCs w:val="28"/>
        </w:rPr>
        <w:t>Приаргунском</w:t>
      </w:r>
      <w:proofErr w:type="gramEnd"/>
      <w:r w:rsidRPr="00B16FE9">
        <w:rPr>
          <w:rFonts w:ascii="Times New Roman" w:eastAsia="BatangChe" w:hAnsi="Times New Roman"/>
          <w:sz w:val="28"/>
          <w:szCs w:val="28"/>
        </w:rPr>
        <w:t xml:space="preserve"> Кутинском разрезе» за 2023 год составило 641,1 тысяч тонн, что превышает уровень прошлого года в два раза. Численность работников составляет 199 человек. Планируется увеличение рабочих мест до 252 человек. </w:t>
      </w:r>
    </w:p>
    <w:p w:rsidR="00285A8D" w:rsidRPr="00B16FE9" w:rsidRDefault="00285A8D" w:rsidP="00DE2BD8">
      <w:pPr>
        <w:pStyle w:val="a5"/>
        <w:ind w:left="0"/>
        <w:jc w:val="both"/>
        <w:rPr>
          <w:rFonts w:ascii="Times New Roman" w:hAnsi="Times New Roman"/>
          <w:sz w:val="28"/>
          <w:szCs w:val="28"/>
        </w:rPr>
      </w:pPr>
      <w:r w:rsidRPr="00B16FE9">
        <w:rPr>
          <w:rFonts w:ascii="Times New Roman" w:hAnsi="Times New Roman"/>
          <w:sz w:val="28"/>
          <w:szCs w:val="28"/>
        </w:rPr>
        <w:t>Производство важнейших видов пищевой промышленности по данным статистики за 202</w:t>
      </w:r>
      <w:r w:rsidR="00006FBD" w:rsidRPr="00B16FE9">
        <w:rPr>
          <w:rFonts w:ascii="Times New Roman" w:hAnsi="Times New Roman"/>
          <w:sz w:val="28"/>
          <w:szCs w:val="28"/>
        </w:rPr>
        <w:t>3</w:t>
      </w:r>
      <w:r w:rsidRPr="00B16FE9">
        <w:rPr>
          <w:rFonts w:ascii="Times New Roman" w:hAnsi="Times New Roman"/>
          <w:sz w:val="28"/>
          <w:szCs w:val="28"/>
        </w:rPr>
        <w:t xml:space="preserve"> год составило:</w:t>
      </w:r>
    </w:p>
    <w:p w:rsidR="00285A8D" w:rsidRPr="00B16FE9" w:rsidRDefault="00285A8D" w:rsidP="00DE2BD8">
      <w:pPr>
        <w:pStyle w:val="a5"/>
        <w:ind w:left="0"/>
        <w:jc w:val="both"/>
        <w:rPr>
          <w:rFonts w:ascii="Times New Roman" w:hAnsi="Times New Roman"/>
          <w:sz w:val="28"/>
          <w:szCs w:val="28"/>
        </w:rPr>
      </w:pPr>
      <w:r w:rsidRPr="00B16FE9">
        <w:rPr>
          <w:rFonts w:ascii="Times New Roman" w:hAnsi="Times New Roman"/>
          <w:sz w:val="28"/>
          <w:szCs w:val="28"/>
        </w:rPr>
        <w:t xml:space="preserve">-производство хлеба и хлебобулочных изделий </w:t>
      </w:r>
      <w:r w:rsidR="00EC12C9" w:rsidRPr="00B16FE9">
        <w:rPr>
          <w:rFonts w:ascii="Times New Roman" w:hAnsi="Times New Roman"/>
          <w:sz w:val="28"/>
          <w:szCs w:val="28"/>
        </w:rPr>
        <w:t>202</w:t>
      </w:r>
      <w:r w:rsidRPr="00B16FE9">
        <w:rPr>
          <w:rFonts w:ascii="Times New Roman" w:hAnsi="Times New Roman"/>
          <w:sz w:val="28"/>
          <w:szCs w:val="28"/>
        </w:rPr>
        <w:t xml:space="preserve"> тонны;</w:t>
      </w:r>
    </w:p>
    <w:p w:rsidR="00285A8D" w:rsidRPr="00B16FE9" w:rsidRDefault="00285A8D" w:rsidP="00DE2BD8">
      <w:pPr>
        <w:pStyle w:val="a5"/>
        <w:ind w:left="0"/>
        <w:jc w:val="both"/>
        <w:rPr>
          <w:rFonts w:ascii="Times New Roman" w:hAnsi="Times New Roman"/>
          <w:sz w:val="28"/>
          <w:szCs w:val="28"/>
        </w:rPr>
      </w:pPr>
      <w:r w:rsidRPr="00B16FE9">
        <w:rPr>
          <w:rFonts w:ascii="Times New Roman" w:hAnsi="Times New Roman"/>
          <w:sz w:val="28"/>
          <w:szCs w:val="28"/>
        </w:rPr>
        <w:t xml:space="preserve">-производство муки </w:t>
      </w:r>
      <w:r w:rsidR="00006FBD" w:rsidRPr="00B16FE9">
        <w:rPr>
          <w:rFonts w:ascii="Times New Roman" w:hAnsi="Times New Roman"/>
          <w:sz w:val="28"/>
          <w:szCs w:val="28"/>
        </w:rPr>
        <w:t>6</w:t>
      </w:r>
      <w:r w:rsidR="00EC12C9" w:rsidRPr="00B16FE9">
        <w:rPr>
          <w:rFonts w:ascii="Times New Roman" w:hAnsi="Times New Roman"/>
          <w:sz w:val="28"/>
          <w:szCs w:val="28"/>
        </w:rPr>
        <w:t>158</w:t>
      </w:r>
      <w:r w:rsidR="00006FBD" w:rsidRPr="00B16FE9">
        <w:rPr>
          <w:rFonts w:ascii="Times New Roman" w:hAnsi="Times New Roman"/>
          <w:sz w:val="28"/>
          <w:szCs w:val="28"/>
        </w:rPr>
        <w:t xml:space="preserve"> </w:t>
      </w:r>
      <w:r w:rsidRPr="00B16FE9">
        <w:rPr>
          <w:rFonts w:ascii="Times New Roman" w:hAnsi="Times New Roman"/>
          <w:sz w:val="28"/>
          <w:szCs w:val="28"/>
        </w:rPr>
        <w:t>тонн;</w:t>
      </w:r>
    </w:p>
    <w:p w:rsidR="00285A8D" w:rsidRPr="00B16FE9" w:rsidRDefault="00285A8D" w:rsidP="00DE2BD8">
      <w:pPr>
        <w:pStyle w:val="a5"/>
        <w:ind w:left="0"/>
        <w:jc w:val="both"/>
        <w:rPr>
          <w:rFonts w:ascii="Times New Roman" w:hAnsi="Times New Roman"/>
          <w:sz w:val="28"/>
          <w:szCs w:val="28"/>
        </w:rPr>
      </w:pPr>
      <w:r w:rsidRPr="00B16FE9">
        <w:rPr>
          <w:rFonts w:ascii="Times New Roman" w:hAnsi="Times New Roman"/>
          <w:sz w:val="28"/>
          <w:szCs w:val="28"/>
        </w:rPr>
        <w:t xml:space="preserve">-мясных полуфабрикатов </w:t>
      </w:r>
      <w:r w:rsidR="00EC12C9" w:rsidRPr="00B16FE9">
        <w:rPr>
          <w:rFonts w:ascii="Times New Roman" w:hAnsi="Times New Roman"/>
          <w:sz w:val="28"/>
          <w:szCs w:val="28"/>
        </w:rPr>
        <w:t>12</w:t>
      </w:r>
      <w:r w:rsidRPr="00B16FE9">
        <w:rPr>
          <w:rFonts w:ascii="Times New Roman" w:hAnsi="Times New Roman"/>
          <w:sz w:val="28"/>
          <w:szCs w:val="28"/>
        </w:rPr>
        <w:t xml:space="preserve"> тонн;</w:t>
      </w:r>
    </w:p>
    <w:p w:rsidR="00285A8D" w:rsidRPr="00B16FE9" w:rsidRDefault="00285A8D" w:rsidP="00DE2BD8">
      <w:pPr>
        <w:pStyle w:val="a5"/>
        <w:ind w:left="0"/>
        <w:jc w:val="both"/>
        <w:rPr>
          <w:rFonts w:ascii="Times New Roman" w:hAnsi="Times New Roman"/>
          <w:sz w:val="28"/>
          <w:szCs w:val="28"/>
        </w:rPr>
      </w:pPr>
      <w:r w:rsidRPr="00B16FE9">
        <w:rPr>
          <w:rFonts w:ascii="Times New Roman" w:hAnsi="Times New Roman"/>
          <w:sz w:val="28"/>
          <w:szCs w:val="28"/>
        </w:rPr>
        <w:t>-колбасных изделий 3,42 тонны.</w:t>
      </w:r>
    </w:p>
    <w:p w:rsidR="00595EFB" w:rsidRPr="00B16FE9" w:rsidRDefault="00595EFB" w:rsidP="00DE2BD8">
      <w:pPr>
        <w:jc w:val="both"/>
        <w:rPr>
          <w:rFonts w:ascii="Times New Roman" w:hAnsi="Times New Roman"/>
          <w:sz w:val="28"/>
          <w:szCs w:val="28"/>
        </w:rPr>
      </w:pPr>
      <w:r w:rsidRPr="00B16FE9">
        <w:rPr>
          <w:rFonts w:ascii="Times New Roman" w:hAnsi="Times New Roman"/>
          <w:sz w:val="28"/>
          <w:szCs w:val="28"/>
        </w:rPr>
        <w:t xml:space="preserve">Индивидуальные </w:t>
      </w:r>
      <w:r w:rsidR="004C5B4E" w:rsidRPr="00B16FE9">
        <w:rPr>
          <w:rFonts w:ascii="Times New Roman" w:hAnsi="Times New Roman"/>
          <w:sz w:val="28"/>
          <w:szCs w:val="28"/>
        </w:rPr>
        <w:t>предприниматели</w:t>
      </w:r>
      <w:r w:rsidRPr="00B16FE9">
        <w:rPr>
          <w:rFonts w:ascii="Times New Roman" w:hAnsi="Times New Roman"/>
          <w:sz w:val="28"/>
          <w:szCs w:val="28"/>
        </w:rPr>
        <w:t xml:space="preserve">, а также КФХ активно участвуют в развитии экономики округа. В 2023 году 2 крестьяноско-фермерских хозяйства округа получили гранты на развитие деятельности. </w:t>
      </w:r>
    </w:p>
    <w:p w:rsidR="00595EFB" w:rsidRPr="00B16FE9" w:rsidRDefault="00595EFB" w:rsidP="00DE2BD8">
      <w:pPr>
        <w:pStyle w:val="a5"/>
        <w:numPr>
          <w:ilvl w:val="0"/>
          <w:numId w:val="12"/>
        </w:numPr>
        <w:ind w:left="0" w:firstLine="709"/>
        <w:jc w:val="both"/>
        <w:rPr>
          <w:rFonts w:ascii="Times New Roman" w:hAnsi="Times New Roman"/>
          <w:sz w:val="28"/>
          <w:szCs w:val="28"/>
        </w:rPr>
      </w:pPr>
      <w:r w:rsidRPr="00B16FE9">
        <w:rPr>
          <w:rFonts w:ascii="Times New Roman" w:hAnsi="Times New Roman"/>
          <w:sz w:val="28"/>
          <w:szCs w:val="28"/>
        </w:rPr>
        <w:t xml:space="preserve">Организация семейной фермы (ИП ГКФХ </w:t>
      </w:r>
      <w:proofErr w:type="spellStart"/>
      <w:r w:rsidRPr="00B16FE9">
        <w:rPr>
          <w:rFonts w:ascii="Times New Roman" w:hAnsi="Times New Roman"/>
          <w:sz w:val="28"/>
          <w:szCs w:val="28"/>
        </w:rPr>
        <w:t>Бродягин</w:t>
      </w:r>
      <w:proofErr w:type="spellEnd"/>
      <w:r w:rsidRPr="00B16FE9">
        <w:rPr>
          <w:rFonts w:ascii="Times New Roman" w:hAnsi="Times New Roman"/>
          <w:sz w:val="28"/>
          <w:szCs w:val="28"/>
        </w:rPr>
        <w:t xml:space="preserve"> А.В.) – 12 июля 2023 года подписано соглашение на получение гранта в размере 12,82 млн. руб. (+ собственные средства в размере 5,52 млн. руб.) на развитие семейной фермы, денежные средства еще не израсходованы. Увеличена посевная площадь на 70 га, новые рабочие места будут созданы к концу 2023 года после приобретения сельскохозяйственной техники (трактор </w:t>
      </w:r>
      <w:proofErr w:type="spellStart"/>
      <w:r w:rsidRPr="00B16FE9">
        <w:rPr>
          <w:rFonts w:ascii="Times New Roman" w:hAnsi="Times New Roman"/>
          <w:sz w:val="28"/>
          <w:szCs w:val="28"/>
        </w:rPr>
        <w:t>Беларус</w:t>
      </w:r>
      <w:proofErr w:type="spellEnd"/>
      <w:r w:rsidRPr="00B16FE9">
        <w:rPr>
          <w:rFonts w:ascii="Times New Roman" w:hAnsi="Times New Roman"/>
          <w:sz w:val="28"/>
          <w:szCs w:val="28"/>
        </w:rPr>
        <w:t>, пресс-подборщик, борона дисковая тяжелая), скот планирует приобретать в мае 2024 г.</w:t>
      </w:r>
    </w:p>
    <w:p w:rsidR="00595EFB" w:rsidRPr="00B16FE9" w:rsidRDefault="00595EFB" w:rsidP="00DE2BD8">
      <w:pPr>
        <w:pStyle w:val="a5"/>
        <w:numPr>
          <w:ilvl w:val="0"/>
          <w:numId w:val="12"/>
        </w:numPr>
        <w:ind w:left="0" w:firstLine="709"/>
        <w:jc w:val="both"/>
        <w:rPr>
          <w:rFonts w:ascii="Times New Roman" w:hAnsi="Times New Roman"/>
          <w:sz w:val="28"/>
          <w:szCs w:val="28"/>
        </w:rPr>
      </w:pPr>
      <w:r w:rsidRPr="00B16FE9">
        <w:rPr>
          <w:rFonts w:ascii="Times New Roman" w:hAnsi="Times New Roman"/>
          <w:sz w:val="28"/>
          <w:szCs w:val="28"/>
        </w:rPr>
        <w:t>ИП ГКФХ Чистякова Тамара Тимофеевна 13 апреля 2023 г. получила грант «Агростартап» в размере 3,996 млн. руб. Суть проекта: развитие мясного скотоводства (увеличение поголовья скота). В настоящее время средства гранта использованы полностью. Приобретена сельскохозяйственная техника (трактор, погрузчик ПУ-12.1М, косилка КПФ-4МШ) – 3,17 млн. руб., (в том числе средства гранта 2,85 млн. руб.), крупный рогатый скот – 1,27 млн. руб. (в том числе средства гранта 1.14 млн. руб.).</w:t>
      </w:r>
    </w:p>
    <w:p w:rsidR="00595EFB" w:rsidRPr="00B16FE9" w:rsidRDefault="009B609C" w:rsidP="009B609C">
      <w:pPr>
        <w:pStyle w:val="a5"/>
        <w:numPr>
          <w:ilvl w:val="0"/>
          <w:numId w:val="12"/>
        </w:numPr>
        <w:ind w:left="0" w:firstLine="709"/>
        <w:jc w:val="both"/>
        <w:rPr>
          <w:rFonts w:ascii="Times New Roman" w:hAnsi="Times New Roman"/>
          <w:sz w:val="28"/>
          <w:szCs w:val="28"/>
        </w:rPr>
      </w:pPr>
      <w:r>
        <w:rPr>
          <w:rFonts w:ascii="Times New Roman" w:hAnsi="Times New Roman"/>
          <w:sz w:val="28"/>
          <w:szCs w:val="28"/>
        </w:rPr>
        <w:t>С</w:t>
      </w:r>
      <w:r w:rsidR="00595EFB" w:rsidRPr="00B16FE9">
        <w:rPr>
          <w:rFonts w:ascii="Times New Roman" w:hAnsi="Times New Roman"/>
          <w:sz w:val="28"/>
          <w:szCs w:val="28"/>
        </w:rPr>
        <w:t xml:space="preserve">троительство семенного завода (ИП ГКФХ </w:t>
      </w:r>
      <w:proofErr w:type="spellStart"/>
      <w:r w:rsidR="00595EFB" w:rsidRPr="00B16FE9">
        <w:rPr>
          <w:rFonts w:ascii="Times New Roman" w:hAnsi="Times New Roman"/>
          <w:sz w:val="28"/>
          <w:szCs w:val="28"/>
        </w:rPr>
        <w:t>Мунгалов</w:t>
      </w:r>
      <w:proofErr w:type="spellEnd"/>
      <w:r w:rsidR="00595EFB" w:rsidRPr="00B16FE9">
        <w:rPr>
          <w:rFonts w:ascii="Times New Roman" w:hAnsi="Times New Roman"/>
          <w:sz w:val="28"/>
          <w:szCs w:val="28"/>
        </w:rPr>
        <w:t xml:space="preserve"> В.А) – оформлен лизинговый договор с лизинговой компанией «Титан» на сумму 25300 тыс. руб., приобретен комбайн Т-500, в настоящее время осуществляется доставка комбайна. Выращивание собственного семенного материала позволит обеспечить сельскохозяйственные предприятия округа семенами без необходимости стороннего закупа по более высоким ценам. Планируется создание 3-4 рабочих мест. </w:t>
      </w:r>
    </w:p>
    <w:p w:rsidR="00595EFB" w:rsidRPr="00B16FE9" w:rsidRDefault="00595EFB" w:rsidP="009B609C">
      <w:pPr>
        <w:pStyle w:val="a5"/>
        <w:numPr>
          <w:ilvl w:val="0"/>
          <w:numId w:val="12"/>
        </w:numPr>
        <w:ind w:left="0" w:firstLine="709"/>
        <w:jc w:val="both"/>
        <w:rPr>
          <w:rFonts w:ascii="Times New Roman" w:hAnsi="Times New Roman"/>
          <w:sz w:val="28"/>
          <w:szCs w:val="28"/>
        </w:rPr>
      </w:pPr>
      <w:r w:rsidRPr="00B16FE9">
        <w:rPr>
          <w:rFonts w:ascii="Times New Roman" w:hAnsi="Times New Roman"/>
          <w:sz w:val="28"/>
          <w:szCs w:val="28"/>
        </w:rPr>
        <w:t xml:space="preserve">Строительство ангара (ИП ГКФХ </w:t>
      </w:r>
      <w:proofErr w:type="spellStart"/>
      <w:r w:rsidRPr="00B16FE9">
        <w:rPr>
          <w:rFonts w:ascii="Times New Roman" w:hAnsi="Times New Roman"/>
          <w:sz w:val="28"/>
          <w:szCs w:val="28"/>
        </w:rPr>
        <w:t>Бродягин</w:t>
      </w:r>
      <w:proofErr w:type="spellEnd"/>
      <w:r w:rsidRPr="00B16FE9">
        <w:rPr>
          <w:rFonts w:ascii="Times New Roman" w:hAnsi="Times New Roman"/>
          <w:sz w:val="28"/>
          <w:szCs w:val="28"/>
        </w:rPr>
        <w:t xml:space="preserve"> А.В.) – в 2023 году залит фундамент для 2 ангаров, приобретены арки для установки ангаров на собственные средства, на сегодняшний день производится установка 1 ангара, сумма израсходованных средств более 2,5 млн. руб.</w:t>
      </w:r>
    </w:p>
    <w:p w:rsidR="00FD7F63" w:rsidRPr="00B16FE9" w:rsidRDefault="00FD7F63" w:rsidP="00DE2BD8">
      <w:pPr>
        <w:pStyle w:val="Style2"/>
        <w:widowControl/>
        <w:tabs>
          <w:tab w:val="left" w:pos="4195"/>
        </w:tabs>
        <w:ind w:firstLine="709"/>
        <w:jc w:val="both"/>
        <w:rPr>
          <w:sz w:val="28"/>
          <w:szCs w:val="28"/>
        </w:rPr>
      </w:pPr>
      <w:r w:rsidRPr="00B16FE9">
        <w:rPr>
          <w:rFonts w:eastAsia="Calibri"/>
          <w:sz w:val="28"/>
          <w:szCs w:val="28"/>
        </w:rPr>
        <w:t>Приаргунский муниципальный округ</w:t>
      </w:r>
      <w:r w:rsidRPr="00B16FE9">
        <w:rPr>
          <w:sz w:val="28"/>
          <w:szCs w:val="28"/>
        </w:rPr>
        <w:t xml:space="preserve"> имеет хороший сельскохозяйственный потенциал на самых передовых позициях в Забайкальском крае по уровню сельскохозяйственного производства.</w:t>
      </w:r>
      <w:r w:rsidRPr="00B16FE9">
        <w:rPr>
          <w:rFonts w:eastAsia="+mn-ea"/>
          <w:kern w:val="24"/>
          <w:sz w:val="28"/>
          <w:szCs w:val="28"/>
        </w:rPr>
        <w:t xml:space="preserve"> </w:t>
      </w:r>
      <w:r w:rsidRPr="00B16FE9">
        <w:rPr>
          <w:sz w:val="28"/>
          <w:szCs w:val="28"/>
        </w:rPr>
        <w:t xml:space="preserve">Специализируется на животноводстве, которое в общем объеме валовой продукции округа занимает 63,1%. В структуре валовой продукции, произведенной в Забайкальском крае в 2023 году, доля продукции Приаргунского муниципального округа Забайкальского края составила: зерно и зернобобовые культуры – 31,1%, скот и птица на убой в живом весе – 9,5%, шерсть  - 6,4%. </w:t>
      </w:r>
    </w:p>
    <w:p w:rsidR="00FD7F63" w:rsidRPr="00B16FE9" w:rsidRDefault="00FD7F63" w:rsidP="00DE2BD8">
      <w:pPr>
        <w:pStyle w:val="Style2"/>
        <w:widowControl/>
        <w:tabs>
          <w:tab w:val="left" w:pos="0"/>
        </w:tabs>
        <w:ind w:firstLine="709"/>
        <w:jc w:val="both"/>
        <w:rPr>
          <w:sz w:val="28"/>
          <w:szCs w:val="28"/>
        </w:rPr>
      </w:pPr>
      <w:r w:rsidRPr="00B16FE9">
        <w:rPr>
          <w:sz w:val="28"/>
          <w:szCs w:val="28"/>
        </w:rPr>
        <w:t>На территории Приаргунского муниципального округа всего 3</w:t>
      </w:r>
      <w:r w:rsidR="00332B12" w:rsidRPr="00B16FE9">
        <w:rPr>
          <w:sz w:val="28"/>
          <w:szCs w:val="28"/>
        </w:rPr>
        <w:t>7</w:t>
      </w:r>
      <w:r w:rsidRPr="00B16FE9">
        <w:rPr>
          <w:sz w:val="28"/>
          <w:szCs w:val="28"/>
        </w:rPr>
        <w:t xml:space="preserve">  сельхозтоваропроизводителей, из них 6 сельскохозяйственных предприятий и </w:t>
      </w:r>
      <w:r w:rsidR="00332B12" w:rsidRPr="00B16FE9">
        <w:rPr>
          <w:sz w:val="28"/>
          <w:szCs w:val="28"/>
        </w:rPr>
        <w:t>31</w:t>
      </w:r>
      <w:r w:rsidRPr="00B16FE9">
        <w:rPr>
          <w:sz w:val="28"/>
          <w:szCs w:val="28"/>
        </w:rPr>
        <w:t xml:space="preserve"> крестьянск</w:t>
      </w:r>
      <w:r w:rsidR="009B609C">
        <w:rPr>
          <w:sz w:val="28"/>
          <w:szCs w:val="28"/>
        </w:rPr>
        <w:t>о</w:t>
      </w:r>
      <w:r w:rsidRPr="00B16FE9">
        <w:rPr>
          <w:sz w:val="28"/>
          <w:szCs w:val="28"/>
        </w:rPr>
        <w:t xml:space="preserve"> (фермерск</w:t>
      </w:r>
      <w:r w:rsidR="009B609C">
        <w:rPr>
          <w:sz w:val="28"/>
          <w:szCs w:val="28"/>
        </w:rPr>
        <w:t>ое</w:t>
      </w:r>
      <w:r w:rsidRPr="00B16FE9">
        <w:rPr>
          <w:sz w:val="28"/>
          <w:szCs w:val="28"/>
        </w:rPr>
        <w:t>) хозяйств</w:t>
      </w:r>
      <w:r w:rsidR="009B609C">
        <w:rPr>
          <w:sz w:val="28"/>
          <w:szCs w:val="28"/>
        </w:rPr>
        <w:t>о</w:t>
      </w:r>
      <w:r w:rsidRPr="00B16FE9">
        <w:rPr>
          <w:sz w:val="28"/>
          <w:szCs w:val="28"/>
        </w:rPr>
        <w:t xml:space="preserve">, а так же </w:t>
      </w:r>
      <w:proofErr w:type="gramStart"/>
      <w:r w:rsidRPr="00B16FE9">
        <w:rPr>
          <w:sz w:val="28"/>
          <w:szCs w:val="28"/>
        </w:rPr>
        <w:t>граждане</w:t>
      </w:r>
      <w:proofErr w:type="gramEnd"/>
      <w:r w:rsidRPr="00B16FE9">
        <w:rPr>
          <w:sz w:val="28"/>
          <w:szCs w:val="28"/>
        </w:rPr>
        <w:t xml:space="preserve"> ведущие  личное подсобное хозяйство.                                                                                                                              Основное направление развития округа – растениеводческое с хорошо развитым животноводством. </w:t>
      </w:r>
      <w:r w:rsidRPr="00B16FE9">
        <w:rPr>
          <w:sz w:val="28"/>
          <w:szCs w:val="28"/>
        </w:rPr>
        <w:tab/>
      </w:r>
    </w:p>
    <w:p w:rsidR="00FD7F63" w:rsidRPr="00B16FE9" w:rsidRDefault="009B609C" w:rsidP="00DE2BD8">
      <w:pPr>
        <w:pStyle w:val="Style2"/>
        <w:widowControl/>
        <w:tabs>
          <w:tab w:val="left" w:pos="0"/>
        </w:tabs>
        <w:ind w:firstLine="709"/>
        <w:jc w:val="both"/>
        <w:rPr>
          <w:sz w:val="28"/>
          <w:szCs w:val="28"/>
        </w:rPr>
      </w:pPr>
      <w:r>
        <w:rPr>
          <w:rFonts w:eastAsia="Calibri"/>
          <w:sz w:val="28"/>
          <w:szCs w:val="28"/>
        </w:rPr>
        <w:t>Э</w:t>
      </w:r>
      <w:r w:rsidR="00FD7F63" w:rsidRPr="00B16FE9">
        <w:rPr>
          <w:rFonts w:eastAsia="Calibri"/>
          <w:sz w:val="28"/>
          <w:szCs w:val="28"/>
        </w:rPr>
        <w:t xml:space="preserve">кономическими факторами развития отрасли сельского хозяйства служат наличие земельных ресурсов, высокая обеспеченность сельхозугодиями, в том числе пашнями, производство зерна, обеспечивающее устойчивую кормовую базу для развития животноводства, устойчивый внутренний спрос на продукцию отрасли. Эти факторы создают стимул, как для увеличения поголовья скота, так и для развития </w:t>
      </w:r>
      <w:r w:rsidR="00FD7F63" w:rsidRPr="00B16FE9">
        <w:rPr>
          <w:rFonts w:eastAsia="Calibri"/>
          <w:sz w:val="28"/>
          <w:szCs w:val="28"/>
        </w:rPr>
        <w:br/>
        <w:t>в муниципальном округе производства и переработки сельскохозяйственной продукции.</w:t>
      </w:r>
    </w:p>
    <w:p w:rsidR="00FD7F63" w:rsidRPr="00B16FE9" w:rsidRDefault="00FD7F63" w:rsidP="00DE2BD8">
      <w:pPr>
        <w:jc w:val="both"/>
        <w:rPr>
          <w:rFonts w:ascii="Times New Roman" w:hAnsi="Times New Roman"/>
          <w:sz w:val="28"/>
          <w:szCs w:val="28"/>
        </w:rPr>
      </w:pPr>
      <w:r w:rsidRPr="00B16FE9">
        <w:rPr>
          <w:rFonts w:ascii="Times New Roman" w:hAnsi="Times New Roman"/>
          <w:sz w:val="28"/>
          <w:szCs w:val="28"/>
        </w:rPr>
        <w:t xml:space="preserve">Приаргунский округ является перспективным в плане развития сельскохозяйственного производства, в частности овцеводства, мясного и молочного скотоводства, табунного коневодства, растениеводства и других сельскохозяйственных отраслей. </w:t>
      </w:r>
      <w:proofErr w:type="gramStart"/>
      <w:r w:rsidRPr="00B16FE9">
        <w:rPr>
          <w:rFonts w:ascii="Times New Roman" w:hAnsi="Times New Roman"/>
          <w:sz w:val="28"/>
          <w:szCs w:val="28"/>
        </w:rPr>
        <w:t>Благоприятен</w:t>
      </w:r>
      <w:proofErr w:type="gramEnd"/>
      <w:r w:rsidRPr="00B16FE9">
        <w:rPr>
          <w:rFonts w:ascii="Times New Roman" w:hAnsi="Times New Roman"/>
          <w:sz w:val="28"/>
          <w:szCs w:val="28"/>
        </w:rPr>
        <w:t xml:space="preserve">  для внедрения инновационных программ и направлений развития агропромышленного комплекса Забайкальского края. Органами местного самоуправления проводится работа с хозяйствующими субъектами, которые могут подать заявку и стать резидентом ТОР.</w:t>
      </w:r>
    </w:p>
    <w:p w:rsidR="00FD7F63" w:rsidRPr="00B16FE9" w:rsidRDefault="00FD7F63" w:rsidP="00DE2BD8">
      <w:pPr>
        <w:pStyle w:val="Style2"/>
        <w:widowControl/>
        <w:tabs>
          <w:tab w:val="left" w:pos="0"/>
        </w:tabs>
        <w:ind w:firstLine="709"/>
        <w:jc w:val="both"/>
        <w:rPr>
          <w:sz w:val="28"/>
          <w:szCs w:val="28"/>
        </w:rPr>
      </w:pPr>
    </w:p>
    <w:p w:rsidR="00595EFB" w:rsidRPr="00B16FE9" w:rsidRDefault="00595EFB" w:rsidP="00DE2BD8">
      <w:pPr>
        <w:pStyle w:val="Style2"/>
        <w:widowControl/>
        <w:tabs>
          <w:tab w:val="left" w:pos="0"/>
        </w:tabs>
        <w:ind w:firstLine="709"/>
        <w:jc w:val="both"/>
        <w:rPr>
          <w:b/>
          <w:sz w:val="28"/>
          <w:szCs w:val="28"/>
          <w:u w:val="single"/>
        </w:rPr>
      </w:pPr>
      <w:r w:rsidRPr="00B16FE9">
        <w:rPr>
          <w:b/>
          <w:sz w:val="28"/>
          <w:szCs w:val="28"/>
          <w:u w:val="single"/>
        </w:rPr>
        <w:t>Растениеводство.</w:t>
      </w:r>
    </w:p>
    <w:p w:rsidR="00595EFB" w:rsidRPr="00B16FE9" w:rsidRDefault="00595EFB" w:rsidP="00DE2BD8">
      <w:pPr>
        <w:jc w:val="both"/>
        <w:rPr>
          <w:rFonts w:ascii="Times New Roman" w:hAnsi="Times New Roman"/>
          <w:sz w:val="28"/>
          <w:szCs w:val="28"/>
        </w:rPr>
      </w:pPr>
      <w:r w:rsidRPr="00B16FE9">
        <w:rPr>
          <w:rFonts w:ascii="Times New Roman" w:hAnsi="Times New Roman"/>
          <w:sz w:val="28"/>
          <w:szCs w:val="28"/>
        </w:rPr>
        <w:t xml:space="preserve">Посевная площадь по округу в 2023 году составила 42346 га. Из них пшеница 17835 га, овес 14549 га, гречиха 6255 га,  подсолнечник 2083 га, горох 72 га, лен 1298 га, однолетние травы 371 га. </w:t>
      </w:r>
    </w:p>
    <w:p w:rsidR="00595EFB" w:rsidRPr="00B16FE9" w:rsidRDefault="00595EFB" w:rsidP="00DE2BD8">
      <w:pPr>
        <w:jc w:val="both"/>
        <w:rPr>
          <w:rFonts w:ascii="Times New Roman" w:hAnsi="Times New Roman"/>
          <w:sz w:val="28"/>
          <w:szCs w:val="28"/>
        </w:rPr>
      </w:pPr>
      <w:r w:rsidRPr="00B16FE9">
        <w:rPr>
          <w:rFonts w:ascii="Times New Roman" w:hAnsi="Times New Roman"/>
          <w:sz w:val="28"/>
          <w:szCs w:val="28"/>
        </w:rPr>
        <w:t>В 2023 году подъем паров произведен на площади 20100 га. Подъем залежей на площади 10680 га.</w:t>
      </w:r>
    </w:p>
    <w:p w:rsidR="00595EFB" w:rsidRPr="00B16FE9" w:rsidRDefault="00595EFB" w:rsidP="00DE2BD8">
      <w:pPr>
        <w:jc w:val="both"/>
        <w:rPr>
          <w:rFonts w:ascii="Times New Roman" w:hAnsi="Times New Roman"/>
          <w:bCs/>
          <w:sz w:val="28"/>
          <w:szCs w:val="28"/>
        </w:rPr>
      </w:pPr>
      <w:r w:rsidRPr="00B16FE9">
        <w:rPr>
          <w:rFonts w:ascii="Times New Roman" w:hAnsi="Times New Roman"/>
          <w:sz w:val="28"/>
          <w:szCs w:val="28"/>
        </w:rPr>
        <w:t xml:space="preserve">Уборочную кампанию в 2023 году провели на площади 42346 га, валовой сбор составил  </w:t>
      </w:r>
      <w:r w:rsidRPr="00B16FE9">
        <w:rPr>
          <w:rFonts w:ascii="Times New Roman" w:hAnsi="Times New Roman"/>
          <w:bCs/>
          <w:sz w:val="28"/>
          <w:szCs w:val="28"/>
        </w:rPr>
        <w:t xml:space="preserve">55419,4 тонн, из них пшеница 31587,3 тонн, овес 20484,8  тонн, гречиха 6909,67 тонн, горох 66 тонн, лён 350тонн, подсолнечник 599,5 </w:t>
      </w:r>
    </w:p>
    <w:p w:rsidR="00595EFB" w:rsidRPr="00B16FE9" w:rsidRDefault="00595EFB" w:rsidP="00DE2BD8">
      <w:pPr>
        <w:jc w:val="both"/>
        <w:rPr>
          <w:rFonts w:ascii="Times New Roman" w:hAnsi="Times New Roman"/>
          <w:sz w:val="28"/>
          <w:szCs w:val="28"/>
        </w:rPr>
      </w:pPr>
      <w:r w:rsidRPr="00B16FE9">
        <w:rPr>
          <w:rFonts w:ascii="Times New Roman" w:hAnsi="Times New Roman"/>
          <w:sz w:val="28"/>
          <w:szCs w:val="28"/>
        </w:rPr>
        <w:t>Средняя урожайность по зерновым культурам на уборочную площадь составила 15,</w:t>
      </w:r>
      <w:r w:rsidR="004B1792" w:rsidRPr="00B16FE9">
        <w:rPr>
          <w:rFonts w:ascii="Times New Roman" w:hAnsi="Times New Roman"/>
          <w:sz w:val="28"/>
          <w:szCs w:val="28"/>
        </w:rPr>
        <w:t>2 ц/га</w:t>
      </w:r>
      <w:r w:rsidRPr="00B16FE9">
        <w:rPr>
          <w:rFonts w:ascii="Times New Roman" w:hAnsi="Times New Roman"/>
          <w:sz w:val="28"/>
          <w:szCs w:val="28"/>
        </w:rPr>
        <w:t>. Пшеница 17,7 ц/га,  овес 14,8 ц/га,   гречиха 11,4 ц/га, горох 9,1 ц/га,  лен 2,6 ц/га,  подсолнечник 2,8 ц/га.</w:t>
      </w:r>
    </w:p>
    <w:p w:rsidR="00595EFB" w:rsidRPr="00B16FE9" w:rsidRDefault="00595EFB" w:rsidP="00DE2BD8">
      <w:pPr>
        <w:jc w:val="both"/>
        <w:rPr>
          <w:rFonts w:ascii="Times New Roman" w:hAnsi="Times New Roman"/>
          <w:sz w:val="28"/>
          <w:szCs w:val="28"/>
        </w:rPr>
      </w:pPr>
      <w:r w:rsidRPr="00B16FE9">
        <w:rPr>
          <w:rFonts w:ascii="Times New Roman" w:hAnsi="Times New Roman"/>
          <w:sz w:val="28"/>
          <w:szCs w:val="28"/>
        </w:rPr>
        <w:t>Лидерами по уборке зерновых в 2023 году стал</w:t>
      </w:r>
      <w:proofErr w:type="gramStart"/>
      <w:r w:rsidRPr="00B16FE9">
        <w:rPr>
          <w:rFonts w:ascii="Times New Roman" w:hAnsi="Times New Roman"/>
          <w:sz w:val="28"/>
          <w:szCs w:val="28"/>
        </w:rPr>
        <w:t>и ООО</w:t>
      </w:r>
      <w:proofErr w:type="gramEnd"/>
      <w:r w:rsidRPr="00B16FE9">
        <w:rPr>
          <w:rFonts w:ascii="Times New Roman" w:hAnsi="Times New Roman"/>
          <w:sz w:val="28"/>
          <w:szCs w:val="28"/>
        </w:rPr>
        <w:t xml:space="preserve"> «Забайкалагро» намолочено 10314 тонны, СПК </w:t>
      </w:r>
      <w:proofErr w:type="spellStart"/>
      <w:r w:rsidRPr="00B16FE9">
        <w:rPr>
          <w:rFonts w:ascii="Times New Roman" w:hAnsi="Times New Roman"/>
          <w:sz w:val="28"/>
          <w:szCs w:val="28"/>
        </w:rPr>
        <w:t>племзавод</w:t>
      </w:r>
      <w:proofErr w:type="spellEnd"/>
      <w:r w:rsidRPr="00B16FE9">
        <w:rPr>
          <w:rFonts w:ascii="Times New Roman" w:hAnsi="Times New Roman"/>
          <w:sz w:val="28"/>
          <w:szCs w:val="28"/>
        </w:rPr>
        <w:t xml:space="preserve"> «Дружба» - 9858,5 тонн, ИП Глава КФХ Косарева К.К. – 6030 тонн. </w:t>
      </w:r>
    </w:p>
    <w:p w:rsidR="00595EFB" w:rsidRPr="00B16FE9" w:rsidRDefault="00595EFB" w:rsidP="00DE2BD8">
      <w:pPr>
        <w:jc w:val="both"/>
        <w:rPr>
          <w:rFonts w:ascii="Times New Roman" w:hAnsi="Times New Roman"/>
          <w:sz w:val="28"/>
          <w:szCs w:val="28"/>
        </w:rPr>
      </w:pPr>
      <w:r w:rsidRPr="00B16FE9">
        <w:rPr>
          <w:rFonts w:ascii="Times New Roman" w:hAnsi="Times New Roman"/>
          <w:sz w:val="28"/>
          <w:szCs w:val="28"/>
        </w:rPr>
        <w:t xml:space="preserve">При плане по засыпке семян 6,4 тонн, засыпано 6,3 тонн. Чистые пары подняты на площади 20100 га или 96% от плана. </w:t>
      </w:r>
    </w:p>
    <w:p w:rsidR="00595EFB" w:rsidRPr="00B16FE9" w:rsidRDefault="00595EFB" w:rsidP="00DE2BD8">
      <w:pPr>
        <w:jc w:val="both"/>
        <w:rPr>
          <w:rFonts w:ascii="Times New Roman" w:hAnsi="Times New Roman"/>
          <w:sz w:val="28"/>
          <w:szCs w:val="28"/>
        </w:rPr>
      </w:pPr>
      <w:r w:rsidRPr="00B16FE9">
        <w:rPr>
          <w:rFonts w:ascii="Times New Roman" w:hAnsi="Times New Roman"/>
          <w:bCs/>
          <w:sz w:val="28"/>
          <w:szCs w:val="28"/>
        </w:rPr>
        <w:t>На зимовку скота было заготовлено 32512 тыс. тонн сена или 113% от плана, соломы заготовлено 5503 тонны или 104 % от плана, концентраты 1615 тонн или 92% от плана, а так же однолетние травы (зеленка) 1615 тонн.</w:t>
      </w:r>
    </w:p>
    <w:p w:rsidR="00595EFB" w:rsidRPr="00B16FE9" w:rsidRDefault="00595EFB" w:rsidP="00DE2BD8">
      <w:pPr>
        <w:pStyle w:val="Style2"/>
        <w:widowControl/>
        <w:ind w:firstLine="709"/>
        <w:jc w:val="both"/>
        <w:rPr>
          <w:b/>
          <w:sz w:val="28"/>
          <w:szCs w:val="28"/>
        </w:rPr>
      </w:pPr>
      <w:r w:rsidRPr="00B16FE9">
        <w:rPr>
          <w:b/>
          <w:sz w:val="28"/>
          <w:szCs w:val="28"/>
          <w:u w:val="single"/>
        </w:rPr>
        <w:t>Животноводство.</w:t>
      </w:r>
      <w:r w:rsidRPr="00B16FE9">
        <w:rPr>
          <w:b/>
          <w:sz w:val="28"/>
          <w:szCs w:val="28"/>
        </w:rPr>
        <w:t xml:space="preserve"> </w:t>
      </w:r>
    </w:p>
    <w:p w:rsidR="00595EFB" w:rsidRPr="00B16FE9" w:rsidRDefault="00595EFB" w:rsidP="00DE2BD8">
      <w:pPr>
        <w:jc w:val="both"/>
        <w:rPr>
          <w:rFonts w:ascii="Times New Roman" w:eastAsia="Times New Roman" w:hAnsi="Times New Roman"/>
          <w:sz w:val="28"/>
          <w:szCs w:val="28"/>
        </w:rPr>
      </w:pPr>
      <w:proofErr w:type="gramStart"/>
      <w:r w:rsidRPr="00B16FE9">
        <w:rPr>
          <w:rFonts w:ascii="Times New Roman" w:eastAsia="Times New Roman" w:hAnsi="Times New Roman"/>
          <w:sz w:val="28"/>
          <w:szCs w:val="28"/>
        </w:rPr>
        <w:t>Наличие поголовья в Приаргунском округе на зимовку 2023-2024 г. составило: всего по округу - 25973  условные головы, из них в с/</w:t>
      </w:r>
      <w:proofErr w:type="spellStart"/>
      <w:r w:rsidRPr="00B16FE9">
        <w:rPr>
          <w:rFonts w:ascii="Times New Roman" w:eastAsia="Times New Roman" w:hAnsi="Times New Roman"/>
          <w:sz w:val="28"/>
          <w:szCs w:val="28"/>
        </w:rPr>
        <w:t>х</w:t>
      </w:r>
      <w:proofErr w:type="spellEnd"/>
      <w:r w:rsidRPr="00B16FE9">
        <w:rPr>
          <w:rFonts w:ascii="Times New Roman" w:eastAsia="Times New Roman" w:hAnsi="Times New Roman"/>
          <w:sz w:val="28"/>
          <w:szCs w:val="28"/>
        </w:rPr>
        <w:t xml:space="preserve"> предприятиях -1565,  КФХ – 9797, ЛПХ - 14611 условных голов.   </w:t>
      </w:r>
      <w:proofErr w:type="gramEnd"/>
    </w:p>
    <w:p w:rsidR="00595EFB" w:rsidRPr="00B16FE9" w:rsidRDefault="00595EFB" w:rsidP="00DE2BD8">
      <w:pPr>
        <w:jc w:val="both"/>
        <w:rPr>
          <w:rFonts w:ascii="Times New Roman" w:eastAsia="Times New Roman" w:hAnsi="Times New Roman"/>
          <w:sz w:val="28"/>
          <w:szCs w:val="28"/>
        </w:rPr>
      </w:pPr>
      <w:proofErr w:type="gramStart"/>
      <w:r w:rsidRPr="00B16FE9">
        <w:rPr>
          <w:rFonts w:ascii="Times New Roman" w:hAnsi="Times New Roman"/>
          <w:sz w:val="28"/>
          <w:szCs w:val="28"/>
        </w:rPr>
        <w:t>Общее поголовье  сельскохозяйственных животных во всех категориях хозяйств  Приаргунского округа на 01.01.2024 г. составляет КРС – 23492 головы, в том числе в частном секторе содержится – 15025 голов, в КФХ –7583 голов и в сельхозорганизациях - 884 голов, свиней 7578 голов (ЛПХ – 7044 голов, КФХ -534 голов),  численность овец и коз составляет – 18380  голов (ЛПХ - 8922 голов, в сельхозорганизациях - 6300 голов, КФХ - 3158</w:t>
      </w:r>
      <w:proofErr w:type="gramEnd"/>
      <w:r w:rsidRPr="00B16FE9">
        <w:rPr>
          <w:rFonts w:ascii="Times New Roman" w:hAnsi="Times New Roman"/>
          <w:sz w:val="28"/>
          <w:szCs w:val="28"/>
        </w:rPr>
        <w:t xml:space="preserve"> голов), </w:t>
      </w:r>
      <w:r w:rsidRPr="00B16FE9">
        <w:rPr>
          <w:rFonts w:ascii="Times New Roman" w:eastAsia="Times New Roman" w:hAnsi="Times New Roman"/>
          <w:sz w:val="28"/>
          <w:szCs w:val="28"/>
        </w:rPr>
        <w:t xml:space="preserve">лошади – 7765 голов, (в </w:t>
      </w:r>
      <w:r w:rsidRPr="00B16FE9">
        <w:rPr>
          <w:rFonts w:ascii="Times New Roman" w:hAnsi="Times New Roman"/>
          <w:sz w:val="28"/>
          <w:szCs w:val="28"/>
        </w:rPr>
        <w:t>сельхозорганизациях</w:t>
      </w:r>
      <w:r w:rsidRPr="00B16FE9">
        <w:rPr>
          <w:rFonts w:ascii="Times New Roman" w:eastAsia="Times New Roman" w:hAnsi="Times New Roman"/>
          <w:sz w:val="28"/>
          <w:szCs w:val="28"/>
        </w:rPr>
        <w:t xml:space="preserve"> — 31 гол</w:t>
      </w:r>
      <w:proofErr w:type="gramStart"/>
      <w:r w:rsidRPr="00B16FE9">
        <w:rPr>
          <w:rFonts w:ascii="Times New Roman" w:eastAsia="Times New Roman" w:hAnsi="Times New Roman"/>
          <w:sz w:val="28"/>
          <w:szCs w:val="28"/>
        </w:rPr>
        <w:t xml:space="preserve">., </w:t>
      </w:r>
      <w:proofErr w:type="gramEnd"/>
      <w:r w:rsidRPr="00B16FE9">
        <w:rPr>
          <w:rFonts w:ascii="Times New Roman" w:eastAsia="Times New Roman" w:hAnsi="Times New Roman"/>
          <w:sz w:val="28"/>
          <w:szCs w:val="28"/>
        </w:rPr>
        <w:t xml:space="preserve">КФХ — 3345 гол, ЛПХ — 4389 гол). </w:t>
      </w:r>
    </w:p>
    <w:p w:rsidR="00595EFB" w:rsidRPr="00B16FE9" w:rsidRDefault="00595EFB" w:rsidP="00DE2BD8">
      <w:pPr>
        <w:jc w:val="both"/>
        <w:rPr>
          <w:rFonts w:ascii="Times New Roman" w:hAnsi="Times New Roman"/>
          <w:sz w:val="28"/>
          <w:szCs w:val="28"/>
        </w:rPr>
      </w:pPr>
      <w:r w:rsidRPr="00B16FE9">
        <w:rPr>
          <w:rFonts w:ascii="Times New Roman" w:hAnsi="Times New Roman"/>
          <w:sz w:val="28"/>
          <w:szCs w:val="28"/>
        </w:rPr>
        <w:t xml:space="preserve">В округе содержатся племенные овцы Забайкальской тонкорунной породы (СПК «Племзавод Дружба). Из общего количества животных наличие племенного поголовья на 01.01.2024 года составляет: 4030 голов овец от общего поголовья  46 %. </w:t>
      </w:r>
      <w:proofErr w:type="gramStart"/>
      <w:r w:rsidRPr="00B16FE9">
        <w:rPr>
          <w:rFonts w:ascii="Times New Roman" w:hAnsi="Times New Roman"/>
          <w:sz w:val="28"/>
          <w:szCs w:val="28"/>
        </w:rPr>
        <w:t>В</w:t>
      </w:r>
      <w:proofErr w:type="gramEnd"/>
      <w:r w:rsidRPr="00B16FE9">
        <w:rPr>
          <w:rFonts w:ascii="Times New Roman" w:hAnsi="Times New Roman"/>
          <w:sz w:val="28"/>
          <w:szCs w:val="28"/>
        </w:rPr>
        <w:t xml:space="preserve"> </w:t>
      </w:r>
      <w:proofErr w:type="gramStart"/>
      <w:r w:rsidRPr="00B16FE9">
        <w:rPr>
          <w:rFonts w:ascii="Times New Roman" w:hAnsi="Times New Roman"/>
          <w:sz w:val="28"/>
          <w:szCs w:val="28"/>
        </w:rPr>
        <w:t>Приаргунском</w:t>
      </w:r>
      <w:proofErr w:type="gramEnd"/>
      <w:r w:rsidRPr="00B16FE9">
        <w:rPr>
          <w:rFonts w:ascii="Times New Roman" w:hAnsi="Times New Roman"/>
          <w:sz w:val="28"/>
          <w:szCs w:val="28"/>
        </w:rPr>
        <w:t xml:space="preserve"> муниципальном округе 10 хозяйств, занимающихся овцеводством.</w:t>
      </w:r>
    </w:p>
    <w:p w:rsidR="00595EFB" w:rsidRPr="00B16FE9" w:rsidRDefault="00595EFB" w:rsidP="00DE2BD8">
      <w:pPr>
        <w:pStyle w:val="a9"/>
        <w:ind w:firstLine="709"/>
        <w:jc w:val="both"/>
        <w:rPr>
          <w:rFonts w:ascii="Times New Roman" w:hAnsi="Times New Roman"/>
          <w:sz w:val="28"/>
          <w:szCs w:val="28"/>
        </w:rPr>
      </w:pPr>
      <w:proofErr w:type="gramStart"/>
      <w:r w:rsidRPr="00B16FE9">
        <w:rPr>
          <w:rFonts w:ascii="Times New Roman" w:hAnsi="Times New Roman"/>
          <w:sz w:val="28"/>
          <w:szCs w:val="28"/>
        </w:rPr>
        <w:t>По состоянию на 1 января 2024 года в Приаргунском округе в сельхозпредприятиях и КФХ получено 3065 телят от 3498 коров, выход  телят от 100 коров в с/</w:t>
      </w:r>
      <w:proofErr w:type="spellStart"/>
      <w:r w:rsidRPr="00B16FE9">
        <w:rPr>
          <w:rFonts w:ascii="Times New Roman" w:hAnsi="Times New Roman"/>
          <w:sz w:val="28"/>
          <w:szCs w:val="28"/>
        </w:rPr>
        <w:t>х</w:t>
      </w:r>
      <w:proofErr w:type="spellEnd"/>
      <w:r w:rsidRPr="00B16FE9">
        <w:rPr>
          <w:rFonts w:ascii="Times New Roman" w:hAnsi="Times New Roman"/>
          <w:sz w:val="28"/>
          <w:szCs w:val="28"/>
        </w:rPr>
        <w:t xml:space="preserve"> организациях и КФХ составил 88 голов. </w:t>
      </w:r>
      <w:proofErr w:type="gramEnd"/>
    </w:p>
    <w:p w:rsidR="00595EFB" w:rsidRPr="00B16FE9" w:rsidRDefault="00595EFB" w:rsidP="00DE2BD8">
      <w:pPr>
        <w:jc w:val="both"/>
        <w:rPr>
          <w:rFonts w:ascii="Times New Roman" w:hAnsi="Times New Roman"/>
          <w:sz w:val="28"/>
          <w:szCs w:val="28"/>
        </w:rPr>
      </w:pPr>
      <w:r w:rsidRPr="00B16FE9">
        <w:rPr>
          <w:rFonts w:ascii="Times New Roman" w:eastAsia="Times New Roman" w:hAnsi="Times New Roman"/>
          <w:color w:val="000000"/>
          <w:sz w:val="28"/>
          <w:szCs w:val="28"/>
        </w:rPr>
        <w:t xml:space="preserve">Заготавливают грубые корма 3 сельхозпредприятия и 27 КФХ.  </w:t>
      </w:r>
      <w:r w:rsidRPr="00B16FE9">
        <w:rPr>
          <w:rFonts w:ascii="Times New Roman" w:hAnsi="Times New Roman"/>
          <w:sz w:val="28"/>
          <w:szCs w:val="28"/>
        </w:rPr>
        <w:t>На зимовку скота 2023-2024 гг. в хозяйствах всех категорий заготовлено 72240 тонны сена (103 % от запланированного объема), в том числе сельскохозяйственными организациями и КФХ – 27847 тонны (102 %), ЛПХ – 44393 т. (103 %).</w:t>
      </w:r>
    </w:p>
    <w:p w:rsidR="00595EFB" w:rsidRPr="00B16FE9" w:rsidRDefault="00595EFB" w:rsidP="00DE2BD8">
      <w:pPr>
        <w:jc w:val="both"/>
        <w:rPr>
          <w:rFonts w:ascii="Times New Roman" w:hAnsi="Times New Roman"/>
          <w:sz w:val="28"/>
          <w:szCs w:val="28"/>
        </w:rPr>
      </w:pPr>
      <w:r w:rsidRPr="00B16FE9">
        <w:rPr>
          <w:rFonts w:ascii="Times New Roman" w:hAnsi="Times New Roman"/>
          <w:sz w:val="28"/>
          <w:szCs w:val="28"/>
        </w:rPr>
        <w:t>Фураж   заготовлен в полном объеме – 3314 тонны.</w:t>
      </w:r>
    </w:p>
    <w:p w:rsidR="00595EFB" w:rsidRPr="00B16FE9" w:rsidRDefault="00595EFB" w:rsidP="00DE2BD8">
      <w:pPr>
        <w:jc w:val="both"/>
        <w:rPr>
          <w:rFonts w:ascii="Times New Roman" w:eastAsia="Times New Roman" w:hAnsi="Times New Roman"/>
          <w:sz w:val="28"/>
          <w:szCs w:val="28"/>
        </w:rPr>
      </w:pPr>
      <w:r w:rsidRPr="00B16FE9">
        <w:rPr>
          <w:rFonts w:ascii="Times New Roman" w:hAnsi="Times New Roman"/>
          <w:sz w:val="28"/>
          <w:szCs w:val="28"/>
        </w:rPr>
        <w:t xml:space="preserve">В сельскохозяйственных организациях, крестьянских (фермерских) хозяйствах и личных подсобных хозяйствах округа животные размещены на  107 стоянках, </w:t>
      </w:r>
      <w:r w:rsidRPr="00B16FE9">
        <w:rPr>
          <w:rFonts w:ascii="Times New Roman" w:eastAsia="Times New Roman" w:hAnsi="Times New Roman"/>
          <w:sz w:val="28"/>
          <w:szCs w:val="28"/>
        </w:rPr>
        <w:t xml:space="preserve">из них электрифицировано 68, или 64 % от общего числа стоянок, </w:t>
      </w:r>
      <w:r w:rsidRPr="00B16FE9">
        <w:rPr>
          <w:rFonts w:ascii="Times New Roman" w:hAnsi="Times New Roman"/>
          <w:sz w:val="28"/>
          <w:szCs w:val="28"/>
        </w:rPr>
        <w:t xml:space="preserve">на  80 имеются стационарные источники водопоения, </w:t>
      </w:r>
      <w:r w:rsidRPr="00B16FE9">
        <w:rPr>
          <w:rFonts w:ascii="Times New Roman" w:eastAsia="Times New Roman" w:hAnsi="Times New Roman"/>
          <w:sz w:val="28"/>
          <w:szCs w:val="28"/>
        </w:rPr>
        <w:t xml:space="preserve">или 75 % от общего числа стоянок. </w:t>
      </w:r>
      <w:r w:rsidRPr="00B16FE9">
        <w:rPr>
          <w:rFonts w:ascii="Times New Roman" w:hAnsi="Times New Roman"/>
          <w:sz w:val="28"/>
          <w:szCs w:val="28"/>
        </w:rPr>
        <w:t xml:space="preserve">В остальных случаях организован подвоз воды или имеются природные источники. </w:t>
      </w:r>
    </w:p>
    <w:p w:rsidR="00595EFB" w:rsidRPr="00B16FE9" w:rsidRDefault="00595EFB" w:rsidP="00DE2BD8">
      <w:pPr>
        <w:jc w:val="both"/>
        <w:rPr>
          <w:rFonts w:ascii="Times New Roman" w:hAnsi="Times New Roman"/>
          <w:sz w:val="28"/>
          <w:szCs w:val="28"/>
          <w:shd w:val="clear" w:color="auto" w:fill="FFFFFF"/>
        </w:rPr>
      </w:pPr>
      <w:r w:rsidRPr="00B16FE9">
        <w:rPr>
          <w:rFonts w:ascii="Times New Roman" w:eastAsia="Times New Roman" w:hAnsi="Times New Roman"/>
          <w:sz w:val="28"/>
          <w:szCs w:val="28"/>
        </w:rPr>
        <w:t xml:space="preserve">В целях усиления </w:t>
      </w:r>
      <w:proofErr w:type="gramStart"/>
      <w:r w:rsidRPr="00B16FE9">
        <w:rPr>
          <w:rFonts w:ascii="Times New Roman" w:eastAsia="Times New Roman" w:hAnsi="Times New Roman"/>
          <w:sz w:val="28"/>
          <w:szCs w:val="28"/>
        </w:rPr>
        <w:t>контроля за</w:t>
      </w:r>
      <w:proofErr w:type="gramEnd"/>
      <w:r w:rsidRPr="00B16FE9">
        <w:rPr>
          <w:rFonts w:ascii="Times New Roman" w:eastAsia="Times New Roman" w:hAnsi="Times New Roman"/>
          <w:sz w:val="28"/>
          <w:szCs w:val="28"/>
        </w:rPr>
        <w:t xml:space="preserve"> ходом зимовки и принятием своевременных мер по предотвращению падежа и снижения продуктивности животных на территории Приаргунского муниципального округа распоряжением от 13 ноября 2023 г. № 646-р/од был создан оперативный штаб по проверкам хода зимовки скота. </w:t>
      </w:r>
      <w:r w:rsidRPr="00B16FE9">
        <w:rPr>
          <w:rFonts w:ascii="Times New Roman" w:hAnsi="Times New Roman"/>
          <w:sz w:val="28"/>
          <w:szCs w:val="28"/>
        </w:rPr>
        <w:t>Штаб по вопросам зимовки животных до конца мая продолжит в оперативном режиме отслеживать ситуацию и в случае экстренным мер принимать действия направленные на сохранность поголовья.</w:t>
      </w:r>
      <w:r w:rsidRPr="00B16FE9">
        <w:rPr>
          <w:rFonts w:ascii="Times New Roman" w:eastAsia="Times New Roman" w:hAnsi="Times New Roman"/>
          <w:sz w:val="28"/>
          <w:szCs w:val="28"/>
        </w:rPr>
        <w:t xml:space="preserve"> </w:t>
      </w:r>
    </w:p>
    <w:p w:rsidR="00595EFB" w:rsidRPr="00B16FE9" w:rsidRDefault="00595EFB" w:rsidP="00DE2BD8">
      <w:pPr>
        <w:pStyle w:val="a9"/>
        <w:ind w:firstLine="709"/>
        <w:jc w:val="both"/>
        <w:rPr>
          <w:rFonts w:ascii="Times New Roman" w:hAnsi="Times New Roman"/>
          <w:sz w:val="28"/>
          <w:szCs w:val="28"/>
        </w:rPr>
      </w:pPr>
      <w:r w:rsidRPr="00B16FE9">
        <w:rPr>
          <w:rFonts w:ascii="Times New Roman" w:hAnsi="Times New Roman"/>
          <w:sz w:val="28"/>
          <w:szCs w:val="28"/>
        </w:rPr>
        <w:t>По данным ветеринарной службы на 01 декабря 2023 г. по Приаргунскому  округу пало: КРС – 22 головы, мелкий рогатый</w:t>
      </w:r>
      <w:r w:rsidRPr="00B16FE9">
        <w:rPr>
          <w:rFonts w:ascii="Times New Roman" w:hAnsi="Times New Roman"/>
          <w:sz w:val="28"/>
          <w:szCs w:val="28"/>
        </w:rPr>
        <w:tab/>
        <w:t xml:space="preserve"> скот - 466 голов, свиньи-12 голов, лошади- 1 голова. </w:t>
      </w:r>
    </w:p>
    <w:p w:rsidR="00595EFB" w:rsidRPr="00B16FE9" w:rsidRDefault="00595EFB" w:rsidP="00DE2BD8">
      <w:pPr>
        <w:pStyle w:val="a9"/>
        <w:ind w:firstLine="709"/>
        <w:jc w:val="both"/>
        <w:rPr>
          <w:rFonts w:ascii="Times New Roman" w:hAnsi="Times New Roman"/>
          <w:sz w:val="28"/>
          <w:szCs w:val="28"/>
        </w:rPr>
      </w:pPr>
      <w:r w:rsidRPr="00B16FE9">
        <w:rPr>
          <w:rFonts w:ascii="Times New Roman" w:hAnsi="Times New Roman"/>
          <w:sz w:val="28"/>
          <w:szCs w:val="28"/>
        </w:rPr>
        <w:t xml:space="preserve">Основными причинами падежа сельскохозяйственных животных являются болезни </w:t>
      </w:r>
      <w:r w:rsidR="009B609C">
        <w:rPr>
          <w:rFonts w:ascii="Times New Roman" w:hAnsi="Times New Roman"/>
          <w:sz w:val="28"/>
          <w:szCs w:val="28"/>
        </w:rPr>
        <w:t>и</w:t>
      </w:r>
      <w:r w:rsidRPr="00B16FE9">
        <w:rPr>
          <w:rFonts w:ascii="Times New Roman" w:hAnsi="Times New Roman"/>
          <w:sz w:val="28"/>
          <w:szCs w:val="28"/>
        </w:rPr>
        <w:t xml:space="preserve"> нападения волков. От нападения волков пострадали с начала зимовки всего 141 голова сельскохозяйственных животных, в том числе: 6 гол. КРС, 135 голов овец.</w:t>
      </w:r>
    </w:p>
    <w:p w:rsidR="00595EFB" w:rsidRPr="00B16FE9" w:rsidRDefault="00595EFB" w:rsidP="00DE2BD8">
      <w:pPr>
        <w:jc w:val="both"/>
        <w:rPr>
          <w:rFonts w:ascii="Times New Roman" w:hAnsi="Times New Roman"/>
          <w:sz w:val="28"/>
          <w:szCs w:val="28"/>
        </w:rPr>
      </w:pPr>
      <w:r w:rsidRPr="00B16FE9">
        <w:rPr>
          <w:rFonts w:ascii="Times New Roman" w:hAnsi="Times New Roman"/>
          <w:sz w:val="28"/>
          <w:szCs w:val="28"/>
        </w:rPr>
        <w:t>Производство скота и птицы на убой в живом весе в сельхозпредприятиях и КФХ в 2023 году составило 5947,28 ц, к аналогичному периоду прошлого года 79 %</w:t>
      </w:r>
      <w:r w:rsidR="004C5B4E" w:rsidRPr="00B16FE9">
        <w:rPr>
          <w:rFonts w:ascii="Times New Roman" w:hAnsi="Times New Roman"/>
          <w:sz w:val="28"/>
          <w:szCs w:val="28"/>
        </w:rPr>
        <w:t xml:space="preserve">. </w:t>
      </w:r>
      <w:r w:rsidRPr="00B16FE9">
        <w:rPr>
          <w:rFonts w:ascii="Times New Roman" w:hAnsi="Times New Roman"/>
          <w:sz w:val="28"/>
          <w:szCs w:val="28"/>
        </w:rPr>
        <w:t>Наибольший удельный вес по производству продукции животноводства в округе занимает население (91,3%).</w:t>
      </w:r>
    </w:p>
    <w:p w:rsidR="00595EFB" w:rsidRPr="00B16FE9" w:rsidRDefault="00595EFB" w:rsidP="00DE2BD8">
      <w:pPr>
        <w:pStyle w:val="Style2"/>
        <w:widowControl/>
        <w:tabs>
          <w:tab w:val="left" w:pos="4195"/>
        </w:tabs>
        <w:ind w:firstLine="709"/>
        <w:jc w:val="both"/>
        <w:rPr>
          <w:sz w:val="28"/>
          <w:szCs w:val="28"/>
        </w:rPr>
      </w:pPr>
      <w:r w:rsidRPr="00B16FE9">
        <w:rPr>
          <w:sz w:val="28"/>
          <w:szCs w:val="28"/>
        </w:rPr>
        <w:t>За 2023 год сельхозтоваропроизводителями округа получено субсидий на сумму 71290,7 тыс. руб.:</w:t>
      </w:r>
    </w:p>
    <w:p w:rsidR="00595EFB" w:rsidRPr="00B16FE9" w:rsidRDefault="00595EFB" w:rsidP="00DE2BD8">
      <w:pPr>
        <w:pStyle w:val="Style2"/>
        <w:widowControl/>
        <w:tabs>
          <w:tab w:val="left" w:pos="4195"/>
        </w:tabs>
        <w:ind w:firstLine="709"/>
        <w:jc w:val="both"/>
        <w:rPr>
          <w:sz w:val="28"/>
          <w:szCs w:val="28"/>
        </w:rPr>
      </w:pPr>
      <w:r w:rsidRPr="00B16FE9">
        <w:rPr>
          <w:sz w:val="28"/>
          <w:szCs w:val="28"/>
        </w:rPr>
        <w:t>- субсидии на поддержку табунного коневодства и северного оленеводства на сумму 766,6 тыс. руб.;</w:t>
      </w:r>
    </w:p>
    <w:p w:rsidR="00595EFB" w:rsidRPr="00B16FE9" w:rsidRDefault="00595EFB" w:rsidP="00DE2BD8">
      <w:pPr>
        <w:pStyle w:val="Style2"/>
        <w:widowControl/>
        <w:tabs>
          <w:tab w:val="left" w:pos="4195"/>
        </w:tabs>
        <w:ind w:firstLine="709"/>
        <w:jc w:val="both"/>
        <w:rPr>
          <w:sz w:val="28"/>
          <w:szCs w:val="28"/>
        </w:rPr>
      </w:pPr>
      <w:r w:rsidRPr="00B16FE9">
        <w:rPr>
          <w:sz w:val="28"/>
          <w:szCs w:val="28"/>
        </w:rPr>
        <w:t>- субсидии на проведение комплекса агротехнических работ (</w:t>
      </w:r>
      <w:proofErr w:type="spellStart"/>
      <w:r w:rsidRPr="00B16FE9">
        <w:rPr>
          <w:sz w:val="28"/>
          <w:szCs w:val="28"/>
        </w:rPr>
        <w:t>несвязка</w:t>
      </w:r>
      <w:proofErr w:type="spellEnd"/>
      <w:r w:rsidRPr="00B16FE9">
        <w:rPr>
          <w:sz w:val="28"/>
          <w:szCs w:val="28"/>
        </w:rPr>
        <w:t>) на сумму 19415,4 тыс. руб.;</w:t>
      </w:r>
    </w:p>
    <w:p w:rsidR="00595EFB" w:rsidRPr="00B16FE9" w:rsidRDefault="00595EFB" w:rsidP="00DE2BD8">
      <w:pPr>
        <w:pStyle w:val="Style2"/>
        <w:widowControl/>
        <w:tabs>
          <w:tab w:val="left" w:pos="4195"/>
        </w:tabs>
        <w:ind w:firstLine="709"/>
        <w:jc w:val="both"/>
        <w:rPr>
          <w:sz w:val="28"/>
          <w:szCs w:val="28"/>
        </w:rPr>
      </w:pPr>
      <w:r w:rsidRPr="00B16FE9">
        <w:rPr>
          <w:sz w:val="28"/>
          <w:szCs w:val="28"/>
        </w:rPr>
        <w:t>- финансовое обеспечение части затрат на производство продукции растениеводства на сумму 26458,9 тыс. руб.;</w:t>
      </w:r>
    </w:p>
    <w:p w:rsidR="00595EFB" w:rsidRPr="00B16FE9" w:rsidRDefault="00595EFB" w:rsidP="00DE2BD8">
      <w:pPr>
        <w:pStyle w:val="Style2"/>
        <w:widowControl/>
        <w:tabs>
          <w:tab w:val="left" w:pos="4195"/>
        </w:tabs>
        <w:ind w:firstLine="709"/>
        <w:jc w:val="both"/>
        <w:rPr>
          <w:sz w:val="28"/>
          <w:szCs w:val="28"/>
        </w:rPr>
      </w:pPr>
      <w:r w:rsidRPr="00B16FE9">
        <w:rPr>
          <w:sz w:val="28"/>
          <w:szCs w:val="28"/>
        </w:rPr>
        <w:t>- прирост сельскохозяйственной продукции собственного производства в области животноводства – 2103,0 тыс. руб.;</w:t>
      </w:r>
    </w:p>
    <w:p w:rsidR="00595EFB" w:rsidRPr="00B16FE9" w:rsidRDefault="00595EFB" w:rsidP="00DE2BD8">
      <w:pPr>
        <w:pStyle w:val="Style2"/>
        <w:widowControl/>
        <w:tabs>
          <w:tab w:val="left" w:pos="4195"/>
        </w:tabs>
        <w:ind w:firstLine="709"/>
        <w:jc w:val="both"/>
        <w:rPr>
          <w:sz w:val="28"/>
          <w:szCs w:val="28"/>
        </w:rPr>
      </w:pPr>
      <w:r w:rsidRPr="00B16FE9">
        <w:rPr>
          <w:sz w:val="28"/>
          <w:szCs w:val="28"/>
        </w:rPr>
        <w:t>- на производство и реализацию зерновых культур – 545,9 тыс. руб.;</w:t>
      </w:r>
    </w:p>
    <w:p w:rsidR="00595EFB" w:rsidRPr="00B16FE9" w:rsidRDefault="00595EFB" w:rsidP="00DE2BD8">
      <w:pPr>
        <w:pStyle w:val="Style2"/>
        <w:widowControl/>
        <w:tabs>
          <w:tab w:val="left" w:pos="4195"/>
        </w:tabs>
        <w:ind w:firstLine="709"/>
        <w:jc w:val="both"/>
        <w:rPr>
          <w:sz w:val="28"/>
          <w:szCs w:val="28"/>
        </w:rPr>
      </w:pPr>
      <w:r w:rsidRPr="00B16FE9">
        <w:rPr>
          <w:sz w:val="28"/>
          <w:szCs w:val="28"/>
        </w:rPr>
        <w:t>- субсидии на развитие мясного животноводства на сумму 4609,7 тыс. руб.;</w:t>
      </w:r>
    </w:p>
    <w:p w:rsidR="00595EFB" w:rsidRPr="00B16FE9" w:rsidRDefault="00595EFB" w:rsidP="00DE2BD8">
      <w:pPr>
        <w:pStyle w:val="Style2"/>
        <w:widowControl/>
        <w:tabs>
          <w:tab w:val="left" w:pos="4195"/>
        </w:tabs>
        <w:ind w:firstLine="709"/>
        <w:jc w:val="both"/>
        <w:rPr>
          <w:sz w:val="28"/>
          <w:szCs w:val="28"/>
        </w:rPr>
      </w:pPr>
      <w:r w:rsidRPr="00B16FE9">
        <w:rPr>
          <w:sz w:val="28"/>
          <w:szCs w:val="28"/>
        </w:rPr>
        <w:t>- возмещение части процентной ставки по инвестиционным кредитам в АПК на сумму 1,2 тыс. руб.;</w:t>
      </w:r>
    </w:p>
    <w:p w:rsidR="00595EFB" w:rsidRPr="00B16FE9" w:rsidRDefault="00595EFB" w:rsidP="00DE2BD8">
      <w:pPr>
        <w:pStyle w:val="Style2"/>
        <w:widowControl/>
        <w:tabs>
          <w:tab w:val="left" w:pos="4195"/>
        </w:tabs>
        <w:ind w:firstLine="709"/>
        <w:jc w:val="both"/>
        <w:rPr>
          <w:sz w:val="28"/>
          <w:szCs w:val="28"/>
        </w:rPr>
      </w:pPr>
      <w:r w:rsidRPr="00B16FE9">
        <w:rPr>
          <w:sz w:val="28"/>
          <w:szCs w:val="28"/>
        </w:rPr>
        <w:t>- участие в презентации продукции предприятий пищевой и переработанной промышленности на сумму 350,0 тыс. руб.;</w:t>
      </w:r>
    </w:p>
    <w:p w:rsidR="00595EFB" w:rsidRPr="00B16FE9" w:rsidRDefault="00595EFB" w:rsidP="00DE2BD8">
      <w:pPr>
        <w:pStyle w:val="Style2"/>
        <w:widowControl/>
        <w:tabs>
          <w:tab w:val="left" w:pos="4195"/>
        </w:tabs>
        <w:ind w:firstLine="709"/>
        <w:jc w:val="both"/>
        <w:rPr>
          <w:sz w:val="28"/>
          <w:szCs w:val="28"/>
        </w:rPr>
      </w:pPr>
      <w:r w:rsidRPr="00B16FE9">
        <w:rPr>
          <w:sz w:val="28"/>
          <w:szCs w:val="28"/>
        </w:rPr>
        <w:t>- субсидии по страхованию урожая на сумму 1724,6 тыс. руб.;</w:t>
      </w:r>
    </w:p>
    <w:p w:rsidR="00595EFB" w:rsidRPr="00B16FE9" w:rsidRDefault="00595EFB" w:rsidP="00DE2BD8">
      <w:pPr>
        <w:pStyle w:val="Style2"/>
        <w:widowControl/>
        <w:tabs>
          <w:tab w:val="left" w:pos="4195"/>
        </w:tabs>
        <w:ind w:firstLine="709"/>
        <w:jc w:val="both"/>
        <w:rPr>
          <w:sz w:val="28"/>
          <w:szCs w:val="28"/>
        </w:rPr>
      </w:pPr>
      <w:r w:rsidRPr="00B16FE9">
        <w:rPr>
          <w:sz w:val="28"/>
          <w:szCs w:val="28"/>
        </w:rPr>
        <w:t>- субсидии по страхованию сельскохозяйственных животных на сумму 234,8 тыс. руб.;</w:t>
      </w:r>
    </w:p>
    <w:p w:rsidR="00595EFB" w:rsidRPr="00B16FE9" w:rsidRDefault="00595EFB" w:rsidP="00DE2BD8">
      <w:pPr>
        <w:pStyle w:val="Style2"/>
        <w:widowControl/>
        <w:tabs>
          <w:tab w:val="left" w:pos="4195"/>
        </w:tabs>
        <w:ind w:firstLine="709"/>
        <w:jc w:val="both"/>
        <w:rPr>
          <w:sz w:val="28"/>
          <w:szCs w:val="28"/>
        </w:rPr>
      </w:pPr>
      <w:r w:rsidRPr="00B16FE9">
        <w:rPr>
          <w:sz w:val="28"/>
          <w:szCs w:val="28"/>
        </w:rPr>
        <w:t>- субсидии на поддержку племенного маточного поголовья сельскохозяйственных животных на сумму 3197,9 тыс. руб.;</w:t>
      </w:r>
    </w:p>
    <w:p w:rsidR="00595EFB" w:rsidRPr="00B16FE9" w:rsidRDefault="00595EFB" w:rsidP="00DE2BD8">
      <w:pPr>
        <w:pStyle w:val="Style2"/>
        <w:widowControl/>
        <w:tabs>
          <w:tab w:val="left" w:pos="4195"/>
        </w:tabs>
        <w:ind w:firstLine="709"/>
        <w:jc w:val="both"/>
        <w:rPr>
          <w:sz w:val="28"/>
          <w:szCs w:val="28"/>
        </w:rPr>
      </w:pPr>
      <w:r w:rsidRPr="00B16FE9">
        <w:rPr>
          <w:sz w:val="28"/>
          <w:szCs w:val="28"/>
        </w:rPr>
        <w:t>- поддержка производства и реализации тонкорунной и полутонкорунной шерсти на сумму 3548,3 тыс. руб.;</w:t>
      </w:r>
    </w:p>
    <w:p w:rsidR="00595EFB" w:rsidRPr="00B16FE9" w:rsidRDefault="00595EFB" w:rsidP="00DE2BD8">
      <w:pPr>
        <w:pStyle w:val="Style2"/>
        <w:widowControl/>
        <w:tabs>
          <w:tab w:val="left" w:pos="4195"/>
        </w:tabs>
        <w:ind w:firstLine="709"/>
        <w:jc w:val="both"/>
        <w:rPr>
          <w:sz w:val="28"/>
          <w:szCs w:val="28"/>
        </w:rPr>
      </w:pPr>
      <w:r w:rsidRPr="00B16FE9">
        <w:rPr>
          <w:sz w:val="28"/>
          <w:szCs w:val="28"/>
        </w:rPr>
        <w:t>- производство полугрубой шерсти 34,6 тыс. руб.;</w:t>
      </w:r>
    </w:p>
    <w:p w:rsidR="00595EFB" w:rsidRPr="00B16FE9" w:rsidRDefault="00595EFB" w:rsidP="00DE2BD8">
      <w:pPr>
        <w:pStyle w:val="Style2"/>
        <w:widowControl/>
        <w:tabs>
          <w:tab w:val="left" w:pos="4195"/>
        </w:tabs>
        <w:ind w:firstLine="709"/>
        <w:jc w:val="both"/>
        <w:rPr>
          <w:sz w:val="28"/>
          <w:szCs w:val="28"/>
        </w:rPr>
      </w:pPr>
      <w:r w:rsidRPr="00B16FE9">
        <w:rPr>
          <w:sz w:val="28"/>
          <w:szCs w:val="28"/>
        </w:rPr>
        <w:t xml:space="preserve">- содействие занятости </w:t>
      </w:r>
      <w:proofErr w:type="gramStart"/>
      <w:r w:rsidRPr="00B16FE9">
        <w:rPr>
          <w:sz w:val="28"/>
          <w:szCs w:val="28"/>
        </w:rPr>
        <w:t>сельского</w:t>
      </w:r>
      <w:proofErr w:type="gramEnd"/>
      <w:r w:rsidRPr="00B16FE9">
        <w:rPr>
          <w:sz w:val="28"/>
          <w:szCs w:val="28"/>
        </w:rPr>
        <w:t xml:space="preserve"> населения 52,2 тыс. руб.;</w:t>
      </w:r>
    </w:p>
    <w:p w:rsidR="00595EFB" w:rsidRPr="00B16FE9" w:rsidRDefault="00595EFB" w:rsidP="00DE2BD8">
      <w:pPr>
        <w:pStyle w:val="Style2"/>
        <w:widowControl/>
        <w:tabs>
          <w:tab w:val="left" w:pos="4195"/>
        </w:tabs>
        <w:ind w:firstLine="709"/>
        <w:jc w:val="both"/>
        <w:rPr>
          <w:sz w:val="28"/>
          <w:szCs w:val="28"/>
        </w:rPr>
      </w:pPr>
      <w:r w:rsidRPr="00B16FE9">
        <w:rPr>
          <w:sz w:val="28"/>
          <w:szCs w:val="28"/>
        </w:rPr>
        <w:t xml:space="preserve">- возмещение части затрат на содержание полученных в </w:t>
      </w:r>
      <w:proofErr w:type="gramStart"/>
      <w:r w:rsidRPr="00B16FE9">
        <w:rPr>
          <w:sz w:val="28"/>
          <w:szCs w:val="28"/>
        </w:rPr>
        <w:t>текущем</w:t>
      </w:r>
      <w:proofErr w:type="gramEnd"/>
      <w:r w:rsidRPr="00B16FE9">
        <w:rPr>
          <w:sz w:val="28"/>
          <w:szCs w:val="28"/>
        </w:rPr>
        <w:t xml:space="preserve"> году ягнят 47,5 тыс. руб.; </w:t>
      </w:r>
    </w:p>
    <w:p w:rsidR="00595EFB" w:rsidRPr="00B16FE9" w:rsidRDefault="00595EFB" w:rsidP="00DE2BD8">
      <w:pPr>
        <w:pStyle w:val="Style2"/>
        <w:widowControl/>
        <w:tabs>
          <w:tab w:val="left" w:pos="4195"/>
        </w:tabs>
        <w:ind w:firstLine="709"/>
        <w:jc w:val="both"/>
        <w:rPr>
          <w:sz w:val="28"/>
          <w:szCs w:val="28"/>
        </w:rPr>
      </w:pPr>
      <w:r w:rsidRPr="00B16FE9">
        <w:rPr>
          <w:sz w:val="28"/>
          <w:szCs w:val="28"/>
        </w:rPr>
        <w:t>- поддержка элитного семеноводства на сумму 3815,2 тыс. руб.;</w:t>
      </w:r>
    </w:p>
    <w:p w:rsidR="00595EFB" w:rsidRPr="00B16FE9" w:rsidRDefault="00595EFB" w:rsidP="00DE2BD8">
      <w:pPr>
        <w:pStyle w:val="Style2"/>
        <w:widowControl/>
        <w:tabs>
          <w:tab w:val="left" w:pos="4195"/>
        </w:tabs>
        <w:ind w:firstLine="709"/>
        <w:jc w:val="both"/>
        <w:rPr>
          <w:sz w:val="28"/>
          <w:szCs w:val="28"/>
        </w:rPr>
      </w:pPr>
      <w:r w:rsidRPr="00B16FE9">
        <w:rPr>
          <w:sz w:val="28"/>
          <w:szCs w:val="28"/>
        </w:rPr>
        <w:t>- возмещение части затрат на приобретение сельскохозяйственных животных 507,6 тыс. руб.;</w:t>
      </w:r>
    </w:p>
    <w:p w:rsidR="00595EFB" w:rsidRPr="00B16FE9" w:rsidRDefault="00595EFB" w:rsidP="00DE2BD8">
      <w:pPr>
        <w:pStyle w:val="Style2"/>
        <w:widowControl/>
        <w:tabs>
          <w:tab w:val="left" w:pos="4195"/>
        </w:tabs>
        <w:ind w:firstLine="709"/>
        <w:jc w:val="both"/>
        <w:rPr>
          <w:sz w:val="28"/>
          <w:szCs w:val="28"/>
        </w:rPr>
      </w:pPr>
      <w:r w:rsidRPr="00B16FE9">
        <w:rPr>
          <w:sz w:val="28"/>
          <w:szCs w:val="28"/>
        </w:rPr>
        <w:t>- грант в форме субсидий научным и образовательным организациям 800,0 тыс. руб.;</w:t>
      </w:r>
    </w:p>
    <w:p w:rsidR="00595EFB" w:rsidRPr="00B16FE9" w:rsidRDefault="00595EFB" w:rsidP="00DE2BD8">
      <w:pPr>
        <w:pStyle w:val="Style2"/>
        <w:widowControl/>
        <w:tabs>
          <w:tab w:val="left" w:pos="4195"/>
        </w:tabs>
        <w:ind w:firstLine="709"/>
        <w:jc w:val="both"/>
        <w:rPr>
          <w:sz w:val="28"/>
          <w:szCs w:val="28"/>
        </w:rPr>
      </w:pPr>
      <w:r w:rsidRPr="00B16FE9">
        <w:rPr>
          <w:sz w:val="28"/>
          <w:szCs w:val="28"/>
        </w:rPr>
        <w:t xml:space="preserve">- строительство и (или) модернизация объектов АПК, приобретение техники и оборудования на сумму 3077,2 тыс. руб. </w:t>
      </w:r>
    </w:p>
    <w:p w:rsidR="0072056B" w:rsidRPr="00B16FE9" w:rsidRDefault="0072056B" w:rsidP="00DE2BD8">
      <w:pPr>
        <w:jc w:val="both"/>
        <w:rPr>
          <w:rFonts w:ascii="Times New Roman" w:hAnsi="Times New Roman"/>
          <w:sz w:val="28"/>
          <w:szCs w:val="28"/>
        </w:rPr>
      </w:pPr>
      <w:r w:rsidRPr="00B16FE9">
        <w:rPr>
          <w:rStyle w:val="FontStyle16"/>
          <w:sz w:val="28"/>
          <w:szCs w:val="28"/>
        </w:rPr>
        <w:t xml:space="preserve">  </w:t>
      </w:r>
      <w:r w:rsidRPr="00B16FE9">
        <w:rPr>
          <w:rFonts w:ascii="Times New Roman" w:hAnsi="Times New Roman"/>
          <w:sz w:val="28"/>
          <w:szCs w:val="28"/>
        </w:rPr>
        <w:t>В 2023 году на территории муниципального округа количество работодателей (организаций/индивидуальных предпринимателей), осуществляющих свою деятельность, составляет  355 (121/234), за 2022 год – 348 (119/229), за 2021 год – 321 (137/184). Преобладающими видами экономической деятельности являются: розничная торговля – 168 (2023), 168(2022), 175 (2021); сельское хозяйство – 31 крестьянское (фермерское) хозяйств и 6 сельскохозяйственных организаций (2023), 28 крестьянских (фермерских) хозяйств (2022), 28 крестьянских (фермерских) хозяйств (2021).</w:t>
      </w:r>
    </w:p>
    <w:p w:rsidR="0072056B" w:rsidRPr="00B16FE9" w:rsidRDefault="0072056B" w:rsidP="00DE2BD8">
      <w:pPr>
        <w:shd w:val="clear" w:color="auto" w:fill="FFFFFF"/>
        <w:jc w:val="both"/>
        <w:rPr>
          <w:rFonts w:ascii="Times New Roman" w:hAnsi="Times New Roman"/>
          <w:iCs/>
          <w:shadow/>
          <w:sz w:val="28"/>
          <w:szCs w:val="28"/>
        </w:rPr>
      </w:pPr>
      <w:r w:rsidRPr="00B16FE9">
        <w:rPr>
          <w:rFonts w:ascii="Times New Roman" w:hAnsi="Times New Roman"/>
          <w:iCs/>
          <w:sz w:val="28"/>
          <w:szCs w:val="28"/>
        </w:rPr>
        <w:t xml:space="preserve">Услугами бытового обслуживания населения занимаются 28 предпринимателей, аптеки и аптечные пункты – 6, общедоступные столовые и закусочные, рестораны, бары, кафе – 10, крестьянско-фермерские хозяйства - 27,  оздоровительный центр – 1, предприятия розничной торговли - 156. </w:t>
      </w:r>
    </w:p>
    <w:p w:rsidR="0072056B" w:rsidRPr="00B16FE9" w:rsidRDefault="0072056B" w:rsidP="00DE2BD8">
      <w:pPr>
        <w:shd w:val="clear" w:color="auto" w:fill="FFFFFF"/>
        <w:ind w:left="-142"/>
        <w:jc w:val="both"/>
        <w:rPr>
          <w:rFonts w:ascii="Times New Roman" w:hAnsi="Times New Roman"/>
          <w:shadow/>
          <w:sz w:val="28"/>
          <w:szCs w:val="28"/>
        </w:rPr>
      </w:pPr>
      <w:proofErr w:type="gramStart"/>
      <w:r w:rsidRPr="00B16FE9">
        <w:rPr>
          <w:rFonts w:ascii="Times New Roman" w:hAnsi="Times New Roman"/>
          <w:sz w:val="28"/>
          <w:szCs w:val="28"/>
        </w:rPr>
        <w:t xml:space="preserve">Производством хлебобулочных и кондитерских изделий занимаются следующие субъекты малого и среднего предпринимательства - в п. Приаргунск  ИП Козлов А.М., ИП </w:t>
      </w:r>
      <w:proofErr w:type="spellStart"/>
      <w:r w:rsidRPr="00B16FE9">
        <w:rPr>
          <w:rFonts w:ascii="Times New Roman" w:hAnsi="Times New Roman"/>
          <w:sz w:val="28"/>
          <w:szCs w:val="28"/>
        </w:rPr>
        <w:t>Башурова</w:t>
      </w:r>
      <w:proofErr w:type="spellEnd"/>
      <w:r w:rsidRPr="00B16FE9">
        <w:rPr>
          <w:rFonts w:ascii="Times New Roman" w:hAnsi="Times New Roman"/>
          <w:sz w:val="28"/>
          <w:szCs w:val="28"/>
        </w:rPr>
        <w:t xml:space="preserve"> А.П., ИП Ван Н.В., ИП Мурадян Б.С., ИП </w:t>
      </w:r>
      <w:proofErr w:type="spellStart"/>
      <w:r w:rsidRPr="00B16FE9">
        <w:rPr>
          <w:rFonts w:ascii="Times New Roman" w:hAnsi="Times New Roman"/>
          <w:sz w:val="28"/>
          <w:szCs w:val="28"/>
        </w:rPr>
        <w:t>Гринько</w:t>
      </w:r>
      <w:proofErr w:type="spellEnd"/>
      <w:r w:rsidRPr="00B16FE9">
        <w:rPr>
          <w:rFonts w:ascii="Times New Roman" w:hAnsi="Times New Roman"/>
          <w:sz w:val="28"/>
          <w:szCs w:val="28"/>
        </w:rPr>
        <w:t xml:space="preserve"> В.Ф., ИП Пометов В.П., ИП Глава КФХ </w:t>
      </w:r>
      <w:proofErr w:type="spellStart"/>
      <w:r w:rsidRPr="00B16FE9">
        <w:rPr>
          <w:rFonts w:ascii="Times New Roman" w:hAnsi="Times New Roman"/>
          <w:sz w:val="28"/>
          <w:szCs w:val="28"/>
        </w:rPr>
        <w:t>Мунгалов</w:t>
      </w:r>
      <w:proofErr w:type="spellEnd"/>
      <w:r w:rsidRPr="00B16FE9">
        <w:rPr>
          <w:rFonts w:ascii="Times New Roman" w:hAnsi="Times New Roman"/>
          <w:sz w:val="28"/>
          <w:szCs w:val="28"/>
        </w:rPr>
        <w:t xml:space="preserve"> В.А., ИП Асланян О.И.  и другие.</w:t>
      </w:r>
      <w:proofErr w:type="gramEnd"/>
    </w:p>
    <w:p w:rsidR="0072056B" w:rsidRPr="00B16FE9" w:rsidRDefault="0072056B" w:rsidP="00DE2BD8">
      <w:pPr>
        <w:shd w:val="clear" w:color="auto" w:fill="FFFFFF"/>
        <w:ind w:left="-142"/>
        <w:jc w:val="both"/>
        <w:rPr>
          <w:rFonts w:ascii="Times New Roman" w:hAnsi="Times New Roman"/>
          <w:shadow/>
          <w:sz w:val="28"/>
          <w:szCs w:val="28"/>
        </w:rPr>
      </w:pPr>
      <w:r w:rsidRPr="00B16FE9">
        <w:rPr>
          <w:rFonts w:ascii="Times New Roman" w:hAnsi="Times New Roman"/>
          <w:sz w:val="28"/>
          <w:szCs w:val="28"/>
        </w:rPr>
        <w:t>Производством муки в п</w:t>
      </w:r>
      <w:proofErr w:type="gramStart"/>
      <w:r w:rsidRPr="00B16FE9">
        <w:rPr>
          <w:rFonts w:ascii="Times New Roman" w:hAnsi="Times New Roman"/>
          <w:sz w:val="28"/>
          <w:szCs w:val="28"/>
        </w:rPr>
        <w:t>.П</w:t>
      </w:r>
      <w:proofErr w:type="gramEnd"/>
      <w:r w:rsidRPr="00B16FE9">
        <w:rPr>
          <w:rFonts w:ascii="Times New Roman" w:hAnsi="Times New Roman"/>
          <w:sz w:val="28"/>
          <w:szCs w:val="28"/>
        </w:rPr>
        <w:t xml:space="preserve">риаргунск занимается ООО «Приаргунские просторы», в с. Дурой СПК «Племзавод Дружба», ИП Глава КФХ </w:t>
      </w:r>
      <w:proofErr w:type="spellStart"/>
      <w:r w:rsidRPr="00B16FE9">
        <w:rPr>
          <w:rFonts w:ascii="Times New Roman" w:hAnsi="Times New Roman"/>
          <w:sz w:val="28"/>
          <w:szCs w:val="28"/>
        </w:rPr>
        <w:t>Мунгалов</w:t>
      </w:r>
      <w:proofErr w:type="spellEnd"/>
      <w:r w:rsidRPr="00B16FE9">
        <w:rPr>
          <w:rFonts w:ascii="Times New Roman" w:hAnsi="Times New Roman"/>
          <w:sz w:val="28"/>
          <w:szCs w:val="28"/>
        </w:rPr>
        <w:t xml:space="preserve"> В.А.</w:t>
      </w:r>
    </w:p>
    <w:p w:rsidR="0072056B" w:rsidRPr="00B16FE9" w:rsidRDefault="0072056B" w:rsidP="00DE2BD8">
      <w:pPr>
        <w:shd w:val="clear" w:color="auto" w:fill="FFFFFF"/>
        <w:ind w:left="-142"/>
        <w:jc w:val="both"/>
        <w:rPr>
          <w:rFonts w:ascii="Times New Roman" w:hAnsi="Times New Roman"/>
          <w:shadow/>
          <w:sz w:val="28"/>
          <w:szCs w:val="28"/>
        </w:rPr>
      </w:pPr>
      <w:r w:rsidRPr="00B16FE9">
        <w:rPr>
          <w:rFonts w:ascii="Times New Roman" w:hAnsi="Times New Roman"/>
          <w:sz w:val="28"/>
          <w:szCs w:val="28"/>
        </w:rPr>
        <w:t xml:space="preserve">Производством мясных полуфабрикатов и колбасных изделий  занимаются в п. Приаргунск  ИП </w:t>
      </w:r>
      <w:proofErr w:type="spellStart"/>
      <w:r w:rsidRPr="00B16FE9">
        <w:rPr>
          <w:rFonts w:ascii="Times New Roman" w:hAnsi="Times New Roman"/>
          <w:sz w:val="28"/>
          <w:szCs w:val="28"/>
        </w:rPr>
        <w:t>Хайони</w:t>
      </w:r>
      <w:proofErr w:type="spellEnd"/>
      <w:r w:rsidRPr="00B16FE9">
        <w:rPr>
          <w:rFonts w:ascii="Times New Roman" w:hAnsi="Times New Roman"/>
          <w:sz w:val="28"/>
          <w:szCs w:val="28"/>
        </w:rPr>
        <w:t xml:space="preserve"> А.А., ИП Пометов В.П., ИП Мурадян Б.С, СПК «Заготовитель»,  в с. Староцурухайтуй  КФХ Косарева К.К., в с. Новоцурухайтуй ИП Копытина Л.И. и другие.</w:t>
      </w:r>
    </w:p>
    <w:p w:rsidR="0072056B" w:rsidRPr="00B16FE9" w:rsidRDefault="0072056B" w:rsidP="00DE2BD8">
      <w:pPr>
        <w:jc w:val="both"/>
        <w:rPr>
          <w:rFonts w:ascii="Times New Roman" w:hAnsi="Times New Roman"/>
          <w:sz w:val="28"/>
          <w:szCs w:val="28"/>
        </w:rPr>
      </w:pPr>
      <w:r w:rsidRPr="00B16FE9">
        <w:rPr>
          <w:rFonts w:ascii="Times New Roman" w:hAnsi="Times New Roman"/>
          <w:sz w:val="28"/>
          <w:szCs w:val="28"/>
        </w:rPr>
        <w:t>Одним из важных аспектов деятельности также является оздоровление жителей округа, чем занимается Корякина В.Б.</w:t>
      </w:r>
    </w:p>
    <w:p w:rsidR="0072056B" w:rsidRPr="00B16FE9" w:rsidRDefault="0072056B" w:rsidP="00DE2BD8">
      <w:pPr>
        <w:jc w:val="both"/>
        <w:rPr>
          <w:rFonts w:ascii="Times New Roman" w:hAnsi="Times New Roman"/>
          <w:sz w:val="28"/>
          <w:szCs w:val="28"/>
        </w:rPr>
      </w:pPr>
      <w:r w:rsidRPr="00B16FE9">
        <w:rPr>
          <w:rFonts w:ascii="Times New Roman" w:hAnsi="Times New Roman"/>
          <w:sz w:val="28"/>
          <w:szCs w:val="28"/>
        </w:rPr>
        <w:t xml:space="preserve">За 2023 год оборот </w:t>
      </w:r>
      <w:proofErr w:type="gramStart"/>
      <w:r w:rsidRPr="00B16FE9">
        <w:rPr>
          <w:rFonts w:ascii="Times New Roman" w:hAnsi="Times New Roman"/>
          <w:sz w:val="28"/>
          <w:szCs w:val="28"/>
        </w:rPr>
        <w:t>крупных</w:t>
      </w:r>
      <w:proofErr w:type="gramEnd"/>
      <w:r w:rsidRPr="00B16FE9">
        <w:rPr>
          <w:rFonts w:ascii="Times New Roman" w:hAnsi="Times New Roman"/>
          <w:sz w:val="28"/>
          <w:szCs w:val="28"/>
        </w:rPr>
        <w:t xml:space="preserve"> и средних организаций</w:t>
      </w:r>
      <w:r w:rsidRPr="00B16FE9">
        <w:rPr>
          <w:rStyle w:val="FontStyle16"/>
          <w:sz w:val="28"/>
          <w:szCs w:val="28"/>
        </w:rPr>
        <w:t xml:space="preserve"> в округе </w:t>
      </w:r>
      <w:r w:rsidRPr="00B16FE9">
        <w:rPr>
          <w:rFonts w:ascii="Times New Roman" w:hAnsi="Times New Roman"/>
          <w:sz w:val="28"/>
          <w:szCs w:val="28"/>
        </w:rPr>
        <w:t>составил 5480148 тыс. руб., к уровню прошлого года 151,4%. Оборот розничной торговли крупными и средними организациями 466320 тыс. руб., к уровню прошлого года 125,4%. Оборот общественного питания</w:t>
      </w:r>
      <w:r w:rsidRPr="00B16FE9">
        <w:rPr>
          <w:rFonts w:ascii="Times New Roman" w:hAnsi="Times New Roman"/>
          <w:sz w:val="28"/>
          <w:szCs w:val="28"/>
        </w:rPr>
        <w:br/>
        <w:t>крупных и средних организаций составил 25190 тыс. руб. – 121,2 % к уровню прошлого года.</w:t>
      </w:r>
    </w:p>
    <w:p w:rsidR="0072056B" w:rsidRPr="00B16FE9" w:rsidRDefault="0072056B" w:rsidP="00DE2BD8">
      <w:pPr>
        <w:jc w:val="both"/>
        <w:rPr>
          <w:rFonts w:ascii="Times New Roman" w:hAnsi="Times New Roman"/>
          <w:sz w:val="28"/>
          <w:szCs w:val="28"/>
        </w:rPr>
      </w:pPr>
      <w:r w:rsidRPr="00B16FE9">
        <w:rPr>
          <w:rFonts w:ascii="Times New Roman" w:hAnsi="Times New Roman"/>
          <w:sz w:val="28"/>
          <w:szCs w:val="28"/>
        </w:rPr>
        <w:t>С целью обеспечения населения Приаргунского округа продовольственными товарами и товарами сельскохозяйственного производства, на территории округа производятся ярмарки. За 2023 год было проведено 48 ярмарок. В ярмарках участвовало 322 представителя личных подсобных хозяйств Приаргунского округа и индивидуальных предпринимателей, объем реализованной продукции составил 10589 кг, на сумму 3525,1 тыс. руб. Ярмарки посетили покупатели в количестве около 3111 человек.</w:t>
      </w:r>
    </w:p>
    <w:p w:rsidR="0072056B" w:rsidRPr="00B16FE9" w:rsidRDefault="0072056B" w:rsidP="00DE2BD8">
      <w:pPr>
        <w:jc w:val="both"/>
        <w:rPr>
          <w:rFonts w:ascii="Times New Roman" w:hAnsi="Times New Roman"/>
          <w:sz w:val="28"/>
          <w:szCs w:val="28"/>
        </w:rPr>
      </w:pPr>
      <w:r w:rsidRPr="00B16FE9">
        <w:rPr>
          <w:rFonts w:ascii="Times New Roman" w:hAnsi="Times New Roman"/>
          <w:sz w:val="28"/>
          <w:szCs w:val="28"/>
        </w:rPr>
        <w:t xml:space="preserve">В округе оказывается консультационная и имущественная поддержка субъектам малого предпринимательства. </w:t>
      </w:r>
    </w:p>
    <w:p w:rsidR="0072056B" w:rsidRPr="00B16FE9" w:rsidRDefault="0072056B" w:rsidP="00DE2BD8">
      <w:pPr>
        <w:jc w:val="both"/>
        <w:rPr>
          <w:rFonts w:ascii="Times New Roman" w:hAnsi="Times New Roman"/>
          <w:sz w:val="28"/>
          <w:szCs w:val="28"/>
        </w:rPr>
      </w:pPr>
      <w:proofErr w:type="gramStart"/>
      <w:r w:rsidRPr="00B16FE9">
        <w:rPr>
          <w:rFonts w:ascii="Times New Roman" w:hAnsi="Times New Roman"/>
          <w:sz w:val="28"/>
          <w:szCs w:val="28"/>
        </w:rPr>
        <w:t>В</w:t>
      </w:r>
      <w:proofErr w:type="gramEnd"/>
      <w:r w:rsidRPr="00B16FE9">
        <w:rPr>
          <w:rFonts w:ascii="Times New Roman" w:hAnsi="Times New Roman"/>
          <w:sz w:val="28"/>
          <w:szCs w:val="28"/>
        </w:rPr>
        <w:t xml:space="preserve"> </w:t>
      </w:r>
      <w:proofErr w:type="gramStart"/>
      <w:r w:rsidRPr="00B16FE9">
        <w:rPr>
          <w:rFonts w:ascii="Times New Roman" w:hAnsi="Times New Roman"/>
          <w:sz w:val="28"/>
          <w:szCs w:val="28"/>
        </w:rPr>
        <w:t>Приаргунском</w:t>
      </w:r>
      <w:proofErr w:type="gramEnd"/>
      <w:r w:rsidRPr="00B16FE9">
        <w:rPr>
          <w:rFonts w:ascii="Times New Roman" w:hAnsi="Times New Roman"/>
          <w:sz w:val="28"/>
          <w:szCs w:val="28"/>
        </w:rPr>
        <w:t xml:space="preserve"> муниципальном округе создан совет предпринимателей. Также разработана муниципальная программа «Развитие малого и среднего предпринимательства </w:t>
      </w:r>
      <w:proofErr w:type="gramStart"/>
      <w:r w:rsidRPr="00B16FE9">
        <w:rPr>
          <w:rFonts w:ascii="Times New Roman" w:hAnsi="Times New Roman"/>
          <w:sz w:val="28"/>
          <w:szCs w:val="28"/>
        </w:rPr>
        <w:t>в</w:t>
      </w:r>
      <w:proofErr w:type="gramEnd"/>
      <w:r w:rsidRPr="00B16FE9">
        <w:rPr>
          <w:rFonts w:ascii="Times New Roman" w:hAnsi="Times New Roman"/>
          <w:sz w:val="28"/>
          <w:szCs w:val="28"/>
        </w:rPr>
        <w:t xml:space="preserve"> </w:t>
      </w:r>
      <w:proofErr w:type="gramStart"/>
      <w:r w:rsidRPr="00B16FE9">
        <w:rPr>
          <w:rFonts w:ascii="Times New Roman" w:hAnsi="Times New Roman"/>
          <w:sz w:val="28"/>
          <w:szCs w:val="28"/>
        </w:rPr>
        <w:t>Приаргунском</w:t>
      </w:r>
      <w:proofErr w:type="gramEnd"/>
      <w:r w:rsidRPr="00B16FE9">
        <w:rPr>
          <w:rFonts w:ascii="Times New Roman" w:hAnsi="Times New Roman"/>
          <w:sz w:val="28"/>
          <w:szCs w:val="28"/>
        </w:rPr>
        <w:t xml:space="preserve"> муниципальном округе Забайкальского края» до 2026 года. </w:t>
      </w:r>
    </w:p>
    <w:p w:rsidR="0072056B" w:rsidRPr="00B16FE9" w:rsidRDefault="0072056B" w:rsidP="00DE2BD8">
      <w:pPr>
        <w:jc w:val="both"/>
        <w:rPr>
          <w:rFonts w:ascii="Times New Roman" w:hAnsi="Times New Roman"/>
          <w:sz w:val="28"/>
          <w:szCs w:val="28"/>
        </w:rPr>
      </w:pPr>
      <w:r w:rsidRPr="00B16FE9">
        <w:rPr>
          <w:rFonts w:ascii="Times New Roman" w:hAnsi="Times New Roman"/>
          <w:sz w:val="28"/>
          <w:szCs w:val="28"/>
        </w:rPr>
        <w:t>С</w:t>
      </w:r>
      <w:r w:rsidRPr="00B16FE9">
        <w:rPr>
          <w:rFonts w:ascii="Times New Roman" w:hAnsi="Times New Roman"/>
          <w:spacing w:val="-1"/>
          <w:sz w:val="28"/>
          <w:szCs w:val="28"/>
        </w:rPr>
        <w:t xml:space="preserve"> целью формирования благоприятного общественного мнения о предпринимательской деятельности в округе, а также оказания помощи субъектам МСП н</w:t>
      </w:r>
      <w:r w:rsidRPr="00B16FE9">
        <w:rPr>
          <w:rFonts w:ascii="Times New Roman" w:hAnsi="Times New Roman"/>
          <w:sz w:val="28"/>
          <w:szCs w:val="28"/>
        </w:rPr>
        <w:t xml:space="preserve">а официальном сайте Приаргунского муниципального округа ведется раздел «Малое и среднее предпринимательство», где размещаются новости, объявления, информация об имущественной и финансовой поддержке, а также нормативно-правовые акты, затрагивающие вопросы осуществления предпринимательской деятельности. </w:t>
      </w:r>
    </w:p>
    <w:p w:rsidR="0072056B" w:rsidRPr="00B16FE9" w:rsidRDefault="0072056B" w:rsidP="00DE2BD8">
      <w:pPr>
        <w:jc w:val="both"/>
        <w:rPr>
          <w:rFonts w:ascii="Times New Roman" w:hAnsi="Times New Roman"/>
          <w:sz w:val="28"/>
          <w:szCs w:val="28"/>
        </w:rPr>
      </w:pPr>
      <w:r w:rsidRPr="00B16FE9">
        <w:rPr>
          <w:rFonts w:ascii="Times New Roman" w:hAnsi="Times New Roman"/>
          <w:sz w:val="28"/>
          <w:szCs w:val="28"/>
        </w:rPr>
        <w:t>В 2023 году по линии центра занятости открыли собственное дело 1 самозанятый (производство мясных полуфабрикатов).</w:t>
      </w:r>
    </w:p>
    <w:p w:rsidR="0072056B" w:rsidRPr="00B16FE9" w:rsidRDefault="0072056B" w:rsidP="00DE2BD8">
      <w:pPr>
        <w:jc w:val="both"/>
        <w:rPr>
          <w:rFonts w:ascii="Times New Roman" w:hAnsi="Times New Roman"/>
          <w:sz w:val="28"/>
          <w:szCs w:val="28"/>
        </w:rPr>
      </w:pPr>
      <w:r w:rsidRPr="00B16FE9">
        <w:rPr>
          <w:rFonts w:ascii="Times New Roman" w:hAnsi="Times New Roman"/>
          <w:sz w:val="28"/>
          <w:szCs w:val="28"/>
        </w:rPr>
        <w:t>В 2023 году проведен конкурс «Лучший предприниматель 2022 года» на территории Приаргунского муниципального округа Забайкальского края по двум номинациям: «Лучшая организация торговли», «Лучшая организация по предоставлению услуг». Заявки принимались с 01 июня по 31 июля 2023 года, всего поступило 2 заявки на участие в конкурсе. 01 августа 2023 г. на заседании конкурсной комиссии были определены два победителя по номинациям:</w:t>
      </w:r>
    </w:p>
    <w:p w:rsidR="0072056B" w:rsidRPr="00B16FE9" w:rsidRDefault="0072056B" w:rsidP="00DE2BD8">
      <w:pPr>
        <w:jc w:val="both"/>
        <w:rPr>
          <w:rFonts w:ascii="Times New Roman" w:hAnsi="Times New Roman"/>
          <w:sz w:val="28"/>
          <w:szCs w:val="28"/>
        </w:rPr>
      </w:pPr>
      <w:r w:rsidRPr="00B16FE9">
        <w:rPr>
          <w:rFonts w:ascii="Times New Roman" w:hAnsi="Times New Roman"/>
          <w:sz w:val="28"/>
          <w:szCs w:val="28"/>
        </w:rPr>
        <w:t>«Лучшая организация торговли» - индивидуальный предприниматель Гребнева Наталья Илларионовна, магазин «Ажур»;</w:t>
      </w:r>
    </w:p>
    <w:p w:rsidR="0072056B" w:rsidRPr="00B16FE9" w:rsidRDefault="0072056B" w:rsidP="00DE2BD8">
      <w:pPr>
        <w:jc w:val="both"/>
        <w:rPr>
          <w:rFonts w:ascii="Times New Roman" w:hAnsi="Times New Roman"/>
          <w:sz w:val="28"/>
          <w:szCs w:val="28"/>
        </w:rPr>
      </w:pPr>
      <w:r w:rsidRPr="00B16FE9">
        <w:rPr>
          <w:rFonts w:ascii="Times New Roman" w:hAnsi="Times New Roman"/>
          <w:sz w:val="28"/>
          <w:szCs w:val="28"/>
        </w:rPr>
        <w:t>«Лучшая организация по предоставлению услуг» - индивидуальный предприниматель Корякина Валентина Борисовна, оздоровительный центр «Будь здоров!»</w:t>
      </w:r>
      <w:r w:rsidR="00DE21C1">
        <w:rPr>
          <w:rFonts w:ascii="Times New Roman" w:hAnsi="Times New Roman"/>
          <w:sz w:val="28"/>
          <w:szCs w:val="28"/>
        </w:rPr>
        <w:t>.</w:t>
      </w:r>
    </w:p>
    <w:p w:rsidR="0072056B" w:rsidRPr="00B16FE9" w:rsidRDefault="0072056B" w:rsidP="00DE2BD8">
      <w:pPr>
        <w:jc w:val="both"/>
        <w:rPr>
          <w:rFonts w:ascii="Times New Roman" w:hAnsi="Times New Roman"/>
          <w:sz w:val="28"/>
          <w:szCs w:val="28"/>
        </w:rPr>
      </w:pPr>
      <w:r w:rsidRPr="00B16FE9">
        <w:rPr>
          <w:rFonts w:ascii="Times New Roman" w:hAnsi="Times New Roman"/>
          <w:sz w:val="28"/>
          <w:szCs w:val="28"/>
        </w:rPr>
        <w:t>Награждение победителей состоялось в рамках празднования 70-летия п. Приаргунск, победителям были вручены дипломы и денежные призы по 18 тыс. руб.</w:t>
      </w:r>
    </w:p>
    <w:p w:rsidR="0072056B" w:rsidRPr="00B16FE9" w:rsidRDefault="0072056B" w:rsidP="00DE2BD8">
      <w:pPr>
        <w:ind w:right="2"/>
        <w:contextualSpacing/>
        <w:jc w:val="both"/>
        <w:rPr>
          <w:rFonts w:ascii="Times New Roman" w:hAnsi="Times New Roman"/>
          <w:sz w:val="28"/>
          <w:szCs w:val="28"/>
        </w:rPr>
      </w:pPr>
      <w:r w:rsidRPr="00B16FE9">
        <w:rPr>
          <w:rFonts w:ascii="Times New Roman" w:hAnsi="Times New Roman"/>
          <w:sz w:val="28"/>
          <w:szCs w:val="28"/>
        </w:rPr>
        <w:t>Для формирования на территории Приаргунского муниципального округа современного центра агропромышленного комплекса является традиционно высокое качество сельскохозяйственной продукции, которая пользуется спросом за пределами  Приаргунского муниципального округа (</w:t>
      </w:r>
      <w:proofErr w:type="gramStart"/>
      <w:r w:rsidRPr="00B16FE9">
        <w:rPr>
          <w:rFonts w:ascii="Times New Roman" w:hAnsi="Times New Roman"/>
          <w:sz w:val="28"/>
          <w:szCs w:val="28"/>
        </w:rPr>
        <w:t>г</w:t>
      </w:r>
      <w:proofErr w:type="gramEnd"/>
      <w:r w:rsidRPr="00B16FE9">
        <w:rPr>
          <w:rFonts w:ascii="Times New Roman" w:hAnsi="Times New Roman"/>
          <w:sz w:val="28"/>
          <w:szCs w:val="28"/>
        </w:rPr>
        <w:t>. Чита, г. Краснокаменск). Известность продукции позволяет формировать бренд муниципального округа под общей концепцией: «ЭКО - ПРОДУКТЫ ПРИАРГУНЬЯ».</w:t>
      </w:r>
    </w:p>
    <w:p w:rsidR="0072056B" w:rsidRPr="00B16FE9" w:rsidRDefault="0072056B" w:rsidP="00DE2BD8">
      <w:pPr>
        <w:ind w:right="2"/>
        <w:jc w:val="both"/>
        <w:rPr>
          <w:rFonts w:ascii="Times New Roman" w:hAnsi="Times New Roman"/>
          <w:sz w:val="28"/>
          <w:szCs w:val="28"/>
        </w:rPr>
      </w:pPr>
      <w:r w:rsidRPr="00B16FE9">
        <w:rPr>
          <w:rFonts w:ascii="Times New Roman" w:hAnsi="Times New Roman"/>
          <w:sz w:val="28"/>
          <w:szCs w:val="28"/>
        </w:rPr>
        <w:t>Исходя из представлений населения, бизнес - сообщества, с учетом планов системообразующих предприятий перспективный образ муниципального округа может быть представлен следующим образом:</w:t>
      </w:r>
    </w:p>
    <w:p w:rsidR="0072056B" w:rsidRPr="00B16FE9" w:rsidRDefault="0072056B" w:rsidP="00DE2BD8">
      <w:pPr>
        <w:ind w:right="2"/>
        <w:jc w:val="both"/>
        <w:rPr>
          <w:rFonts w:ascii="Times New Roman" w:hAnsi="Times New Roman"/>
          <w:sz w:val="28"/>
          <w:szCs w:val="28"/>
        </w:rPr>
      </w:pPr>
      <w:r w:rsidRPr="00B16FE9">
        <w:rPr>
          <w:rFonts w:ascii="Times New Roman" w:hAnsi="Times New Roman"/>
          <w:sz w:val="28"/>
          <w:szCs w:val="28"/>
        </w:rPr>
        <w:t xml:space="preserve">«точки роста» составят 6 сельскохозяйственных организаций </w:t>
      </w:r>
      <w:r w:rsidRPr="00B16FE9">
        <w:rPr>
          <w:rFonts w:ascii="Times New Roman" w:hAnsi="Times New Roman"/>
          <w:sz w:val="28"/>
          <w:szCs w:val="28"/>
        </w:rPr>
        <w:br/>
        <w:t xml:space="preserve">27 крестьянских (фермерских) хозяйств, среди которых ведущую роль в развитии сельского хозяйства будут играть: СПК «ПЗ Дружба», </w:t>
      </w:r>
      <w:r w:rsidRPr="00B16FE9">
        <w:rPr>
          <w:rFonts w:ascii="Times New Roman" w:hAnsi="Times New Roman"/>
          <w:sz w:val="28"/>
          <w:szCs w:val="28"/>
        </w:rPr>
        <w:br/>
        <w:t xml:space="preserve">СПК «Колхоз «Забайкалец», СПК «Племзавод имени 60-летия Союза ССР»,  ИП ГКФХ </w:t>
      </w:r>
      <w:proofErr w:type="spellStart"/>
      <w:r w:rsidRPr="00B16FE9">
        <w:rPr>
          <w:rFonts w:ascii="Times New Roman" w:hAnsi="Times New Roman"/>
          <w:sz w:val="28"/>
          <w:szCs w:val="28"/>
        </w:rPr>
        <w:t>Мунгалов</w:t>
      </w:r>
      <w:proofErr w:type="spellEnd"/>
      <w:r w:rsidRPr="00B16FE9">
        <w:rPr>
          <w:rFonts w:ascii="Times New Roman" w:hAnsi="Times New Roman"/>
          <w:sz w:val="28"/>
          <w:szCs w:val="28"/>
        </w:rPr>
        <w:t xml:space="preserve"> Владислав Анатольевич, ИП ГКФХ Калашников Юрий Сергеевич,</w:t>
      </w:r>
      <w:r w:rsidRPr="00B16FE9">
        <w:rPr>
          <w:rStyle w:val="16"/>
          <w:szCs w:val="28"/>
        </w:rPr>
        <w:t xml:space="preserve"> </w:t>
      </w:r>
      <w:r w:rsidRPr="00B16FE9">
        <w:rPr>
          <w:rFonts w:ascii="Times New Roman" w:hAnsi="Times New Roman"/>
          <w:sz w:val="28"/>
          <w:szCs w:val="28"/>
        </w:rPr>
        <w:t xml:space="preserve">ИП ГКФХ </w:t>
      </w:r>
      <w:proofErr w:type="spellStart"/>
      <w:r w:rsidRPr="00B16FE9">
        <w:rPr>
          <w:rStyle w:val="docdata"/>
          <w:rFonts w:ascii="Times New Roman" w:hAnsi="Times New Roman"/>
          <w:sz w:val="28"/>
          <w:szCs w:val="28"/>
        </w:rPr>
        <w:t>Бродягин</w:t>
      </w:r>
      <w:proofErr w:type="spellEnd"/>
      <w:r w:rsidRPr="00B16FE9">
        <w:rPr>
          <w:rStyle w:val="docdata"/>
          <w:rFonts w:ascii="Times New Roman" w:hAnsi="Times New Roman"/>
          <w:sz w:val="28"/>
          <w:szCs w:val="28"/>
        </w:rPr>
        <w:t xml:space="preserve"> Андрей Владимирович. </w:t>
      </w:r>
      <w:r w:rsidRPr="00B16FE9">
        <w:rPr>
          <w:rFonts w:ascii="Times New Roman" w:hAnsi="Times New Roman"/>
          <w:sz w:val="28"/>
          <w:szCs w:val="28"/>
        </w:rPr>
        <w:t>Данные предприятия планируют увеличение объемов производства сельскохозяйственной продукции, запуск линии для калибровки семян зерновых культур</w:t>
      </w:r>
      <w:r w:rsidRPr="00B16FE9">
        <w:rPr>
          <w:rFonts w:ascii="Times New Roman" w:hAnsi="Times New Roman"/>
          <w:sz w:val="28"/>
          <w:szCs w:val="28"/>
        </w:rPr>
        <w:br/>
        <w:t xml:space="preserve">(ИП ГКФХ </w:t>
      </w:r>
      <w:proofErr w:type="spellStart"/>
      <w:r w:rsidRPr="00B16FE9">
        <w:rPr>
          <w:rFonts w:ascii="Times New Roman" w:hAnsi="Times New Roman"/>
          <w:sz w:val="28"/>
          <w:szCs w:val="28"/>
        </w:rPr>
        <w:t>Мунгалов</w:t>
      </w:r>
      <w:proofErr w:type="spellEnd"/>
      <w:r w:rsidRPr="00B16FE9">
        <w:rPr>
          <w:rFonts w:ascii="Times New Roman" w:hAnsi="Times New Roman"/>
          <w:sz w:val="28"/>
          <w:szCs w:val="28"/>
        </w:rPr>
        <w:t xml:space="preserve"> Владислав Анатольевич) и модернизацию хлебоприемного пункта (ИП ГКФХ Калашников Юрий Сергеевич). </w:t>
      </w:r>
    </w:p>
    <w:p w:rsidR="0072056B" w:rsidRPr="00B16FE9" w:rsidRDefault="0072056B" w:rsidP="00DE2BD8">
      <w:pPr>
        <w:jc w:val="both"/>
        <w:rPr>
          <w:rFonts w:ascii="Times New Roman" w:hAnsi="Times New Roman"/>
          <w:sz w:val="28"/>
          <w:szCs w:val="28"/>
        </w:rPr>
      </w:pPr>
      <w:r w:rsidRPr="00B16FE9">
        <w:rPr>
          <w:rFonts w:ascii="Times New Roman" w:hAnsi="Times New Roman"/>
          <w:sz w:val="28"/>
          <w:szCs w:val="28"/>
        </w:rPr>
        <w:t xml:space="preserve">Сферами деятельности указанных предприятий станут: выращивание зерновых и масличных культур, тепличные хозяйства, мукомольный цех, мясомолочное животноводство, сельскохозяйственные кооперативы, которые будут заняты </w:t>
      </w:r>
      <w:r w:rsidRPr="00B16FE9">
        <w:rPr>
          <w:rFonts w:ascii="Times New Roman" w:hAnsi="Times New Roman"/>
          <w:bCs/>
          <w:sz w:val="28"/>
          <w:szCs w:val="28"/>
          <w:shd w:val="clear" w:color="auto" w:fill="FFFFFF"/>
        </w:rPr>
        <w:t>производством, переработкой и реализацией сельскохозяйственной продукции.</w:t>
      </w:r>
      <w:r w:rsidRPr="00B16FE9">
        <w:rPr>
          <w:rFonts w:ascii="Times New Roman" w:hAnsi="Times New Roman"/>
          <w:sz w:val="28"/>
          <w:szCs w:val="28"/>
          <w:shd w:val="clear" w:color="auto" w:fill="FFFFFF"/>
        </w:rPr>
        <w:t xml:space="preserve"> </w:t>
      </w:r>
    </w:p>
    <w:p w:rsidR="0072056B" w:rsidRPr="00B16FE9" w:rsidRDefault="0072056B" w:rsidP="00DE2BD8">
      <w:pPr>
        <w:jc w:val="both"/>
        <w:rPr>
          <w:rFonts w:ascii="Times New Roman" w:hAnsi="Times New Roman"/>
          <w:sz w:val="28"/>
          <w:szCs w:val="28"/>
        </w:rPr>
      </w:pPr>
      <w:r w:rsidRPr="00B16FE9">
        <w:rPr>
          <w:rFonts w:ascii="Times New Roman" w:hAnsi="Times New Roman"/>
          <w:sz w:val="28"/>
          <w:szCs w:val="28"/>
        </w:rPr>
        <w:t>Развитие представленных направлений сельскохозяйственного производства позволит развивать оптово-розничный рынок сельскохозяйственной продукции, организовать работу сопутствующих производств:</w:t>
      </w:r>
    </w:p>
    <w:p w:rsidR="0072056B" w:rsidRPr="00B16FE9" w:rsidRDefault="0072056B" w:rsidP="00DE2BD8">
      <w:pPr>
        <w:jc w:val="both"/>
        <w:rPr>
          <w:rFonts w:ascii="Times New Roman" w:hAnsi="Times New Roman"/>
          <w:sz w:val="28"/>
          <w:szCs w:val="28"/>
        </w:rPr>
      </w:pPr>
      <w:r w:rsidRPr="00B16FE9">
        <w:rPr>
          <w:rFonts w:ascii="Times New Roman" w:hAnsi="Times New Roman"/>
          <w:sz w:val="28"/>
          <w:szCs w:val="28"/>
        </w:rPr>
        <w:t>производство хлеба и кондитерских изделий;</w:t>
      </w:r>
    </w:p>
    <w:p w:rsidR="0072056B" w:rsidRPr="00B16FE9" w:rsidRDefault="0072056B" w:rsidP="00DE2BD8">
      <w:pPr>
        <w:jc w:val="both"/>
        <w:rPr>
          <w:rFonts w:ascii="Times New Roman" w:hAnsi="Times New Roman"/>
          <w:sz w:val="28"/>
          <w:szCs w:val="28"/>
        </w:rPr>
      </w:pPr>
      <w:r w:rsidRPr="00B16FE9">
        <w:rPr>
          <w:rFonts w:ascii="Times New Roman" w:hAnsi="Times New Roman"/>
          <w:sz w:val="28"/>
          <w:szCs w:val="28"/>
        </w:rPr>
        <w:t>производство молочных продуктов;</w:t>
      </w:r>
    </w:p>
    <w:p w:rsidR="0072056B" w:rsidRPr="00B16FE9" w:rsidRDefault="0072056B" w:rsidP="00DE2BD8">
      <w:pPr>
        <w:jc w:val="both"/>
        <w:rPr>
          <w:rFonts w:ascii="Times New Roman" w:hAnsi="Times New Roman"/>
          <w:sz w:val="28"/>
          <w:szCs w:val="28"/>
        </w:rPr>
      </w:pPr>
      <w:r w:rsidRPr="00B16FE9">
        <w:rPr>
          <w:rFonts w:ascii="Times New Roman" w:hAnsi="Times New Roman"/>
          <w:sz w:val="28"/>
          <w:szCs w:val="28"/>
        </w:rPr>
        <w:t>производство мясных полуфабрикатов;</w:t>
      </w:r>
    </w:p>
    <w:p w:rsidR="0072056B" w:rsidRPr="00B16FE9" w:rsidRDefault="0072056B" w:rsidP="00DE2BD8">
      <w:pPr>
        <w:jc w:val="both"/>
        <w:rPr>
          <w:rFonts w:ascii="Times New Roman" w:hAnsi="Times New Roman"/>
          <w:sz w:val="28"/>
          <w:szCs w:val="28"/>
        </w:rPr>
      </w:pPr>
      <w:r w:rsidRPr="00B16FE9">
        <w:rPr>
          <w:rFonts w:ascii="Times New Roman" w:hAnsi="Times New Roman"/>
          <w:sz w:val="28"/>
          <w:szCs w:val="28"/>
        </w:rPr>
        <w:t>производство консервов;</w:t>
      </w:r>
    </w:p>
    <w:p w:rsidR="0072056B" w:rsidRPr="00B16FE9" w:rsidRDefault="0072056B" w:rsidP="00DE2BD8">
      <w:pPr>
        <w:jc w:val="both"/>
        <w:rPr>
          <w:rFonts w:ascii="Times New Roman" w:hAnsi="Times New Roman"/>
          <w:sz w:val="28"/>
          <w:szCs w:val="28"/>
        </w:rPr>
      </w:pPr>
      <w:r w:rsidRPr="00B16FE9">
        <w:rPr>
          <w:rFonts w:ascii="Times New Roman" w:hAnsi="Times New Roman"/>
          <w:sz w:val="28"/>
          <w:szCs w:val="28"/>
        </w:rPr>
        <w:t>производство кормов и удобрений.</w:t>
      </w:r>
    </w:p>
    <w:p w:rsidR="0072056B" w:rsidRPr="00B16FE9" w:rsidRDefault="0072056B" w:rsidP="00DE2BD8">
      <w:pPr>
        <w:jc w:val="both"/>
        <w:rPr>
          <w:rFonts w:ascii="Times New Roman" w:hAnsi="Times New Roman"/>
          <w:sz w:val="28"/>
          <w:szCs w:val="28"/>
        </w:rPr>
      </w:pPr>
      <w:r w:rsidRPr="00B16FE9">
        <w:rPr>
          <w:rFonts w:ascii="Times New Roman" w:hAnsi="Times New Roman"/>
          <w:sz w:val="28"/>
          <w:szCs w:val="28"/>
        </w:rPr>
        <w:t>Точкой экономического роста на территории Приаргунского муниципального округа является предприятие ООО «Приаргунский угольный разрез» по добыче бурого угля на  Кутинском месторождении общей площадью 193578 кв.м.</w:t>
      </w:r>
    </w:p>
    <w:p w:rsidR="0072056B" w:rsidRPr="00B16FE9" w:rsidRDefault="0072056B" w:rsidP="00DE2BD8">
      <w:pPr>
        <w:jc w:val="both"/>
        <w:rPr>
          <w:rFonts w:ascii="Times New Roman" w:hAnsi="Times New Roman"/>
          <w:sz w:val="28"/>
          <w:szCs w:val="28"/>
        </w:rPr>
      </w:pPr>
      <w:r w:rsidRPr="00B16FE9">
        <w:rPr>
          <w:rFonts w:ascii="Times New Roman" w:hAnsi="Times New Roman"/>
          <w:sz w:val="28"/>
          <w:szCs w:val="28"/>
        </w:rPr>
        <w:t>Для возрождения горнорудной промышленности в п. Кличка требуется привлечение крупных инвесторов.</w:t>
      </w:r>
    </w:p>
    <w:p w:rsidR="0072056B" w:rsidRPr="00B16FE9" w:rsidRDefault="0072056B" w:rsidP="00DE2BD8">
      <w:pPr>
        <w:jc w:val="both"/>
        <w:rPr>
          <w:rFonts w:ascii="Times New Roman" w:hAnsi="Times New Roman"/>
          <w:sz w:val="28"/>
          <w:szCs w:val="28"/>
        </w:rPr>
      </w:pPr>
      <w:r w:rsidRPr="00B16FE9">
        <w:rPr>
          <w:rFonts w:ascii="Times New Roman" w:hAnsi="Times New Roman"/>
          <w:sz w:val="28"/>
          <w:szCs w:val="28"/>
        </w:rPr>
        <w:t xml:space="preserve">К созданию конкурентоспособной экономики муниципального округа точки роста можно создать в развитии приграничного сотрудничества </w:t>
      </w:r>
      <w:r w:rsidRPr="00B16FE9">
        <w:rPr>
          <w:rFonts w:ascii="Times New Roman" w:hAnsi="Times New Roman"/>
          <w:sz w:val="28"/>
          <w:szCs w:val="28"/>
        </w:rPr>
        <w:br/>
        <w:t>и развития туризма. Приаргунский муниципальный округ играет важную роль в процессе развития приграничного сотрудничества, между Россией и Китаем. Администрация Приаргунского муниципального округа заинтересована в дальнейшем развитии торгово-экономических связей и туризма, прилагает усилия по созданию максимально возможных условий для торговли, налаживания сельскохозяйственного производства, организации совместных предприятий, модернизации средств коммуникаций, и других объектов приграничного хозяйства.</w:t>
      </w:r>
    </w:p>
    <w:p w:rsidR="0072056B" w:rsidRPr="00B16FE9" w:rsidRDefault="0072056B" w:rsidP="00DE2BD8">
      <w:pPr>
        <w:jc w:val="both"/>
        <w:rPr>
          <w:rFonts w:ascii="Times New Roman" w:hAnsi="Times New Roman"/>
          <w:sz w:val="28"/>
          <w:szCs w:val="28"/>
        </w:rPr>
      </w:pPr>
      <w:r w:rsidRPr="00B16FE9">
        <w:rPr>
          <w:rFonts w:ascii="Times New Roman" w:hAnsi="Times New Roman"/>
          <w:sz w:val="28"/>
          <w:szCs w:val="28"/>
        </w:rPr>
        <w:t xml:space="preserve">Одним из приоритетных направлений развития Приаргунского муниципального округа станет организация приграничного туризма. Уникальные природные условия округа должны сделать развитие туристических ресурсов особенно перспективными. В настоящее время администрация Приаргунского муниципального округа тесно сотрудничает с народным правительством города Эргуна Китайской </w:t>
      </w:r>
      <w:r w:rsidR="00DE21C1">
        <w:rPr>
          <w:rFonts w:ascii="Times New Roman" w:hAnsi="Times New Roman"/>
          <w:sz w:val="28"/>
          <w:szCs w:val="28"/>
        </w:rPr>
        <w:t>Н</w:t>
      </w:r>
      <w:r w:rsidRPr="00B16FE9">
        <w:rPr>
          <w:rFonts w:ascii="Times New Roman" w:hAnsi="Times New Roman"/>
          <w:sz w:val="28"/>
          <w:szCs w:val="28"/>
        </w:rPr>
        <w:t xml:space="preserve">ародной </w:t>
      </w:r>
      <w:r w:rsidR="00DE21C1">
        <w:rPr>
          <w:rFonts w:ascii="Times New Roman" w:hAnsi="Times New Roman"/>
          <w:sz w:val="28"/>
          <w:szCs w:val="28"/>
        </w:rPr>
        <w:t>Р</w:t>
      </w:r>
      <w:r w:rsidRPr="00B16FE9">
        <w:rPr>
          <w:rFonts w:ascii="Times New Roman" w:hAnsi="Times New Roman"/>
          <w:sz w:val="28"/>
          <w:szCs w:val="28"/>
        </w:rPr>
        <w:t>еспублики в плане приграничного туристического сотрудничества. Большинство китайских туристов оценивают Забайкальский край как недорогой и доступный способ познакомиться с Россией, посетить уникальные природные ландшафты Забайкалья.</w:t>
      </w:r>
      <w:r w:rsidRPr="00B16FE9">
        <w:rPr>
          <w:rFonts w:ascii="Times New Roman" w:hAnsi="Times New Roman"/>
          <w:bCs/>
          <w:iCs/>
          <w:sz w:val="28"/>
          <w:szCs w:val="28"/>
        </w:rPr>
        <w:t xml:space="preserve"> Настоящий проект является первым шагом к формированию системы взаимоотношений между малыми поселениями двух стран на основе развития туристического направления, продвижения новых видов и форм туризма, создания условий для взаимовыгодного сотрудничества и развития различных направлений взаимодействия между гражданами двух стран.</w:t>
      </w:r>
    </w:p>
    <w:p w:rsidR="0072056B" w:rsidRPr="00B16FE9" w:rsidRDefault="0072056B" w:rsidP="00DE2BD8">
      <w:pPr>
        <w:jc w:val="both"/>
        <w:rPr>
          <w:rFonts w:ascii="Times New Roman" w:hAnsi="Times New Roman"/>
          <w:sz w:val="28"/>
          <w:szCs w:val="28"/>
        </w:rPr>
      </w:pPr>
      <w:r w:rsidRPr="00B16FE9">
        <w:rPr>
          <w:rFonts w:ascii="Times New Roman" w:hAnsi="Times New Roman"/>
          <w:sz w:val="28"/>
          <w:szCs w:val="28"/>
        </w:rPr>
        <w:t xml:space="preserve">Развитие туризма формирует такие ниши для субъектов малого и среднего предпринимательства, как гостиничный бизнес, транспорт, развлечения и так далее, что в свою очередь будет способствовать росту розничного товарооборота, общественного питания и платных услуг </w:t>
      </w:r>
      <w:proofErr w:type="gramStart"/>
      <w:r w:rsidRPr="00B16FE9">
        <w:rPr>
          <w:rFonts w:ascii="Times New Roman" w:hAnsi="Times New Roman"/>
          <w:sz w:val="28"/>
          <w:szCs w:val="28"/>
        </w:rPr>
        <w:t>в</w:t>
      </w:r>
      <w:proofErr w:type="gramEnd"/>
      <w:r w:rsidRPr="00B16FE9">
        <w:rPr>
          <w:rFonts w:ascii="Times New Roman" w:hAnsi="Times New Roman"/>
          <w:sz w:val="28"/>
          <w:szCs w:val="28"/>
        </w:rPr>
        <w:t xml:space="preserve"> </w:t>
      </w:r>
      <w:proofErr w:type="gramStart"/>
      <w:r w:rsidRPr="00B16FE9">
        <w:rPr>
          <w:rFonts w:ascii="Times New Roman" w:hAnsi="Times New Roman"/>
          <w:sz w:val="28"/>
          <w:szCs w:val="28"/>
        </w:rPr>
        <w:t>Приаргунском</w:t>
      </w:r>
      <w:proofErr w:type="gramEnd"/>
      <w:r w:rsidRPr="00B16FE9">
        <w:rPr>
          <w:rFonts w:ascii="Times New Roman" w:hAnsi="Times New Roman"/>
          <w:sz w:val="28"/>
          <w:szCs w:val="28"/>
        </w:rPr>
        <w:t xml:space="preserve"> муниципальном округе.</w:t>
      </w:r>
    </w:p>
    <w:p w:rsidR="0072056B" w:rsidRPr="00B16FE9" w:rsidRDefault="0072056B" w:rsidP="00DE2BD8">
      <w:pPr>
        <w:jc w:val="both"/>
        <w:rPr>
          <w:rFonts w:ascii="Times New Roman" w:hAnsi="Times New Roman"/>
          <w:sz w:val="28"/>
          <w:szCs w:val="28"/>
        </w:rPr>
      </w:pPr>
      <w:r w:rsidRPr="00B16FE9">
        <w:rPr>
          <w:rFonts w:ascii="Times New Roman" w:hAnsi="Times New Roman"/>
          <w:sz w:val="28"/>
          <w:szCs w:val="28"/>
        </w:rPr>
        <w:t xml:space="preserve">Условиями, обеспечивающими реализацию концепции, являются: развитие инженерной инфраструктуры, жилищно-коммунального хозяйства, сферы услуг, социальной сферы. </w:t>
      </w:r>
    </w:p>
    <w:p w:rsidR="0072056B" w:rsidRPr="00B16FE9" w:rsidRDefault="0072056B" w:rsidP="00DE2BD8">
      <w:pPr>
        <w:jc w:val="both"/>
        <w:rPr>
          <w:rFonts w:ascii="Times New Roman" w:hAnsi="Times New Roman"/>
          <w:sz w:val="28"/>
          <w:szCs w:val="28"/>
        </w:rPr>
      </w:pPr>
      <w:proofErr w:type="gramStart"/>
      <w:r w:rsidRPr="00B16FE9">
        <w:rPr>
          <w:rFonts w:ascii="Times New Roman" w:hAnsi="Times New Roman"/>
          <w:sz w:val="28"/>
          <w:szCs w:val="28"/>
        </w:rPr>
        <w:t xml:space="preserve">Таким образом, прогнозируется преобразование всех населенных пунктов Приаргунского муниципального округа в современные, благоустроенные, обеспеченные всем комплексом социально-бытовых и спортивно-культурных услуг, населенные пункты, имеющие высокую транспортную доступность и отвечающие всем требованиям безопасности жизнедеятельности. </w:t>
      </w:r>
      <w:proofErr w:type="gramEnd"/>
    </w:p>
    <w:p w:rsidR="0072056B" w:rsidRPr="00B16FE9" w:rsidRDefault="0072056B" w:rsidP="00DE2BD8">
      <w:pPr>
        <w:tabs>
          <w:tab w:val="left" w:pos="9214"/>
        </w:tabs>
        <w:contextualSpacing/>
        <w:jc w:val="both"/>
        <w:rPr>
          <w:rFonts w:ascii="Times New Roman" w:hAnsi="Times New Roman"/>
          <w:sz w:val="28"/>
          <w:szCs w:val="28"/>
        </w:rPr>
      </w:pPr>
      <w:r w:rsidRPr="00B16FE9">
        <w:rPr>
          <w:rFonts w:ascii="Times New Roman" w:hAnsi="Times New Roman"/>
          <w:sz w:val="28"/>
          <w:szCs w:val="28"/>
        </w:rPr>
        <w:t xml:space="preserve">В результате, на территории Приаргунского муниципального округа к 2030 году должен быть создан «Современный центр агропромышленного производства» с объемом собственного производства не менее </w:t>
      </w:r>
      <w:r w:rsidRPr="00B16FE9">
        <w:rPr>
          <w:rFonts w:ascii="Times New Roman" w:hAnsi="Times New Roman"/>
          <w:spacing w:val="-11"/>
          <w:sz w:val="28"/>
          <w:szCs w:val="28"/>
        </w:rPr>
        <w:t>2 552 165,0</w:t>
      </w:r>
      <w:r w:rsidRPr="00B16FE9">
        <w:rPr>
          <w:rFonts w:ascii="Times New Roman" w:hAnsi="Times New Roman"/>
          <w:sz w:val="28"/>
          <w:szCs w:val="28"/>
        </w:rPr>
        <w:t xml:space="preserve"> тыс. рублей или 132,8% к уровню </w:t>
      </w:r>
      <w:r w:rsidRPr="00B16FE9">
        <w:rPr>
          <w:rFonts w:ascii="Times New Roman" w:hAnsi="Times New Roman"/>
          <w:sz w:val="28"/>
          <w:szCs w:val="28"/>
        </w:rPr>
        <w:br/>
        <w:t>2022 года, обеспечивающим прирост собственных доходов бюджета</w:t>
      </w:r>
      <w:r w:rsidRPr="00B16FE9">
        <w:rPr>
          <w:rFonts w:ascii="Times New Roman" w:hAnsi="Times New Roman"/>
          <w:sz w:val="28"/>
          <w:szCs w:val="28"/>
        </w:rPr>
        <w:br/>
        <w:t>не менее  193,6 тыс. рублей  ежегодно.</w:t>
      </w:r>
    </w:p>
    <w:p w:rsidR="0072056B" w:rsidRPr="00B16FE9" w:rsidRDefault="0072056B" w:rsidP="00DE2BD8">
      <w:pPr>
        <w:contextualSpacing/>
        <w:jc w:val="both"/>
        <w:rPr>
          <w:rFonts w:ascii="Times New Roman" w:hAnsi="Times New Roman"/>
          <w:sz w:val="28"/>
          <w:szCs w:val="28"/>
        </w:rPr>
      </w:pPr>
      <w:r w:rsidRPr="00B16FE9">
        <w:rPr>
          <w:rFonts w:ascii="Times New Roman" w:hAnsi="Times New Roman"/>
          <w:sz w:val="28"/>
          <w:szCs w:val="28"/>
        </w:rPr>
        <w:t xml:space="preserve">Развитие экономики Приаргунского муниципального округа позволит дополнительно создать не менее 176 рабочих мест (в том числе в сфере сельского хозяйства - 63). </w:t>
      </w:r>
    </w:p>
    <w:p w:rsidR="0072056B" w:rsidRPr="00B16FE9" w:rsidRDefault="0072056B" w:rsidP="00DE2BD8">
      <w:pPr>
        <w:contextualSpacing/>
        <w:jc w:val="both"/>
        <w:rPr>
          <w:rFonts w:ascii="Times New Roman" w:hAnsi="Times New Roman"/>
          <w:sz w:val="28"/>
          <w:szCs w:val="28"/>
        </w:rPr>
      </w:pPr>
      <w:r w:rsidRPr="00B16FE9">
        <w:rPr>
          <w:rFonts w:ascii="Times New Roman" w:hAnsi="Times New Roman"/>
          <w:sz w:val="28"/>
          <w:szCs w:val="28"/>
        </w:rPr>
        <w:t xml:space="preserve">Создание дополнительных рабочих мест и решение первоочередных задач в социальной сфере обусловит повышение уровня и качества жизни, что, в свою очередь, приведет к снижению (безработицы на </w:t>
      </w:r>
      <w:r w:rsidR="00DE21C1">
        <w:rPr>
          <w:rFonts w:ascii="Times New Roman" w:hAnsi="Times New Roman"/>
          <w:sz w:val="28"/>
          <w:szCs w:val="28"/>
        </w:rPr>
        <w:t>2</w:t>
      </w:r>
      <w:r w:rsidRPr="00B16FE9">
        <w:rPr>
          <w:rFonts w:ascii="Times New Roman" w:hAnsi="Times New Roman"/>
          <w:sz w:val="28"/>
          <w:szCs w:val="28"/>
        </w:rPr>
        <w:t> %), миграционного оттока населения  на 3 % к уровню 2022 года.</w:t>
      </w:r>
    </w:p>
    <w:p w:rsidR="005C2FFE" w:rsidRPr="00B16FE9" w:rsidRDefault="005C2FFE" w:rsidP="00DE2BD8">
      <w:pPr>
        <w:jc w:val="both"/>
        <w:rPr>
          <w:rFonts w:ascii="Times New Roman" w:hAnsi="Times New Roman"/>
          <w:sz w:val="28"/>
          <w:szCs w:val="28"/>
        </w:rPr>
      </w:pPr>
    </w:p>
    <w:p w:rsidR="00285A8D" w:rsidRPr="00B16FE9" w:rsidRDefault="005C2FFE" w:rsidP="00DE2BD8">
      <w:pPr>
        <w:pStyle w:val="a5"/>
        <w:numPr>
          <w:ilvl w:val="1"/>
          <w:numId w:val="2"/>
        </w:numPr>
        <w:ind w:firstLine="709"/>
        <w:jc w:val="both"/>
        <w:rPr>
          <w:rFonts w:ascii="Times New Roman" w:hAnsi="Times New Roman"/>
          <w:b/>
          <w:sz w:val="28"/>
          <w:szCs w:val="28"/>
        </w:rPr>
      </w:pPr>
      <w:r w:rsidRPr="00B16FE9">
        <w:rPr>
          <w:rFonts w:ascii="Times New Roman" w:hAnsi="Times New Roman"/>
          <w:b/>
          <w:sz w:val="28"/>
          <w:szCs w:val="28"/>
        </w:rPr>
        <w:t>Социальная инфраструктура.</w:t>
      </w:r>
    </w:p>
    <w:p w:rsidR="00285A8D" w:rsidRPr="00B16FE9" w:rsidRDefault="00285A8D" w:rsidP="00DE2BD8">
      <w:pPr>
        <w:ind w:left="928" w:right="140"/>
        <w:jc w:val="both"/>
        <w:rPr>
          <w:rFonts w:ascii="Times New Roman" w:hAnsi="Times New Roman"/>
          <w:b/>
          <w:sz w:val="28"/>
          <w:szCs w:val="28"/>
        </w:rPr>
      </w:pPr>
    </w:p>
    <w:p w:rsidR="005C2FFE" w:rsidRPr="00B16FE9" w:rsidRDefault="005C2FFE" w:rsidP="00DE2BD8">
      <w:pPr>
        <w:pStyle w:val="Style9"/>
        <w:widowControl/>
        <w:spacing w:line="240" w:lineRule="auto"/>
        <w:ind w:firstLine="709"/>
        <w:rPr>
          <w:rStyle w:val="FontStyle24"/>
          <w:i/>
          <w:sz w:val="28"/>
          <w:szCs w:val="28"/>
        </w:rPr>
      </w:pPr>
      <w:r w:rsidRPr="00B16FE9">
        <w:rPr>
          <w:rStyle w:val="FontStyle24"/>
          <w:sz w:val="28"/>
          <w:szCs w:val="28"/>
        </w:rPr>
        <w:t xml:space="preserve">Одним из главных направлений деятельности администрации округа является </w:t>
      </w:r>
      <w:r w:rsidRPr="00B16FE9">
        <w:rPr>
          <w:rStyle w:val="FontStyle24"/>
          <w:b/>
          <w:sz w:val="28"/>
          <w:szCs w:val="28"/>
        </w:rPr>
        <w:t>обеспечение доступности</w:t>
      </w:r>
      <w:r w:rsidRPr="00B16FE9">
        <w:rPr>
          <w:rStyle w:val="FontStyle24"/>
          <w:sz w:val="28"/>
          <w:szCs w:val="28"/>
        </w:rPr>
        <w:t xml:space="preserve"> </w:t>
      </w:r>
      <w:r w:rsidRPr="00B16FE9">
        <w:rPr>
          <w:rStyle w:val="FontStyle24"/>
          <w:b/>
          <w:sz w:val="28"/>
          <w:szCs w:val="28"/>
        </w:rPr>
        <w:t>образовательных услуг</w:t>
      </w:r>
      <w:r w:rsidRPr="00B16FE9">
        <w:rPr>
          <w:rStyle w:val="FontStyle24"/>
          <w:i/>
          <w:sz w:val="28"/>
          <w:szCs w:val="28"/>
        </w:rPr>
        <w:t>.</w:t>
      </w:r>
    </w:p>
    <w:p w:rsidR="00AE33DB" w:rsidRPr="00B16FE9" w:rsidRDefault="00AE33DB" w:rsidP="00DE2BD8">
      <w:pPr>
        <w:autoSpaceDE w:val="0"/>
        <w:autoSpaceDN w:val="0"/>
        <w:adjustRightInd w:val="0"/>
        <w:jc w:val="both"/>
        <w:rPr>
          <w:rFonts w:ascii="Times New Roman" w:eastAsia="Times New Roman" w:hAnsi="Times New Roman"/>
          <w:color w:val="000000"/>
          <w:sz w:val="28"/>
          <w:szCs w:val="28"/>
          <w:lang w:eastAsia="ru-RU"/>
        </w:rPr>
      </w:pPr>
      <w:r w:rsidRPr="00B16FE9">
        <w:rPr>
          <w:rFonts w:ascii="Times New Roman" w:eastAsia="Times New Roman" w:hAnsi="Times New Roman"/>
          <w:color w:val="000000"/>
          <w:sz w:val="28"/>
          <w:szCs w:val="28"/>
          <w:lang w:eastAsia="ru-RU"/>
        </w:rPr>
        <w:t xml:space="preserve">Деятельность комитета образования администрации Приаргунского муниципального округа Забайкальского края, муниципальных образовательных организаций в 2023 году была направлена на решение основных задач и направлений, позволяющих обеспечить доступность качественного </w:t>
      </w:r>
      <w:proofErr w:type="gramStart"/>
      <w:r w:rsidRPr="00B16FE9">
        <w:rPr>
          <w:rFonts w:ascii="Times New Roman" w:eastAsia="Times New Roman" w:hAnsi="Times New Roman"/>
          <w:color w:val="000000"/>
          <w:sz w:val="28"/>
          <w:szCs w:val="28"/>
          <w:lang w:eastAsia="ru-RU"/>
        </w:rPr>
        <w:t>образования</w:t>
      </w:r>
      <w:proofErr w:type="gramEnd"/>
      <w:r w:rsidRPr="00B16FE9">
        <w:rPr>
          <w:rFonts w:ascii="Times New Roman" w:eastAsia="Times New Roman" w:hAnsi="Times New Roman"/>
          <w:color w:val="000000"/>
          <w:sz w:val="28"/>
          <w:szCs w:val="28"/>
          <w:lang w:eastAsia="ru-RU"/>
        </w:rPr>
        <w:t xml:space="preserve"> в том числе и с применением дистанционного обучения, и создание в образовательных организациях условий для сохранения и укрепления здоровья обучающихся.</w:t>
      </w:r>
    </w:p>
    <w:p w:rsidR="00AE33DB" w:rsidRPr="00B16FE9" w:rsidRDefault="00AE33DB" w:rsidP="00DE2BD8">
      <w:pPr>
        <w:autoSpaceDE w:val="0"/>
        <w:autoSpaceDN w:val="0"/>
        <w:adjustRightInd w:val="0"/>
        <w:jc w:val="both"/>
        <w:rPr>
          <w:rFonts w:ascii="Times New Roman" w:eastAsia="Times New Roman" w:hAnsi="Times New Roman"/>
          <w:sz w:val="28"/>
          <w:szCs w:val="28"/>
          <w:u w:val="single"/>
          <w:lang w:eastAsia="ru-RU"/>
        </w:rPr>
      </w:pPr>
      <w:r w:rsidRPr="00B16FE9">
        <w:rPr>
          <w:rFonts w:ascii="Times New Roman" w:eastAsia="Times New Roman" w:hAnsi="Times New Roman"/>
          <w:color w:val="000000"/>
          <w:sz w:val="28"/>
          <w:szCs w:val="28"/>
          <w:lang w:eastAsia="ru-RU"/>
        </w:rPr>
        <w:t xml:space="preserve">1. </w:t>
      </w:r>
      <w:r w:rsidRPr="00B16FE9">
        <w:rPr>
          <w:rFonts w:ascii="Times New Roman" w:eastAsia="Times New Roman" w:hAnsi="Times New Roman"/>
          <w:sz w:val="28"/>
          <w:szCs w:val="28"/>
          <w:u w:val="single"/>
          <w:lang w:eastAsia="ru-RU"/>
        </w:rPr>
        <w:t>В системе дошкольного образования:</w:t>
      </w:r>
    </w:p>
    <w:p w:rsidR="00AE33DB" w:rsidRPr="00B16FE9" w:rsidRDefault="00AE33DB" w:rsidP="00DE2BD8">
      <w:pPr>
        <w:widowControl w:val="0"/>
        <w:numPr>
          <w:ilvl w:val="0"/>
          <w:numId w:val="3"/>
        </w:numPr>
        <w:tabs>
          <w:tab w:val="left" w:pos="266"/>
        </w:tabs>
        <w:ind w:firstLine="709"/>
        <w:jc w:val="both"/>
        <w:rPr>
          <w:rFonts w:ascii="Times New Roman" w:eastAsia="Times New Roman" w:hAnsi="Times New Roman"/>
          <w:sz w:val="28"/>
          <w:szCs w:val="28"/>
          <w:lang w:eastAsia="ru-RU"/>
        </w:rPr>
      </w:pPr>
      <w:r w:rsidRPr="00B16FE9">
        <w:rPr>
          <w:rFonts w:ascii="Times New Roman" w:eastAsia="Times New Roman" w:hAnsi="Times New Roman"/>
          <w:sz w:val="28"/>
          <w:szCs w:val="28"/>
          <w:lang w:eastAsia="ru-RU"/>
        </w:rPr>
        <w:t>обеспечение качественного и доступного дошкольного образования всем детям в возрасте от 1 до 7 лет;</w:t>
      </w:r>
    </w:p>
    <w:p w:rsidR="00AE33DB" w:rsidRPr="00B16FE9" w:rsidRDefault="00AE33DB" w:rsidP="00DE2BD8">
      <w:pPr>
        <w:widowControl w:val="0"/>
        <w:numPr>
          <w:ilvl w:val="0"/>
          <w:numId w:val="3"/>
        </w:numPr>
        <w:tabs>
          <w:tab w:val="left" w:pos="266"/>
        </w:tabs>
        <w:ind w:firstLine="709"/>
        <w:jc w:val="both"/>
        <w:rPr>
          <w:rFonts w:ascii="Times New Roman" w:eastAsia="Times New Roman" w:hAnsi="Times New Roman"/>
          <w:sz w:val="28"/>
          <w:szCs w:val="28"/>
          <w:lang w:eastAsia="ru-RU"/>
        </w:rPr>
      </w:pPr>
      <w:r w:rsidRPr="00B16FE9">
        <w:rPr>
          <w:rFonts w:ascii="Times New Roman" w:eastAsia="Times New Roman" w:hAnsi="Times New Roman"/>
          <w:sz w:val="28"/>
          <w:szCs w:val="28"/>
          <w:lang w:eastAsia="ru-RU"/>
        </w:rPr>
        <w:t>отработки механизмов учета детей, нуждающихся в определении в дошкольные организации, через единую электронную очередь;</w:t>
      </w:r>
    </w:p>
    <w:p w:rsidR="00AE33DB" w:rsidRPr="00B16FE9" w:rsidRDefault="00AE33DB" w:rsidP="00DE2BD8">
      <w:pPr>
        <w:widowControl w:val="0"/>
        <w:numPr>
          <w:ilvl w:val="0"/>
          <w:numId w:val="3"/>
        </w:numPr>
        <w:tabs>
          <w:tab w:val="left" w:pos="266"/>
        </w:tabs>
        <w:ind w:firstLine="709"/>
        <w:jc w:val="both"/>
        <w:rPr>
          <w:rFonts w:ascii="Times New Roman" w:eastAsia="Times New Roman" w:hAnsi="Times New Roman"/>
          <w:sz w:val="28"/>
          <w:szCs w:val="28"/>
          <w:lang w:eastAsia="ru-RU"/>
        </w:rPr>
      </w:pPr>
      <w:r w:rsidRPr="00B16FE9">
        <w:rPr>
          <w:rFonts w:ascii="Times New Roman" w:eastAsia="Times New Roman" w:hAnsi="Times New Roman"/>
          <w:sz w:val="28"/>
          <w:szCs w:val="28"/>
          <w:lang w:eastAsia="ru-RU"/>
        </w:rPr>
        <w:t xml:space="preserve">обеспечение реализации ФГОС </w:t>
      </w:r>
      <w:proofErr w:type="gramStart"/>
      <w:r w:rsidRPr="00B16FE9">
        <w:rPr>
          <w:rFonts w:ascii="Times New Roman" w:eastAsia="Times New Roman" w:hAnsi="Times New Roman"/>
          <w:sz w:val="28"/>
          <w:szCs w:val="28"/>
          <w:lang w:eastAsia="ru-RU"/>
        </w:rPr>
        <w:t>ДО</w:t>
      </w:r>
      <w:proofErr w:type="gramEnd"/>
      <w:r w:rsidRPr="00B16FE9">
        <w:rPr>
          <w:rFonts w:ascii="Times New Roman" w:eastAsia="Times New Roman" w:hAnsi="Times New Roman"/>
          <w:sz w:val="28"/>
          <w:szCs w:val="28"/>
          <w:lang w:eastAsia="ru-RU"/>
        </w:rPr>
        <w:t>.</w:t>
      </w:r>
    </w:p>
    <w:p w:rsidR="00AE33DB" w:rsidRPr="00B16FE9" w:rsidRDefault="00AE33DB" w:rsidP="00DE2BD8">
      <w:pPr>
        <w:widowControl w:val="0"/>
        <w:tabs>
          <w:tab w:val="left" w:pos="377"/>
        </w:tabs>
        <w:jc w:val="both"/>
        <w:rPr>
          <w:rFonts w:ascii="Times New Roman" w:eastAsia="Times New Roman" w:hAnsi="Times New Roman"/>
          <w:sz w:val="28"/>
          <w:szCs w:val="28"/>
          <w:u w:val="single"/>
          <w:lang w:eastAsia="ru-RU"/>
        </w:rPr>
      </w:pPr>
      <w:r w:rsidRPr="00B16FE9">
        <w:rPr>
          <w:rFonts w:ascii="Times New Roman" w:eastAsia="Times New Roman" w:hAnsi="Times New Roman"/>
          <w:sz w:val="28"/>
          <w:szCs w:val="28"/>
          <w:u w:val="single"/>
          <w:lang w:eastAsia="ru-RU"/>
        </w:rPr>
        <w:t>2.В системе общего и дополнительного образования:</w:t>
      </w:r>
    </w:p>
    <w:p w:rsidR="00AE33DB" w:rsidRPr="00B16FE9" w:rsidRDefault="00AE33DB" w:rsidP="00DE2BD8">
      <w:pPr>
        <w:widowControl w:val="0"/>
        <w:numPr>
          <w:ilvl w:val="0"/>
          <w:numId w:val="3"/>
        </w:numPr>
        <w:tabs>
          <w:tab w:val="left" w:pos="266"/>
        </w:tabs>
        <w:ind w:firstLine="709"/>
        <w:jc w:val="both"/>
        <w:rPr>
          <w:rFonts w:ascii="Times New Roman" w:eastAsia="Times New Roman" w:hAnsi="Times New Roman"/>
          <w:sz w:val="28"/>
          <w:szCs w:val="28"/>
          <w:lang w:eastAsia="ru-RU"/>
        </w:rPr>
      </w:pPr>
      <w:r w:rsidRPr="00B16FE9">
        <w:rPr>
          <w:rFonts w:ascii="Times New Roman" w:eastAsia="Times New Roman" w:hAnsi="Times New Roman"/>
          <w:sz w:val="28"/>
          <w:szCs w:val="28"/>
          <w:lang w:eastAsia="ru-RU"/>
        </w:rPr>
        <w:t>повышение уровня соответствия образования современным стандартам;</w:t>
      </w:r>
    </w:p>
    <w:p w:rsidR="00AE33DB" w:rsidRPr="00B16FE9" w:rsidRDefault="00AE33DB" w:rsidP="00DE2BD8">
      <w:pPr>
        <w:widowControl w:val="0"/>
        <w:numPr>
          <w:ilvl w:val="0"/>
          <w:numId w:val="3"/>
        </w:numPr>
        <w:tabs>
          <w:tab w:val="left" w:pos="266"/>
        </w:tabs>
        <w:ind w:firstLine="709"/>
        <w:jc w:val="both"/>
        <w:rPr>
          <w:rFonts w:ascii="Times New Roman" w:eastAsia="Times New Roman" w:hAnsi="Times New Roman"/>
          <w:sz w:val="28"/>
          <w:szCs w:val="28"/>
          <w:lang w:eastAsia="ru-RU"/>
        </w:rPr>
      </w:pPr>
      <w:r w:rsidRPr="00B16FE9">
        <w:rPr>
          <w:rFonts w:ascii="Times New Roman" w:eastAsia="Times New Roman" w:hAnsi="Times New Roman"/>
          <w:sz w:val="28"/>
          <w:szCs w:val="28"/>
          <w:lang w:eastAsia="ru-RU" w:bidi="ru-RU"/>
        </w:rPr>
        <w:t xml:space="preserve">обеспечение доступа детей с ограниченными возможностями здоровья к полноценному образованию, </w:t>
      </w:r>
      <w:r w:rsidRPr="00B16FE9">
        <w:rPr>
          <w:rFonts w:ascii="Times New Roman" w:eastAsia="Times New Roman" w:hAnsi="Times New Roman"/>
          <w:sz w:val="28"/>
          <w:szCs w:val="28"/>
          <w:lang w:eastAsia="ru-RU"/>
        </w:rPr>
        <w:t>организация психолого-педагогического сопровождения детей-инвалидов и детей с ограниченными возможностями здоровья;</w:t>
      </w:r>
    </w:p>
    <w:p w:rsidR="00AE33DB" w:rsidRPr="00B16FE9" w:rsidRDefault="00AE33DB" w:rsidP="00DE2BD8">
      <w:pPr>
        <w:widowControl w:val="0"/>
        <w:numPr>
          <w:ilvl w:val="0"/>
          <w:numId w:val="3"/>
        </w:numPr>
        <w:tabs>
          <w:tab w:val="left" w:pos="413"/>
        </w:tabs>
        <w:ind w:firstLine="709"/>
        <w:jc w:val="both"/>
        <w:rPr>
          <w:rFonts w:ascii="Times New Roman" w:eastAsia="Times New Roman" w:hAnsi="Times New Roman"/>
          <w:sz w:val="28"/>
          <w:szCs w:val="28"/>
          <w:lang w:eastAsia="ru-RU"/>
        </w:rPr>
      </w:pPr>
      <w:r w:rsidRPr="00B16FE9">
        <w:rPr>
          <w:rFonts w:ascii="Times New Roman" w:eastAsia="Times New Roman" w:hAnsi="Times New Roman"/>
          <w:sz w:val="28"/>
          <w:szCs w:val="28"/>
          <w:lang w:eastAsia="ru-RU"/>
        </w:rPr>
        <w:t>повышение психолого-педагогической компетентности всех участников образовательного процесса с целью оказания психолого-педагогической помощи детям, испытывающих трудности в общении, развитии социальной адаптации;</w:t>
      </w:r>
    </w:p>
    <w:p w:rsidR="00AE33DB" w:rsidRPr="00B16FE9" w:rsidRDefault="00AE33DB" w:rsidP="00DE2BD8">
      <w:pPr>
        <w:widowControl w:val="0"/>
        <w:numPr>
          <w:ilvl w:val="0"/>
          <w:numId w:val="3"/>
        </w:numPr>
        <w:tabs>
          <w:tab w:val="left" w:pos="266"/>
        </w:tabs>
        <w:ind w:firstLine="709"/>
        <w:jc w:val="both"/>
        <w:rPr>
          <w:rFonts w:ascii="Times New Roman" w:eastAsia="Times New Roman" w:hAnsi="Times New Roman"/>
          <w:sz w:val="28"/>
          <w:szCs w:val="28"/>
          <w:lang w:eastAsia="ru-RU"/>
        </w:rPr>
      </w:pPr>
      <w:r w:rsidRPr="00B16FE9">
        <w:rPr>
          <w:rFonts w:ascii="Times New Roman" w:eastAsia="Times New Roman" w:hAnsi="Times New Roman"/>
          <w:sz w:val="28"/>
          <w:szCs w:val="28"/>
          <w:lang w:eastAsia="ru-RU"/>
        </w:rPr>
        <w:t>совершенствование работы по созданию условий для развития системы поддержки и сопровождения талантливых детей;</w:t>
      </w:r>
    </w:p>
    <w:p w:rsidR="00AE33DB" w:rsidRPr="00B16FE9" w:rsidRDefault="00AE33DB" w:rsidP="00DE2BD8">
      <w:pPr>
        <w:widowControl w:val="0"/>
        <w:numPr>
          <w:ilvl w:val="0"/>
          <w:numId w:val="3"/>
        </w:numPr>
        <w:tabs>
          <w:tab w:val="left" w:pos="271"/>
        </w:tabs>
        <w:ind w:firstLine="709"/>
        <w:jc w:val="both"/>
        <w:rPr>
          <w:rFonts w:ascii="Times New Roman" w:eastAsia="Times New Roman" w:hAnsi="Times New Roman"/>
          <w:sz w:val="28"/>
          <w:szCs w:val="28"/>
          <w:lang w:eastAsia="ru-RU"/>
        </w:rPr>
      </w:pPr>
      <w:r w:rsidRPr="00B16FE9">
        <w:rPr>
          <w:rFonts w:ascii="Times New Roman" w:eastAsia="Times New Roman" w:hAnsi="Times New Roman"/>
          <w:sz w:val="28"/>
          <w:szCs w:val="28"/>
          <w:lang w:eastAsia="ru-RU"/>
        </w:rPr>
        <w:t>усиление работы по профилактике безнадзорности, наркомании, табакокурения среди несовершеннолетних, вовлечение всех детей группы риска в систему дополнительного образования;</w:t>
      </w:r>
    </w:p>
    <w:p w:rsidR="00AE33DB" w:rsidRPr="00B16FE9" w:rsidRDefault="00AE33DB" w:rsidP="00DE2BD8">
      <w:pPr>
        <w:widowControl w:val="0"/>
        <w:numPr>
          <w:ilvl w:val="0"/>
          <w:numId w:val="3"/>
        </w:numPr>
        <w:tabs>
          <w:tab w:val="left" w:pos="266"/>
        </w:tabs>
        <w:ind w:firstLine="709"/>
        <w:jc w:val="both"/>
        <w:rPr>
          <w:rFonts w:ascii="Times New Roman" w:eastAsia="Times New Roman" w:hAnsi="Times New Roman"/>
          <w:sz w:val="28"/>
          <w:szCs w:val="28"/>
          <w:lang w:eastAsia="ru-RU"/>
        </w:rPr>
      </w:pPr>
      <w:r w:rsidRPr="00B16FE9">
        <w:rPr>
          <w:rFonts w:ascii="Times New Roman" w:eastAsia="Times New Roman" w:hAnsi="Times New Roman"/>
          <w:sz w:val="28"/>
          <w:szCs w:val="28"/>
          <w:lang w:eastAsia="ru-RU"/>
        </w:rPr>
        <w:t>организация полной летней занятости детей, в первую очередь, детей из группы риска.</w:t>
      </w:r>
    </w:p>
    <w:p w:rsidR="00AE33DB" w:rsidRPr="00B16FE9" w:rsidRDefault="00AE33DB" w:rsidP="00DE2BD8">
      <w:pPr>
        <w:widowControl w:val="0"/>
        <w:tabs>
          <w:tab w:val="left" w:pos="377"/>
        </w:tabs>
        <w:jc w:val="both"/>
        <w:rPr>
          <w:rFonts w:ascii="Times New Roman" w:eastAsia="Times New Roman" w:hAnsi="Times New Roman"/>
          <w:sz w:val="28"/>
          <w:szCs w:val="28"/>
          <w:u w:val="single"/>
          <w:lang w:eastAsia="ru-RU"/>
        </w:rPr>
      </w:pPr>
      <w:r w:rsidRPr="00B16FE9">
        <w:rPr>
          <w:rFonts w:ascii="Times New Roman" w:eastAsia="Times New Roman" w:hAnsi="Times New Roman"/>
          <w:sz w:val="28"/>
          <w:szCs w:val="28"/>
          <w:u w:val="single"/>
          <w:lang w:eastAsia="ru-RU"/>
        </w:rPr>
        <w:t xml:space="preserve">3.В системе обеспечения безопасности </w:t>
      </w:r>
      <w:proofErr w:type="gramStart"/>
      <w:r w:rsidRPr="00B16FE9">
        <w:rPr>
          <w:rFonts w:ascii="Times New Roman" w:eastAsia="Times New Roman" w:hAnsi="Times New Roman"/>
          <w:sz w:val="28"/>
          <w:szCs w:val="28"/>
          <w:u w:val="single"/>
          <w:lang w:eastAsia="ru-RU"/>
        </w:rPr>
        <w:t>муниципальных</w:t>
      </w:r>
      <w:proofErr w:type="gramEnd"/>
      <w:r w:rsidRPr="00B16FE9">
        <w:rPr>
          <w:rFonts w:ascii="Times New Roman" w:eastAsia="Times New Roman" w:hAnsi="Times New Roman"/>
          <w:sz w:val="28"/>
          <w:szCs w:val="28"/>
          <w:u w:val="single"/>
          <w:lang w:eastAsia="ru-RU"/>
        </w:rPr>
        <w:t xml:space="preserve"> образовательных организаций:</w:t>
      </w:r>
    </w:p>
    <w:p w:rsidR="00AE33DB" w:rsidRPr="00B16FE9" w:rsidRDefault="00AE33DB" w:rsidP="00DE2BD8">
      <w:pPr>
        <w:widowControl w:val="0"/>
        <w:numPr>
          <w:ilvl w:val="0"/>
          <w:numId w:val="3"/>
        </w:numPr>
        <w:tabs>
          <w:tab w:val="left" w:pos="266"/>
        </w:tabs>
        <w:ind w:firstLine="709"/>
        <w:jc w:val="both"/>
        <w:rPr>
          <w:rFonts w:ascii="Times New Roman" w:eastAsia="Times New Roman" w:hAnsi="Times New Roman"/>
          <w:sz w:val="28"/>
          <w:szCs w:val="28"/>
          <w:lang w:eastAsia="ru-RU"/>
        </w:rPr>
      </w:pPr>
      <w:r w:rsidRPr="00B16FE9">
        <w:rPr>
          <w:rFonts w:ascii="Times New Roman" w:eastAsia="Times New Roman" w:hAnsi="Times New Roman"/>
          <w:sz w:val="28"/>
          <w:szCs w:val="28"/>
          <w:lang w:eastAsia="ru-RU"/>
        </w:rPr>
        <w:t>обеспечение дальнейшего развития единой системы комплексной безопасности образовательных организаций;</w:t>
      </w:r>
    </w:p>
    <w:p w:rsidR="00AE33DB" w:rsidRPr="00B16FE9" w:rsidRDefault="00AE33DB" w:rsidP="00DE2BD8">
      <w:pPr>
        <w:widowControl w:val="0"/>
        <w:numPr>
          <w:ilvl w:val="0"/>
          <w:numId w:val="3"/>
        </w:numPr>
        <w:tabs>
          <w:tab w:val="left" w:pos="271"/>
        </w:tabs>
        <w:ind w:firstLine="709"/>
        <w:jc w:val="both"/>
        <w:rPr>
          <w:rFonts w:ascii="Times New Roman" w:eastAsia="Times New Roman" w:hAnsi="Times New Roman"/>
          <w:sz w:val="28"/>
          <w:szCs w:val="28"/>
          <w:lang w:eastAsia="ru-RU"/>
        </w:rPr>
      </w:pPr>
      <w:r w:rsidRPr="00B16FE9">
        <w:rPr>
          <w:rFonts w:ascii="Times New Roman" w:eastAsia="Times New Roman" w:hAnsi="Times New Roman"/>
          <w:sz w:val="28"/>
          <w:szCs w:val="28"/>
          <w:lang w:eastAsia="ru-RU"/>
        </w:rPr>
        <w:t>создание условий для повышения эффективности профилактической работы по предупреждению дорожно-транспортного травматизма в рамках межведомственного взаимодействия;</w:t>
      </w:r>
    </w:p>
    <w:p w:rsidR="00AE33DB" w:rsidRPr="00B16FE9" w:rsidRDefault="00AE33DB" w:rsidP="00DE2BD8">
      <w:pPr>
        <w:widowControl w:val="0"/>
        <w:numPr>
          <w:ilvl w:val="0"/>
          <w:numId w:val="3"/>
        </w:numPr>
        <w:tabs>
          <w:tab w:val="left" w:pos="271"/>
        </w:tabs>
        <w:ind w:firstLine="709"/>
        <w:jc w:val="both"/>
        <w:rPr>
          <w:rFonts w:ascii="Times New Roman" w:eastAsia="Times New Roman" w:hAnsi="Times New Roman"/>
          <w:sz w:val="28"/>
          <w:szCs w:val="28"/>
          <w:lang w:eastAsia="ru-RU"/>
        </w:rPr>
      </w:pPr>
      <w:r w:rsidRPr="00B16FE9">
        <w:rPr>
          <w:rFonts w:ascii="Times New Roman" w:eastAsia="Times New Roman" w:hAnsi="Times New Roman"/>
          <w:sz w:val="28"/>
          <w:szCs w:val="28"/>
          <w:lang w:eastAsia="ru-RU"/>
        </w:rPr>
        <w:t>проведение профилактических мероприятий по предупреждению распространения коронавирусной инфекции (</w:t>
      </w:r>
      <w:r w:rsidRPr="00B16FE9">
        <w:rPr>
          <w:rFonts w:ascii="Times New Roman" w:eastAsia="Times New Roman" w:hAnsi="Times New Roman"/>
          <w:sz w:val="28"/>
          <w:szCs w:val="28"/>
          <w:lang w:val="en-US" w:eastAsia="ru-RU"/>
        </w:rPr>
        <w:t>COVID</w:t>
      </w:r>
      <w:r w:rsidRPr="00B16FE9">
        <w:rPr>
          <w:rFonts w:ascii="Times New Roman" w:eastAsia="Times New Roman" w:hAnsi="Times New Roman"/>
          <w:sz w:val="28"/>
          <w:szCs w:val="28"/>
          <w:lang w:eastAsia="ru-RU"/>
        </w:rPr>
        <w:t>-19).</w:t>
      </w:r>
    </w:p>
    <w:p w:rsidR="00AE33DB" w:rsidRPr="00B16FE9" w:rsidRDefault="00AE33DB" w:rsidP="00DE2BD8">
      <w:pPr>
        <w:widowControl w:val="0"/>
        <w:tabs>
          <w:tab w:val="left" w:pos="381"/>
        </w:tabs>
        <w:jc w:val="both"/>
        <w:rPr>
          <w:rFonts w:ascii="Times New Roman" w:eastAsia="Times New Roman" w:hAnsi="Times New Roman"/>
          <w:sz w:val="28"/>
          <w:szCs w:val="28"/>
          <w:lang w:eastAsia="ru-RU"/>
        </w:rPr>
      </w:pPr>
      <w:r w:rsidRPr="00B16FE9">
        <w:rPr>
          <w:rFonts w:ascii="Times New Roman" w:eastAsia="Times New Roman" w:hAnsi="Times New Roman"/>
          <w:sz w:val="28"/>
          <w:szCs w:val="28"/>
          <w:u w:val="single"/>
          <w:lang w:eastAsia="ru-RU"/>
        </w:rPr>
        <w:t>4.В системе социально-педагогической поддержки детства</w:t>
      </w:r>
      <w:r w:rsidRPr="00B16FE9">
        <w:rPr>
          <w:rFonts w:ascii="Times New Roman" w:eastAsia="Times New Roman" w:hAnsi="Times New Roman"/>
          <w:sz w:val="28"/>
          <w:szCs w:val="28"/>
          <w:lang w:eastAsia="ru-RU"/>
        </w:rPr>
        <w:t>:</w:t>
      </w:r>
    </w:p>
    <w:p w:rsidR="00AE33DB" w:rsidRPr="00B16FE9" w:rsidRDefault="00AE33DB" w:rsidP="00DE2BD8">
      <w:pPr>
        <w:widowControl w:val="0"/>
        <w:jc w:val="both"/>
        <w:rPr>
          <w:rFonts w:ascii="Times New Roman" w:eastAsia="Times New Roman" w:hAnsi="Times New Roman"/>
          <w:sz w:val="28"/>
          <w:szCs w:val="28"/>
          <w:lang w:eastAsia="ru-RU"/>
        </w:rPr>
      </w:pPr>
      <w:r w:rsidRPr="00B16FE9">
        <w:rPr>
          <w:rFonts w:ascii="Times New Roman" w:eastAsia="Times New Roman" w:hAnsi="Times New Roman"/>
          <w:sz w:val="28"/>
          <w:szCs w:val="28"/>
          <w:lang w:eastAsia="ru-RU"/>
        </w:rPr>
        <w:t>- продолжение работы по межведомственному взаимодействию в вопросах выявления и учета детей - сирот и детей, оставшихся без попечения родителей;</w:t>
      </w:r>
    </w:p>
    <w:p w:rsidR="00AE33DB" w:rsidRPr="00B16FE9" w:rsidRDefault="00AE33DB" w:rsidP="00DE2BD8">
      <w:pPr>
        <w:widowControl w:val="0"/>
        <w:jc w:val="both"/>
        <w:rPr>
          <w:rFonts w:ascii="Times New Roman" w:eastAsia="Times New Roman" w:hAnsi="Times New Roman"/>
          <w:sz w:val="28"/>
          <w:szCs w:val="28"/>
          <w:lang w:eastAsia="ru-RU"/>
        </w:rPr>
      </w:pPr>
      <w:r w:rsidRPr="00B16FE9">
        <w:rPr>
          <w:rFonts w:ascii="Times New Roman" w:eastAsia="Times New Roman" w:hAnsi="Times New Roman"/>
          <w:sz w:val="28"/>
          <w:szCs w:val="28"/>
          <w:lang w:eastAsia="ru-RU"/>
        </w:rPr>
        <w:t xml:space="preserve">-   проведение индивидуальной профилактической работы </w:t>
      </w:r>
      <w:proofErr w:type="gramStart"/>
      <w:r w:rsidRPr="00B16FE9">
        <w:rPr>
          <w:rFonts w:ascii="Times New Roman" w:eastAsia="Times New Roman" w:hAnsi="Times New Roman"/>
          <w:sz w:val="28"/>
          <w:szCs w:val="28"/>
          <w:lang w:eastAsia="ru-RU"/>
        </w:rPr>
        <w:t>с</w:t>
      </w:r>
      <w:proofErr w:type="gramEnd"/>
    </w:p>
    <w:p w:rsidR="00AE33DB" w:rsidRPr="00B16FE9" w:rsidRDefault="00AE33DB" w:rsidP="00DE2BD8">
      <w:pPr>
        <w:widowControl w:val="0"/>
        <w:jc w:val="both"/>
        <w:rPr>
          <w:rFonts w:ascii="Times New Roman" w:eastAsia="Times New Roman" w:hAnsi="Times New Roman"/>
          <w:sz w:val="28"/>
          <w:szCs w:val="28"/>
          <w:lang w:eastAsia="ru-RU"/>
        </w:rPr>
      </w:pPr>
      <w:r w:rsidRPr="00B16FE9">
        <w:rPr>
          <w:rFonts w:ascii="Times New Roman" w:eastAsia="Times New Roman" w:hAnsi="Times New Roman"/>
          <w:sz w:val="28"/>
          <w:szCs w:val="28"/>
          <w:lang w:eastAsia="ru-RU"/>
        </w:rPr>
        <w:t xml:space="preserve">несовершеннолетними; </w:t>
      </w:r>
    </w:p>
    <w:p w:rsidR="00AE33DB" w:rsidRPr="00B16FE9" w:rsidRDefault="00AE33DB" w:rsidP="00DE2BD8">
      <w:pPr>
        <w:widowControl w:val="0"/>
        <w:jc w:val="both"/>
        <w:rPr>
          <w:rFonts w:ascii="Times New Roman" w:eastAsia="Times New Roman" w:hAnsi="Times New Roman"/>
          <w:sz w:val="28"/>
          <w:szCs w:val="28"/>
          <w:lang w:eastAsia="ru-RU"/>
        </w:rPr>
      </w:pPr>
      <w:r w:rsidRPr="00B16FE9">
        <w:rPr>
          <w:rFonts w:ascii="Times New Roman" w:eastAsia="Times New Roman" w:hAnsi="Times New Roman"/>
          <w:sz w:val="28"/>
          <w:szCs w:val="28"/>
          <w:lang w:eastAsia="ru-RU"/>
        </w:rPr>
        <w:t>-  осуществление мер по защите личных и имущественных прав несовершеннолетних, нуждающихся в помощи государства.</w:t>
      </w:r>
    </w:p>
    <w:p w:rsidR="00AE33DB" w:rsidRPr="00B16FE9" w:rsidRDefault="00AE33DB" w:rsidP="00DE2BD8">
      <w:pPr>
        <w:widowControl w:val="0"/>
        <w:tabs>
          <w:tab w:val="left" w:pos="413"/>
        </w:tabs>
        <w:jc w:val="both"/>
        <w:rPr>
          <w:rFonts w:ascii="Times New Roman" w:eastAsia="Times New Roman" w:hAnsi="Times New Roman"/>
          <w:sz w:val="28"/>
          <w:szCs w:val="28"/>
          <w:u w:val="single"/>
          <w:lang w:eastAsia="ru-RU"/>
        </w:rPr>
      </w:pPr>
      <w:r w:rsidRPr="00B16FE9">
        <w:rPr>
          <w:rFonts w:ascii="Times New Roman" w:eastAsia="Times New Roman" w:hAnsi="Times New Roman"/>
          <w:sz w:val="28"/>
          <w:szCs w:val="28"/>
          <w:u w:val="single"/>
          <w:lang w:eastAsia="ru-RU"/>
        </w:rPr>
        <w:t>5.В системе эффективного управления и нормативно-правового обеспечения деятельности системы образования:</w:t>
      </w:r>
    </w:p>
    <w:p w:rsidR="00AE33DB" w:rsidRPr="00B16FE9" w:rsidRDefault="00AE33DB" w:rsidP="00DE2BD8">
      <w:pPr>
        <w:widowControl w:val="0"/>
        <w:numPr>
          <w:ilvl w:val="0"/>
          <w:numId w:val="3"/>
        </w:numPr>
        <w:tabs>
          <w:tab w:val="left" w:pos="276"/>
        </w:tabs>
        <w:ind w:firstLine="709"/>
        <w:jc w:val="both"/>
        <w:rPr>
          <w:rFonts w:ascii="Times New Roman" w:eastAsia="Times New Roman" w:hAnsi="Times New Roman"/>
          <w:sz w:val="28"/>
          <w:szCs w:val="28"/>
          <w:lang w:eastAsia="ru-RU"/>
        </w:rPr>
      </w:pPr>
      <w:r w:rsidRPr="00B16FE9">
        <w:rPr>
          <w:rFonts w:ascii="Times New Roman" w:eastAsia="Times New Roman" w:hAnsi="Times New Roman"/>
          <w:sz w:val="28"/>
          <w:szCs w:val="28"/>
          <w:lang w:eastAsia="ru-RU"/>
        </w:rPr>
        <w:t>обеспечение своевременного внесения изменений в Уставы;</w:t>
      </w:r>
    </w:p>
    <w:p w:rsidR="00AE33DB" w:rsidRPr="00B16FE9" w:rsidRDefault="00AE33DB" w:rsidP="00DE2BD8">
      <w:pPr>
        <w:widowControl w:val="0"/>
        <w:tabs>
          <w:tab w:val="left" w:pos="276"/>
        </w:tabs>
        <w:jc w:val="both"/>
        <w:rPr>
          <w:rFonts w:ascii="Times New Roman" w:eastAsia="Times New Roman" w:hAnsi="Times New Roman"/>
          <w:sz w:val="28"/>
          <w:szCs w:val="28"/>
          <w:lang w:eastAsia="ru-RU"/>
        </w:rPr>
      </w:pPr>
      <w:r w:rsidRPr="00B16FE9">
        <w:rPr>
          <w:rFonts w:ascii="Times New Roman" w:eastAsia="Times New Roman" w:hAnsi="Times New Roman"/>
          <w:sz w:val="28"/>
          <w:szCs w:val="28"/>
          <w:lang w:eastAsia="ru-RU"/>
        </w:rPr>
        <w:t>-разработка локальных нормативных актов, регламентирующих деятельность образовательной организации в соответствии с Федеральным законом от 29.12.2012 № 273-ФЗ «Об образовании в Российской Федерации»;</w:t>
      </w:r>
    </w:p>
    <w:p w:rsidR="00AE33DB" w:rsidRPr="00B16FE9" w:rsidRDefault="00AE33DB" w:rsidP="00DE2BD8">
      <w:pPr>
        <w:widowControl w:val="0"/>
        <w:numPr>
          <w:ilvl w:val="0"/>
          <w:numId w:val="3"/>
        </w:numPr>
        <w:tabs>
          <w:tab w:val="left" w:pos="276"/>
        </w:tabs>
        <w:ind w:firstLine="709"/>
        <w:jc w:val="both"/>
        <w:rPr>
          <w:rFonts w:ascii="Times New Roman" w:eastAsia="Times New Roman" w:hAnsi="Times New Roman"/>
          <w:sz w:val="28"/>
          <w:szCs w:val="28"/>
          <w:lang w:eastAsia="ru-RU"/>
        </w:rPr>
      </w:pPr>
      <w:r w:rsidRPr="00B16FE9">
        <w:rPr>
          <w:rFonts w:ascii="Times New Roman" w:eastAsia="Times New Roman" w:hAnsi="Times New Roman"/>
          <w:sz w:val="28"/>
          <w:szCs w:val="28"/>
          <w:lang w:eastAsia="ru-RU"/>
        </w:rPr>
        <w:t xml:space="preserve">совершенствование работы по развитию кадрового потенциала, повышению квалификации </w:t>
      </w:r>
      <w:proofErr w:type="gramStart"/>
      <w:r w:rsidRPr="00B16FE9">
        <w:rPr>
          <w:rFonts w:ascii="Times New Roman" w:eastAsia="Times New Roman" w:hAnsi="Times New Roman"/>
          <w:sz w:val="28"/>
          <w:szCs w:val="28"/>
          <w:lang w:eastAsia="ru-RU"/>
        </w:rPr>
        <w:t>педагогических</w:t>
      </w:r>
      <w:proofErr w:type="gramEnd"/>
      <w:r w:rsidRPr="00B16FE9">
        <w:rPr>
          <w:rFonts w:ascii="Times New Roman" w:eastAsia="Times New Roman" w:hAnsi="Times New Roman"/>
          <w:sz w:val="28"/>
          <w:szCs w:val="28"/>
          <w:lang w:eastAsia="ru-RU"/>
        </w:rPr>
        <w:t xml:space="preserve"> и руководящих работников образовательных организаций;</w:t>
      </w:r>
    </w:p>
    <w:p w:rsidR="00AE33DB" w:rsidRPr="00B16FE9" w:rsidRDefault="00AE33DB" w:rsidP="00DE2BD8">
      <w:pPr>
        <w:widowControl w:val="0"/>
        <w:numPr>
          <w:ilvl w:val="0"/>
          <w:numId w:val="3"/>
        </w:numPr>
        <w:tabs>
          <w:tab w:val="left" w:pos="266"/>
        </w:tabs>
        <w:ind w:firstLine="709"/>
        <w:jc w:val="both"/>
        <w:rPr>
          <w:rFonts w:ascii="Times New Roman" w:eastAsia="Times New Roman" w:hAnsi="Times New Roman"/>
          <w:sz w:val="28"/>
          <w:szCs w:val="28"/>
          <w:lang w:eastAsia="ru-RU"/>
        </w:rPr>
      </w:pPr>
      <w:r w:rsidRPr="00B16FE9">
        <w:rPr>
          <w:rFonts w:ascii="Times New Roman" w:eastAsia="Times New Roman" w:hAnsi="Times New Roman"/>
          <w:sz w:val="28"/>
          <w:szCs w:val="28"/>
          <w:lang w:eastAsia="ru-RU"/>
        </w:rPr>
        <w:t>активизирование деятельности органов государственно-общественного управления.</w:t>
      </w:r>
    </w:p>
    <w:p w:rsidR="00AE33DB" w:rsidRPr="00B16FE9" w:rsidRDefault="00DE21C1" w:rsidP="00DE2BD8">
      <w:pPr>
        <w:jc w:val="both"/>
        <w:rPr>
          <w:rFonts w:ascii="Times New Roman" w:eastAsia="Arial Unicode MS" w:hAnsi="Times New Roman"/>
          <w:color w:val="000000"/>
          <w:sz w:val="28"/>
          <w:szCs w:val="28"/>
          <w:lang w:eastAsia="ru-RU" w:bidi="ru-RU"/>
        </w:rPr>
      </w:pPr>
      <w:r>
        <w:rPr>
          <w:rFonts w:ascii="Times New Roman" w:eastAsia="Arial Unicode MS" w:hAnsi="Times New Roman"/>
          <w:color w:val="000000"/>
          <w:sz w:val="28"/>
          <w:szCs w:val="28"/>
          <w:lang w:eastAsia="ru-RU" w:bidi="ru-RU"/>
        </w:rPr>
        <w:t xml:space="preserve"> </w:t>
      </w:r>
      <w:r w:rsidR="00AE33DB" w:rsidRPr="00B16FE9">
        <w:rPr>
          <w:rFonts w:ascii="Times New Roman" w:eastAsia="Arial Unicode MS" w:hAnsi="Times New Roman"/>
          <w:color w:val="000000"/>
          <w:sz w:val="28"/>
          <w:szCs w:val="28"/>
          <w:lang w:eastAsia="ru-RU" w:bidi="ru-RU"/>
        </w:rPr>
        <w:t>Система образования представлена 31 образовательной организацией, из них 11 средних общеобразовательных школ (с одним структурным подразделением), 5 основных, 13 дошкольных образовательных учреждений, 2 учреждения дополнительного образования. В прошедшем учебном году организационно-правовая форма образовательных учреждений не  изменилась.</w:t>
      </w:r>
    </w:p>
    <w:p w:rsidR="00AE33DB" w:rsidRPr="00B16FE9" w:rsidRDefault="00AE33DB" w:rsidP="00DE2BD8">
      <w:pPr>
        <w:widowControl w:val="0"/>
        <w:jc w:val="both"/>
        <w:rPr>
          <w:rFonts w:ascii="Times New Roman" w:eastAsia="Times New Roman" w:hAnsi="Times New Roman"/>
          <w:sz w:val="28"/>
          <w:szCs w:val="28"/>
          <w:u w:val="single"/>
          <w:lang w:eastAsia="ru-RU" w:bidi="ru-RU"/>
        </w:rPr>
      </w:pPr>
      <w:r w:rsidRPr="00B16FE9">
        <w:rPr>
          <w:rFonts w:ascii="Times New Roman" w:eastAsia="Times New Roman" w:hAnsi="Times New Roman"/>
          <w:sz w:val="28"/>
          <w:szCs w:val="28"/>
          <w:u w:val="single"/>
          <w:lang w:eastAsia="ru-RU" w:bidi="ru-RU"/>
        </w:rPr>
        <w:t>Реа</w:t>
      </w:r>
      <w:r w:rsidR="00DE21C1">
        <w:rPr>
          <w:rFonts w:ascii="Times New Roman" w:eastAsia="Times New Roman" w:hAnsi="Times New Roman"/>
          <w:sz w:val="28"/>
          <w:szCs w:val="28"/>
          <w:u w:val="single"/>
          <w:lang w:eastAsia="ru-RU" w:bidi="ru-RU"/>
        </w:rPr>
        <w:t>лизация Национального проекта «</w:t>
      </w:r>
      <w:r w:rsidRPr="00B16FE9">
        <w:rPr>
          <w:rFonts w:ascii="Times New Roman" w:eastAsia="Times New Roman" w:hAnsi="Times New Roman"/>
          <w:sz w:val="28"/>
          <w:szCs w:val="28"/>
          <w:u w:val="single"/>
          <w:lang w:eastAsia="ru-RU" w:bidi="ru-RU"/>
        </w:rPr>
        <w:t>Образование»</w:t>
      </w:r>
    </w:p>
    <w:p w:rsidR="00AE33DB" w:rsidRPr="00B16FE9" w:rsidRDefault="00AE33DB" w:rsidP="00DE2BD8">
      <w:pPr>
        <w:widowControl w:val="0"/>
        <w:jc w:val="both"/>
        <w:rPr>
          <w:rFonts w:ascii="Times New Roman" w:eastAsia="Times New Roman" w:hAnsi="Times New Roman"/>
          <w:sz w:val="28"/>
          <w:szCs w:val="28"/>
          <w:lang w:eastAsia="ru-RU" w:bidi="ru-RU"/>
        </w:rPr>
      </w:pPr>
      <w:r w:rsidRPr="00B16FE9">
        <w:rPr>
          <w:rFonts w:ascii="Times New Roman" w:eastAsia="Times New Roman" w:hAnsi="Times New Roman"/>
          <w:sz w:val="28"/>
          <w:szCs w:val="28"/>
          <w:lang w:eastAsia="ru-RU" w:bidi="ru-RU"/>
        </w:rPr>
        <w:t xml:space="preserve">С целью реализации федерального проекта «Современная школа» Национального проекта «Образование» на базе 3 школ Приаргунского муниципального округа (Досатуйской, Приаргунской, Зоргольской) с 2019, 2020 года функционируют Центры образования цифрового и гуманитарного профилей «Точки роста». На базе Быркинской, Староцурухайтуйской и Пограничнинской школ  в 2021,2022 году   открыты Центры образования «Точка роста» естественно – научной и технологической направленностей. Учебный 2023 год в сентябре начался с открытия Центров образования естественно – научной и технологической направленности Новоцурухайтуйской и Молодежнинской школ. Работа центров позволяет популяризировать среди школьников востребованные инженерные и технические специальности, обновить содержание образования и методы обучения по предметным областям «Технология», «Информатика» и «Математика» «Основы безопасности и жизнедеятельности», «Физическая культура», «Химия», «Биология», «Физика».  </w:t>
      </w:r>
    </w:p>
    <w:p w:rsidR="00AE33DB" w:rsidRPr="00B16FE9" w:rsidRDefault="00AE33DB" w:rsidP="00DE2BD8">
      <w:pPr>
        <w:widowControl w:val="0"/>
        <w:shd w:val="clear" w:color="auto" w:fill="FFFFFF"/>
        <w:jc w:val="both"/>
        <w:rPr>
          <w:rFonts w:ascii="Times New Roman" w:eastAsia="Times New Roman" w:hAnsi="Times New Roman"/>
          <w:sz w:val="28"/>
          <w:szCs w:val="28"/>
          <w:lang w:eastAsia="ru-RU" w:bidi="ru-RU"/>
        </w:rPr>
      </w:pPr>
      <w:r w:rsidRPr="00B16FE9">
        <w:rPr>
          <w:rFonts w:ascii="Times New Roman" w:eastAsia="Times New Roman" w:hAnsi="Times New Roman"/>
          <w:sz w:val="28"/>
          <w:szCs w:val="28"/>
          <w:lang w:eastAsia="ru-RU" w:bidi="ru-RU"/>
        </w:rPr>
        <w:t xml:space="preserve">В </w:t>
      </w:r>
      <w:r w:rsidR="00DE21C1">
        <w:rPr>
          <w:rFonts w:ascii="Times New Roman" w:eastAsia="Times New Roman" w:hAnsi="Times New Roman"/>
          <w:sz w:val="28"/>
          <w:szCs w:val="28"/>
          <w:lang w:eastAsia="ru-RU" w:bidi="ru-RU"/>
        </w:rPr>
        <w:t>рамках  регионального проекта «</w:t>
      </w:r>
      <w:r w:rsidRPr="00B16FE9">
        <w:rPr>
          <w:rFonts w:ascii="Times New Roman" w:eastAsia="Times New Roman" w:hAnsi="Times New Roman"/>
          <w:sz w:val="28"/>
          <w:szCs w:val="28"/>
          <w:lang w:eastAsia="ru-RU" w:bidi="ru-RU"/>
        </w:rPr>
        <w:t xml:space="preserve">Цифровая образовательная среда» в 2019  и 2020 году  общеобразовательным учреждениям  была  предоставлена субсидия из федерального бюджета на внедрение целевой модели цифровой образовательной среды. Новое современное оборудование поступило  в </w:t>
      </w:r>
      <w:proofErr w:type="spellStart"/>
      <w:r w:rsidRPr="00B16FE9">
        <w:rPr>
          <w:rFonts w:ascii="Times New Roman" w:eastAsia="Times New Roman" w:hAnsi="Times New Roman"/>
          <w:sz w:val="28"/>
          <w:szCs w:val="28"/>
          <w:lang w:eastAsia="ru-RU" w:bidi="ru-RU"/>
        </w:rPr>
        <w:t>Новоцурухайтуйскую</w:t>
      </w:r>
      <w:proofErr w:type="spellEnd"/>
      <w:r w:rsidRPr="00B16FE9">
        <w:rPr>
          <w:rFonts w:ascii="Times New Roman" w:eastAsia="Times New Roman" w:hAnsi="Times New Roman"/>
          <w:sz w:val="28"/>
          <w:szCs w:val="28"/>
          <w:lang w:eastAsia="ru-RU" w:bidi="ru-RU"/>
        </w:rPr>
        <w:t xml:space="preserve">, </w:t>
      </w:r>
      <w:proofErr w:type="spellStart"/>
      <w:r w:rsidRPr="00B16FE9">
        <w:rPr>
          <w:rFonts w:ascii="Times New Roman" w:eastAsia="Times New Roman" w:hAnsi="Times New Roman"/>
          <w:sz w:val="28"/>
          <w:szCs w:val="28"/>
          <w:lang w:eastAsia="ru-RU" w:bidi="ru-RU"/>
        </w:rPr>
        <w:t>Кличкинскую</w:t>
      </w:r>
      <w:proofErr w:type="spellEnd"/>
      <w:r w:rsidRPr="00B16FE9">
        <w:rPr>
          <w:rFonts w:ascii="Times New Roman" w:eastAsia="Times New Roman" w:hAnsi="Times New Roman"/>
          <w:sz w:val="28"/>
          <w:szCs w:val="28"/>
          <w:lang w:eastAsia="ru-RU" w:bidi="ru-RU"/>
        </w:rPr>
        <w:t xml:space="preserve">, </w:t>
      </w:r>
      <w:proofErr w:type="spellStart"/>
      <w:r w:rsidRPr="00B16FE9">
        <w:rPr>
          <w:rFonts w:ascii="Times New Roman" w:eastAsia="Times New Roman" w:hAnsi="Times New Roman"/>
          <w:sz w:val="28"/>
          <w:szCs w:val="28"/>
          <w:lang w:eastAsia="ru-RU" w:bidi="ru-RU"/>
        </w:rPr>
        <w:t>Молодежнинскую</w:t>
      </w:r>
      <w:proofErr w:type="spellEnd"/>
      <w:r w:rsidRPr="00B16FE9">
        <w:rPr>
          <w:rFonts w:ascii="Times New Roman" w:eastAsia="Times New Roman" w:hAnsi="Times New Roman"/>
          <w:sz w:val="28"/>
          <w:szCs w:val="28"/>
          <w:lang w:eastAsia="ru-RU" w:bidi="ru-RU"/>
        </w:rPr>
        <w:t xml:space="preserve"> и </w:t>
      </w:r>
      <w:proofErr w:type="spellStart"/>
      <w:r w:rsidRPr="00B16FE9">
        <w:rPr>
          <w:rFonts w:ascii="Times New Roman" w:eastAsia="Times New Roman" w:hAnsi="Times New Roman"/>
          <w:sz w:val="28"/>
          <w:szCs w:val="28"/>
          <w:lang w:eastAsia="ru-RU" w:bidi="ru-RU"/>
        </w:rPr>
        <w:t>Урулюнгуйскую</w:t>
      </w:r>
      <w:proofErr w:type="spellEnd"/>
      <w:r w:rsidRPr="00B16FE9">
        <w:rPr>
          <w:rFonts w:ascii="Times New Roman" w:eastAsia="Times New Roman" w:hAnsi="Times New Roman"/>
          <w:sz w:val="28"/>
          <w:szCs w:val="28"/>
          <w:lang w:eastAsia="ru-RU" w:bidi="ru-RU"/>
        </w:rPr>
        <w:t xml:space="preserve"> СОШ. В 2021 году для реализации регионального проекта «Цифровая образовательная среда» приказом министерства образования Забайкальского края определены еще 8 школ (</w:t>
      </w:r>
      <w:proofErr w:type="spellStart"/>
      <w:r w:rsidRPr="00B16FE9">
        <w:rPr>
          <w:rFonts w:ascii="Times New Roman" w:eastAsia="Times New Roman" w:hAnsi="Times New Roman"/>
          <w:sz w:val="28"/>
          <w:szCs w:val="28"/>
          <w:lang w:eastAsia="ru-RU" w:bidi="ru-RU"/>
        </w:rPr>
        <w:t>БыркинскаяСОШ</w:t>
      </w:r>
      <w:proofErr w:type="spellEnd"/>
      <w:r w:rsidRPr="00B16FE9">
        <w:rPr>
          <w:rFonts w:ascii="Times New Roman" w:eastAsia="Times New Roman" w:hAnsi="Times New Roman"/>
          <w:sz w:val="28"/>
          <w:szCs w:val="28"/>
          <w:lang w:eastAsia="ru-RU" w:bidi="ru-RU"/>
        </w:rPr>
        <w:t xml:space="preserve">, Староцурухайтуйская СОШ, </w:t>
      </w:r>
      <w:proofErr w:type="spellStart"/>
      <w:r w:rsidRPr="00B16FE9">
        <w:rPr>
          <w:rFonts w:ascii="Times New Roman" w:eastAsia="Times New Roman" w:hAnsi="Times New Roman"/>
          <w:sz w:val="28"/>
          <w:szCs w:val="28"/>
          <w:lang w:eastAsia="ru-RU" w:bidi="ru-RU"/>
        </w:rPr>
        <w:t>Пограничнинская</w:t>
      </w:r>
      <w:proofErr w:type="spellEnd"/>
      <w:r w:rsidRPr="00B16FE9">
        <w:rPr>
          <w:rFonts w:ascii="Times New Roman" w:eastAsia="Times New Roman" w:hAnsi="Times New Roman"/>
          <w:sz w:val="28"/>
          <w:szCs w:val="28"/>
          <w:lang w:eastAsia="ru-RU" w:bidi="ru-RU"/>
        </w:rPr>
        <w:t xml:space="preserve"> СОШ, </w:t>
      </w:r>
      <w:proofErr w:type="spellStart"/>
      <w:r w:rsidRPr="00B16FE9">
        <w:rPr>
          <w:rFonts w:ascii="Times New Roman" w:eastAsia="Times New Roman" w:hAnsi="Times New Roman"/>
          <w:sz w:val="28"/>
          <w:szCs w:val="28"/>
          <w:lang w:eastAsia="ru-RU" w:bidi="ru-RU"/>
        </w:rPr>
        <w:t>Дуройская</w:t>
      </w:r>
      <w:proofErr w:type="spellEnd"/>
      <w:r w:rsidRPr="00B16FE9">
        <w:rPr>
          <w:rFonts w:ascii="Times New Roman" w:eastAsia="Times New Roman" w:hAnsi="Times New Roman"/>
          <w:sz w:val="28"/>
          <w:szCs w:val="28"/>
          <w:lang w:eastAsia="ru-RU" w:bidi="ru-RU"/>
        </w:rPr>
        <w:t xml:space="preserve"> СОШ, </w:t>
      </w:r>
      <w:proofErr w:type="spellStart"/>
      <w:r w:rsidRPr="00B16FE9">
        <w:rPr>
          <w:rFonts w:ascii="Times New Roman" w:eastAsia="Times New Roman" w:hAnsi="Times New Roman"/>
          <w:sz w:val="28"/>
          <w:szCs w:val="28"/>
          <w:lang w:eastAsia="ru-RU" w:bidi="ru-RU"/>
        </w:rPr>
        <w:t>Погадаевская</w:t>
      </w:r>
      <w:proofErr w:type="spellEnd"/>
      <w:r w:rsidRPr="00B16FE9">
        <w:rPr>
          <w:rFonts w:ascii="Times New Roman" w:eastAsia="Times New Roman" w:hAnsi="Times New Roman"/>
          <w:sz w:val="28"/>
          <w:szCs w:val="28"/>
          <w:lang w:eastAsia="ru-RU" w:bidi="ru-RU"/>
        </w:rPr>
        <w:t xml:space="preserve"> ООШ, Уланская ООШ, Талман – </w:t>
      </w:r>
      <w:proofErr w:type="spellStart"/>
      <w:r w:rsidRPr="00B16FE9">
        <w:rPr>
          <w:rFonts w:ascii="Times New Roman" w:eastAsia="Times New Roman" w:hAnsi="Times New Roman"/>
          <w:sz w:val="28"/>
          <w:szCs w:val="28"/>
          <w:lang w:eastAsia="ru-RU" w:bidi="ru-RU"/>
        </w:rPr>
        <w:t>Борзинская</w:t>
      </w:r>
      <w:proofErr w:type="spellEnd"/>
      <w:r w:rsidRPr="00B16FE9">
        <w:rPr>
          <w:rFonts w:ascii="Times New Roman" w:eastAsia="Times New Roman" w:hAnsi="Times New Roman"/>
          <w:sz w:val="28"/>
          <w:szCs w:val="28"/>
          <w:lang w:eastAsia="ru-RU" w:bidi="ru-RU"/>
        </w:rPr>
        <w:t xml:space="preserve"> СОШ, Усть – </w:t>
      </w:r>
      <w:proofErr w:type="spellStart"/>
      <w:r w:rsidRPr="00B16FE9">
        <w:rPr>
          <w:rFonts w:ascii="Times New Roman" w:eastAsia="Times New Roman" w:hAnsi="Times New Roman"/>
          <w:sz w:val="28"/>
          <w:szCs w:val="28"/>
          <w:lang w:eastAsia="ru-RU" w:bidi="ru-RU"/>
        </w:rPr>
        <w:t>Тасуркайская</w:t>
      </w:r>
      <w:proofErr w:type="spellEnd"/>
      <w:r w:rsidRPr="00B16FE9">
        <w:rPr>
          <w:rFonts w:ascii="Times New Roman" w:eastAsia="Times New Roman" w:hAnsi="Times New Roman"/>
          <w:sz w:val="28"/>
          <w:szCs w:val="28"/>
          <w:lang w:eastAsia="ru-RU" w:bidi="ru-RU"/>
        </w:rPr>
        <w:t xml:space="preserve"> ООШ). В 2023 году в региональный проек</w:t>
      </w:r>
      <w:r w:rsidRPr="00B16FE9">
        <w:rPr>
          <w:rFonts w:ascii="Times New Roman" w:hAnsi="Times New Roman"/>
          <w:sz w:val="28"/>
          <w:szCs w:val="28"/>
        </w:rPr>
        <w:t xml:space="preserve">т </w:t>
      </w:r>
      <w:r w:rsidRPr="00B16FE9">
        <w:rPr>
          <w:rFonts w:ascii="Times New Roman" w:eastAsia="Times New Roman" w:hAnsi="Times New Roman"/>
          <w:sz w:val="28"/>
          <w:szCs w:val="28"/>
          <w:lang w:eastAsia="ru-RU" w:bidi="ru-RU"/>
        </w:rPr>
        <w:t>«Цифровая образовательная среда» вошла Приаргунская СОШ.</w:t>
      </w:r>
    </w:p>
    <w:p w:rsidR="00AE33DB" w:rsidRPr="00B16FE9" w:rsidRDefault="00AE33DB" w:rsidP="00DE2BD8">
      <w:pPr>
        <w:widowControl w:val="0"/>
        <w:shd w:val="clear" w:color="auto" w:fill="FFFFFF"/>
        <w:jc w:val="both"/>
        <w:rPr>
          <w:rFonts w:ascii="Times New Roman" w:eastAsia="Times New Roman" w:hAnsi="Times New Roman"/>
          <w:sz w:val="28"/>
          <w:szCs w:val="28"/>
          <w:lang w:eastAsia="ru-RU" w:bidi="ru-RU"/>
        </w:rPr>
      </w:pPr>
      <w:r w:rsidRPr="00B16FE9">
        <w:rPr>
          <w:rFonts w:ascii="Times New Roman" w:eastAsia="Times New Roman" w:hAnsi="Times New Roman"/>
          <w:sz w:val="28"/>
          <w:szCs w:val="28"/>
          <w:lang w:eastAsia="ru-RU" w:bidi="ru-RU"/>
        </w:rPr>
        <w:t xml:space="preserve">В Национальном проекте «Образование» в качестве приоритетного направления обозначено самоопределение и профессиональная ориентация всех обучающихся. На решение этой задачи направлен проект </w:t>
      </w:r>
      <w:r w:rsidRPr="00B16FE9">
        <w:rPr>
          <w:rFonts w:ascii="Times New Roman" w:eastAsia="Times New Roman" w:hAnsi="Times New Roman"/>
          <w:bCs/>
          <w:sz w:val="28"/>
          <w:szCs w:val="28"/>
          <w:lang w:eastAsia="ru-RU" w:bidi="ru-RU"/>
        </w:rPr>
        <w:t>«Успех каждого ребенка»</w:t>
      </w:r>
      <w:r w:rsidRPr="00B16FE9">
        <w:rPr>
          <w:rFonts w:ascii="Times New Roman" w:eastAsia="Times New Roman" w:hAnsi="Times New Roman"/>
          <w:sz w:val="28"/>
          <w:szCs w:val="28"/>
          <w:lang w:eastAsia="ru-RU" w:bidi="ru-RU"/>
        </w:rPr>
        <w:t>. Ряд  общеобразовательных школ  округа вошли в этот нацпроект через федеральный портал «ПроеКТОриЯ», в основном через серию открытых уроков. Большие возможности предоставляет федеральный проект «Билет в будущее», в котором  приняли участие   3 школы округа.</w:t>
      </w:r>
    </w:p>
    <w:p w:rsidR="00AE33DB" w:rsidRPr="00B16FE9" w:rsidRDefault="00AE33DB" w:rsidP="00DE2BD8">
      <w:pPr>
        <w:widowControl w:val="0"/>
        <w:shd w:val="clear" w:color="auto" w:fill="FFFFFF"/>
        <w:jc w:val="both"/>
        <w:rPr>
          <w:rFonts w:ascii="Times New Roman" w:eastAsia="Times New Roman" w:hAnsi="Times New Roman"/>
          <w:sz w:val="28"/>
          <w:szCs w:val="28"/>
          <w:u w:val="single"/>
          <w:lang w:eastAsia="ru-RU" w:bidi="ru-RU"/>
        </w:rPr>
      </w:pPr>
      <w:r w:rsidRPr="00B16FE9">
        <w:rPr>
          <w:rFonts w:ascii="Times New Roman" w:eastAsia="Times New Roman" w:hAnsi="Times New Roman"/>
          <w:sz w:val="28"/>
          <w:szCs w:val="28"/>
          <w:u w:val="single"/>
          <w:lang w:eastAsia="ru-RU" w:bidi="ru-RU"/>
        </w:rPr>
        <w:t>Результаты образовательной деятельности</w:t>
      </w:r>
    </w:p>
    <w:p w:rsidR="00AE33DB" w:rsidRPr="00B16FE9" w:rsidRDefault="00DE21C1" w:rsidP="00DE2BD8">
      <w:pPr>
        <w:widowControl w:val="0"/>
        <w:shd w:val="clear" w:color="auto" w:fill="FFFFFF"/>
        <w:jc w:val="both"/>
        <w:rPr>
          <w:rFonts w:ascii="Times New Roman" w:hAnsi="Times New Roman"/>
          <w:sz w:val="28"/>
          <w:szCs w:val="28"/>
        </w:rPr>
      </w:pPr>
      <w:r>
        <w:rPr>
          <w:rFonts w:ascii="Times New Roman" w:eastAsia="Times New Roman" w:hAnsi="Times New Roman"/>
          <w:sz w:val="28"/>
          <w:szCs w:val="28"/>
          <w:lang w:eastAsia="ru-RU" w:bidi="ru-RU"/>
        </w:rPr>
        <w:t xml:space="preserve"> </w:t>
      </w:r>
      <w:r w:rsidR="00AE33DB" w:rsidRPr="00B16FE9">
        <w:rPr>
          <w:rFonts w:ascii="Times New Roman" w:hAnsi="Times New Roman"/>
          <w:sz w:val="28"/>
          <w:szCs w:val="28"/>
        </w:rPr>
        <w:t xml:space="preserve">В социальной сфере  округа  приоритетное место занимает </w:t>
      </w:r>
      <w:r w:rsidR="00AE33DB" w:rsidRPr="00B16FE9">
        <w:rPr>
          <w:rFonts w:ascii="Times New Roman" w:hAnsi="Times New Roman"/>
          <w:sz w:val="28"/>
          <w:szCs w:val="28"/>
          <w:u w:val="single"/>
        </w:rPr>
        <w:t>дошкольное образование</w:t>
      </w:r>
      <w:r w:rsidR="00AE33DB" w:rsidRPr="00B16FE9">
        <w:rPr>
          <w:rFonts w:ascii="Times New Roman" w:hAnsi="Times New Roman"/>
          <w:sz w:val="28"/>
          <w:szCs w:val="28"/>
        </w:rPr>
        <w:t xml:space="preserve">. Обеспечение основных государственных гарантий прав граждан на получение общедоступного и бесплатного дошкольного образования в детских садах Приаргунского муниципального округа является одной из основных задач в настоящее время. Сеть ДОУ сохранена. Всего в муниципальных садах в 2023 году работала 41 дошкольная группа общеразвивающей направленности. Охват детей услугами дошкольного образования в 2023 году составил 607 ребёнка. Муниципальные детские сады посещали 599 детей и 120 детей - детский сад «Солнышко» Федеральной пограничной службы ФСБ РФ в пгт. Приаргунск, группы кратковременного пребывания при школах – 49 детей.  </w:t>
      </w:r>
      <w:proofErr w:type="gramStart"/>
      <w:r w:rsidR="00AE33DB" w:rsidRPr="00B16FE9">
        <w:rPr>
          <w:rFonts w:ascii="Times New Roman" w:hAnsi="Times New Roman"/>
          <w:sz w:val="28"/>
          <w:szCs w:val="28"/>
        </w:rPr>
        <w:t>Охват детей дошкольным образованием (в возрасте от 0 до 7 лет) составляет 65 %. В июне при комплектовании детских садов места предоставлены 63 детям в п. Приаргунск 2018, 2019 г.р., 2020 г.р. В настоящее время 100% охват, услугами дошкольного образования достигнут по направлению предшкольной подготовки – это дети от 5 до 7 лет.</w:t>
      </w:r>
      <w:proofErr w:type="gramEnd"/>
    </w:p>
    <w:p w:rsidR="00AE33DB" w:rsidRPr="00B16FE9" w:rsidRDefault="00AE33DB" w:rsidP="00DE2BD8">
      <w:pPr>
        <w:widowControl w:val="0"/>
        <w:shd w:val="clear" w:color="auto" w:fill="FFFFFF"/>
        <w:jc w:val="both"/>
        <w:rPr>
          <w:rFonts w:ascii="Times New Roman" w:hAnsi="Times New Roman"/>
          <w:sz w:val="28"/>
          <w:szCs w:val="28"/>
        </w:rPr>
      </w:pPr>
      <w:r w:rsidRPr="00B16FE9">
        <w:rPr>
          <w:rFonts w:ascii="Times New Roman" w:hAnsi="Times New Roman"/>
          <w:sz w:val="28"/>
          <w:szCs w:val="28"/>
        </w:rPr>
        <w:t xml:space="preserve">Обеспечение качества образования во многом зависит от состояния кадрового обеспечения. Основная кадровая проблема - это привлечение и закрепление молодых педагогов в системе дошкольного образования. Всего в ДОУ 85 </w:t>
      </w:r>
      <w:proofErr w:type="gramStart"/>
      <w:r w:rsidRPr="00B16FE9">
        <w:rPr>
          <w:rFonts w:ascii="Times New Roman" w:hAnsi="Times New Roman"/>
          <w:sz w:val="28"/>
          <w:szCs w:val="28"/>
        </w:rPr>
        <w:t>руководящих</w:t>
      </w:r>
      <w:proofErr w:type="gramEnd"/>
      <w:r w:rsidRPr="00B16FE9">
        <w:rPr>
          <w:rFonts w:ascii="Times New Roman" w:hAnsi="Times New Roman"/>
          <w:sz w:val="28"/>
          <w:szCs w:val="28"/>
        </w:rPr>
        <w:t xml:space="preserve"> и педагогических работников. </w:t>
      </w:r>
      <w:r w:rsidRPr="00B16FE9">
        <w:rPr>
          <w:rFonts w:ascii="Times New Roman" w:eastAsia="Times New Roman" w:hAnsi="Times New Roman"/>
          <w:sz w:val="28"/>
          <w:szCs w:val="28"/>
          <w:lang w:eastAsia="ru-RU" w:bidi="ru-RU"/>
        </w:rPr>
        <w:t xml:space="preserve">Большая работа проведена по повышению профессионального мастерства и обеспечению компетентного роста педагогов. </w:t>
      </w:r>
      <w:proofErr w:type="gramStart"/>
      <w:r w:rsidRPr="00B16FE9">
        <w:rPr>
          <w:rFonts w:ascii="Times New Roman" w:eastAsia="Times New Roman" w:hAnsi="Times New Roman"/>
          <w:sz w:val="28"/>
          <w:szCs w:val="28"/>
          <w:lang w:eastAsia="ru-RU" w:bidi="ru-RU"/>
        </w:rPr>
        <w:t xml:space="preserve">Курсы повышения квалификации за последние 3 года прошли 100% педагогов дошкольных образовательных организаций.  </w:t>
      </w:r>
      <w:proofErr w:type="gramEnd"/>
    </w:p>
    <w:p w:rsidR="00AE33DB" w:rsidRPr="00B16FE9" w:rsidRDefault="00AE33DB" w:rsidP="00DE2BD8">
      <w:pPr>
        <w:widowControl w:val="0"/>
        <w:shd w:val="clear" w:color="auto" w:fill="FFFFFF"/>
        <w:jc w:val="both"/>
        <w:rPr>
          <w:rFonts w:ascii="Times New Roman" w:hAnsi="Times New Roman"/>
          <w:sz w:val="28"/>
          <w:szCs w:val="28"/>
        </w:rPr>
      </w:pPr>
      <w:r w:rsidRPr="00B16FE9">
        <w:rPr>
          <w:rFonts w:ascii="Times New Roman" w:eastAsia="Arial Unicode MS" w:hAnsi="Times New Roman"/>
          <w:color w:val="000000"/>
          <w:sz w:val="28"/>
          <w:szCs w:val="28"/>
          <w:u w:val="single"/>
          <w:lang w:eastAsia="ru-RU" w:bidi="ru-RU"/>
        </w:rPr>
        <w:t xml:space="preserve">Важные задачи  решались   и в сфере общего образования.  </w:t>
      </w:r>
    </w:p>
    <w:p w:rsidR="00AE33DB" w:rsidRPr="00B16FE9" w:rsidRDefault="00AE33DB" w:rsidP="00DE2BD8">
      <w:pPr>
        <w:widowControl w:val="0"/>
        <w:shd w:val="clear" w:color="auto" w:fill="FFFFFF"/>
        <w:jc w:val="both"/>
        <w:rPr>
          <w:rFonts w:ascii="Times New Roman" w:eastAsia="Times New Roman" w:hAnsi="Times New Roman"/>
          <w:sz w:val="28"/>
          <w:szCs w:val="28"/>
          <w:lang w:eastAsia="ru-RU" w:bidi="ru-RU"/>
        </w:rPr>
      </w:pPr>
      <w:r w:rsidRPr="00B16FE9">
        <w:rPr>
          <w:rFonts w:ascii="Times New Roman" w:eastAsia="Times New Roman" w:hAnsi="Times New Roman"/>
          <w:sz w:val="28"/>
          <w:szCs w:val="28"/>
          <w:lang w:eastAsia="ru-RU" w:bidi="ru-RU"/>
        </w:rPr>
        <w:t>В школах Приаргунского округа на начало 2022 -  2023 учебного года обучалось 2257 человек, по состоянию на 1 июня численность составила 2185 учеников.</w:t>
      </w:r>
      <w:r w:rsidRPr="00B16FE9">
        <w:rPr>
          <w:rFonts w:ascii="Times New Roman" w:hAnsi="Times New Roman"/>
          <w:sz w:val="28"/>
          <w:szCs w:val="28"/>
        </w:rPr>
        <w:t xml:space="preserve"> </w:t>
      </w:r>
      <w:proofErr w:type="gramStart"/>
      <w:r w:rsidRPr="00B16FE9">
        <w:rPr>
          <w:rFonts w:ascii="Times New Roman" w:eastAsia="Times New Roman" w:hAnsi="Times New Roman"/>
          <w:sz w:val="28"/>
          <w:szCs w:val="28"/>
          <w:lang w:eastAsia="ru-RU" w:bidi="ru-RU"/>
        </w:rPr>
        <w:t>Сохраняется тенденция сокращения численности обучающихся, особенно в сельских школах.</w:t>
      </w:r>
      <w:proofErr w:type="gramEnd"/>
      <w:r w:rsidRPr="00B16FE9">
        <w:rPr>
          <w:rFonts w:ascii="Times New Roman" w:eastAsia="Times New Roman" w:hAnsi="Times New Roman"/>
          <w:sz w:val="28"/>
          <w:szCs w:val="28"/>
          <w:lang w:eastAsia="ru-RU" w:bidi="ru-RU"/>
        </w:rPr>
        <w:t xml:space="preserve"> В начальных классах обучалось 943, в 5 – 9 классах -1127 чел., в 10 – 11 классах- 128 человек</w:t>
      </w:r>
      <w:proofErr w:type="gramStart"/>
      <w:r w:rsidRPr="00B16FE9">
        <w:rPr>
          <w:rFonts w:ascii="Times New Roman" w:eastAsia="Times New Roman" w:hAnsi="Times New Roman"/>
          <w:sz w:val="28"/>
          <w:szCs w:val="28"/>
          <w:lang w:eastAsia="ru-RU" w:bidi="ru-RU"/>
        </w:rPr>
        <w:t xml:space="preserve">., </w:t>
      </w:r>
      <w:proofErr w:type="gramEnd"/>
      <w:r w:rsidRPr="00B16FE9">
        <w:rPr>
          <w:rFonts w:ascii="Times New Roman" w:eastAsia="Times New Roman" w:hAnsi="Times New Roman"/>
          <w:sz w:val="28"/>
          <w:szCs w:val="28"/>
          <w:lang w:eastAsia="ru-RU" w:bidi="ru-RU"/>
        </w:rPr>
        <w:t xml:space="preserve">в подготовительных классах занимается 59 дошколят. Самая большая по численности школа – Приаргунская  991 чел., более 100 человек обучалось в Новоцурухайтуйской, Молодежнинской, Досатуйской, </w:t>
      </w:r>
      <w:proofErr w:type="spellStart"/>
      <w:r w:rsidRPr="00B16FE9">
        <w:rPr>
          <w:rFonts w:ascii="Times New Roman" w:eastAsia="Times New Roman" w:hAnsi="Times New Roman"/>
          <w:sz w:val="28"/>
          <w:szCs w:val="28"/>
          <w:lang w:eastAsia="ru-RU" w:bidi="ru-RU"/>
        </w:rPr>
        <w:t>Кличкинской</w:t>
      </w:r>
      <w:proofErr w:type="spellEnd"/>
      <w:r w:rsidRPr="00B16FE9">
        <w:rPr>
          <w:rFonts w:ascii="Times New Roman" w:eastAsia="Times New Roman" w:hAnsi="Times New Roman"/>
          <w:sz w:val="28"/>
          <w:szCs w:val="28"/>
          <w:lang w:eastAsia="ru-RU" w:bidi="ru-RU"/>
        </w:rPr>
        <w:t xml:space="preserve"> школах.   Четырнадцать школ округа относятся к </w:t>
      </w:r>
      <w:proofErr w:type="gramStart"/>
      <w:r w:rsidRPr="00B16FE9">
        <w:rPr>
          <w:rFonts w:ascii="Times New Roman" w:eastAsia="Times New Roman" w:hAnsi="Times New Roman"/>
          <w:sz w:val="28"/>
          <w:szCs w:val="28"/>
          <w:lang w:eastAsia="ru-RU" w:bidi="ru-RU"/>
        </w:rPr>
        <w:t>малокомплектным</w:t>
      </w:r>
      <w:proofErr w:type="gramEnd"/>
      <w:r w:rsidRPr="00B16FE9">
        <w:rPr>
          <w:rFonts w:ascii="Times New Roman" w:eastAsia="Times New Roman" w:hAnsi="Times New Roman"/>
          <w:sz w:val="28"/>
          <w:szCs w:val="28"/>
          <w:lang w:eastAsia="ru-RU" w:bidi="ru-RU"/>
        </w:rPr>
        <w:t xml:space="preserve"> (удаленность, численность). Образовательный процесс осуществляется в двусменном режиме в Приаргунской, Быркинской, Новоцурухайтуйской школах, в остальных учреждениях дети обучаются в одну смену.</w:t>
      </w:r>
    </w:p>
    <w:p w:rsidR="00AE33DB" w:rsidRPr="00B16FE9" w:rsidRDefault="00AE33DB" w:rsidP="00DE21C1">
      <w:pPr>
        <w:widowControl w:val="0"/>
        <w:shd w:val="clear" w:color="auto" w:fill="FFFFFF"/>
        <w:jc w:val="both"/>
        <w:rPr>
          <w:rFonts w:ascii="Times New Roman" w:eastAsia="Times New Roman" w:hAnsi="Times New Roman"/>
          <w:sz w:val="28"/>
          <w:szCs w:val="28"/>
          <w:lang w:eastAsia="ru-RU" w:bidi="ru-RU"/>
        </w:rPr>
      </w:pPr>
      <w:r w:rsidRPr="00B16FE9">
        <w:rPr>
          <w:rFonts w:ascii="Times New Roman" w:eastAsia="Times New Roman" w:hAnsi="Times New Roman"/>
          <w:sz w:val="28"/>
          <w:szCs w:val="28"/>
          <w:lang w:eastAsia="ru-RU" w:bidi="ru-RU"/>
        </w:rPr>
        <w:t xml:space="preserve">По итогам года численность хорошистов составила 719 человек, отличников - 115 человек, качество обученности 38 %. Показатель качества обученности от 45 до 50 % имеют МБОУ Приаргунская СОШ, МБОУ </w:t>
      </w:r>
      <w:proofErr w:type="spellStart"/>
      <w:r w:rsidRPr="00B16FE9">
        <w:rPr>
          <w:rFonts w:ascii="Times New Roman" w:eastAsia="Times New Roman" w:hAnsi="Times New Roman"/>
          <w:sz w:val="28"/>
          <w:szCs w:val="28"/>
          <w:lang w:eastAsia="ru-RU" w:bidi="ru-RU"/>
        </w:rPr>
        <w:t>Пограничнинская</w:t>
      </w:r>
      <w:proofErr w:type="spellEnd"/>
      <w:r w:rsidRPr="00B16FE9">
        <w:rPr>
          <w:rFonts w:ascii="Times New Roman" w:eastAsia="Times New Roman" w:hAnsi="Times New Roman"/>
          <w:sz w:val="28"/>
          <w:szCs w:val="28"/>
          <w:lang w:eastAsia="ru-RU" w:bidi="ru-RU"/>
        </w:rPr>
        <w:t xml:space="preserve"> СОШ, МБОУ </w:t>
      </w:r>
      <w:proofErr w:type="spellStart"/>
      <w:r w:rsidRPr="00B16FE9">
        <w:rPr>
          <w:rFonts w:ascii="Times New Roman" w:eastAsia="Times New Roman" w:hAnsi="Times New Roman"/>
          <w:sz w:val="28"/>
          <w:szCs w:val="28"/>
          <w:lang w:eastAsia="ru-RU" w:bidi="ru-RU"/>
        </w:rPr>
        <w:t>Погадаевская</w:t>
      </w:r>
      <w:proofErr w:type="spellEnd"/>
      <w:r w:rsidRPr="00B16FE9">
        <w:rPr>
          <w:rFonts w:ascii="Times New Roman" w:eastAsia="Times New Roman" w:hAnsi="Times New Roman"/>
          <w:sz w:val="28"/>
          <w:szCs w:val="28"/>
          <w:lang w:eastAsia="ru-RU" w:bidi="ru-RU"/>
        </w:rPr>
        <w:t xml:space="preserve"> ООШ, от 30 до 45 % Быркинская, Досатуйская, </w:t>
      </w:r>
      <w:proofErr w:type="spellStart"/>
      <w:r w:rsidRPr="00B16FE9">
        <w:rPr>
          <w:rFonts w:ascii="Times New Roman" w:eastAsia="Times New Roman" w:hAnsi="Times New Roman"/>
          <w:sz w:val="28"/>
          <w:szCs w:val="28"/>
          <w:lang w:eastAsia="ru-RU" w:bidi="ru-RU"/>
        </w:rPr>
        <w:t>Дуройская</w:t>
      </w:r>
      <w:proofErr w:type="spellEnd"/>
      <w:r w:rsidRPr="00B16FE9">
        <w:rPr>
          <w:rFonts w:ascii="Times New Roman" w:eastAsia="Times New Roman" w:hAnsi="Times New Roman"/>
          <w:sz w:val="28"/>
          <w:szCs w:val="28"/>
          <w:lang w:eastAsia="ru-RU" w:bidi="ru-RU"/>
        </w:rPr>
        <w:t xml:space="preserve">, Молодежнинская, Новоцурухайтуйская, Староцурухайтуйская, Урулюнгуйская,  Новоивановская, Талман-Борзинская, </w:t>
      </w:r>
      <w:proofErr w:type="gramStart"/>
      <w:r w:rsidRPr="00B16FE9">
        <w:rPr>
          <w:rFonts w:ascii="Times New Roman" w:eastAsia="Times New Roman" w:hAnsi="Times New Roman"/>
          <w:sz w:val="28"/>
          <w:szCs w:val="28"/>
          <w:lang w:eastAsia="ru-RU" w:bidi="ru-RU"/>
        </w:rPr>
        <w:t>Уланская</w:t>
      </w:r>
      <w:proofErr w:type="gramEnd"/>
      <w:r w:rsidRPr="00B16FE9">
        <w:rPr>
          <w:rFonts w:ascii="Times New Roman" w:eastAsia="Times New Roman" w:hAnsi="Times New Roman"/>
          <w:sz w:val="28"/>
          <w:szCs w:val="28"/>
          <w:lang w:eastAsia="ru-RU" w:bidi="ru-RU"/>
        </w:rPr>
        <w:t xml:space="preserve">, </w:t>
      </w:r>
      <w:proofErr w:type="spellStart"/>
      <w:r w:rsidRPr="00B16FE9">
        <w:rPr>
          <w:rFonts w:ascii="Times New Roman" w:eastAsia="Times New Roman" w:hAnsi="Times New Roman"/>
          <w:sz w:val="28"/>
          <w:szCs w:val="28"/>
          <w:lang w:eastAsia="ru-RU" w:bidi="ru-RU"/>
        </w:rPr>
        <w:t>Усть-Тасуркайская</w:t>
      </w:r>
      <w:proofErr w:type="spellEnd"/>
      <w:r w:rsidRPr="00B16FE9">
        <w:rPr>
          <w:rFonts w:ascii="Times New Roman" w:eastAsia="Times New Roman" w:hAnsi="Times New Roman"/>
          <w:sz w:val="28"/>
          <w:szCs w:val="28"/>
          <w:lang w:eastAsia="ru-RU" w:bidi="ru-RU"/>
        </w:rPr>
        <w:t xml:space="preserve"> школы.  Процент успеваемости составляет 99,6%. Стопроцентной успеваемости обучающихся </w:t>
      </w:r>
      <w:proofErr w:type="gramStart"/>
      <w:r w:rsidRPr="00B16FE9">
        <w:rPr>
          <w:rFonts w:ascii="Times New Roman" w:eastAsia="Times New Roman" w:hAnsi="Times New Roman"/>
          <w:sz w:val="28"/>
          <w:szCs w:val="28"/>
          <w:lang w:eastAsia="ru-RU" w:bidi="ru-RU"/>
        </w:rPr>
        <w:t>не достигли коллективы</w:t>
      </w:r>
      <w:proofErr w:type="gramEnd"/>
      <w:r w:rsidRPr="00B16FE9">
        <w:rPr>
          <w:rFonts w:ascii="Times New Roman" w:eastAsia="Times New Roman" w:hAnsi="Times New Roman"/>
          <w:sz w:val="28"/>
          <w:szCs w:val="28"/>
          <w:lang w:eastAsia="ru-RU" w:bidi="ru-RU"/>
        </w:rPr>
        <w:t xml:space="preserve"> Приаргунской, </w:t>
      </w:r>
      <w:proofErr w:type="spellStart"/>
      <w:r w:rsidRPr="00B16FE9">
        <w:rPr>
          <w:rFonts w:ascii="Times New Roman" w:eastAsia="Times New Roman" w:hAnsi="Times New Roman"/>
          <w:sz w:val="28"/>
          <w:szCs w:val="28"/>
          <w:lang w:eastAsia="ru-RU" w:bidi="ru-RU"/>
        </w:rPr>
        <w:t>Кличкинской</w:t>
      </w:r>
      <w:proofErr w:type="spellEnd"/>
      <w:r w:rsidRPr="00B16FE9">
        <w:rPr>
          <w:rFonts w:ascii="Times New Roman" w:eastAsia="Times New Roman" w:hAnsi="Times New Roman"/>
          <w:sz w:val="28"/>
          <w:szCs w:val="28"/>
          <w:lang w:eastAsia="ru-RU" w:bidi="ru-RU"/>
        </w:rPr>
        <w:t xml:space="preserve">, Досатуйской, </w:t>
      </w:r>
      <w:proofErr w:type="spellStart"/>
      <w:r w:rsidRPr="00B16FE9">
        <w:rPr>
          <w:rFonts w:ascii="Times New Roman" w:eastAsia="Times New Roman" w:hAnsi="Times New Roman"/>
          <w:sz w:val="28"/>
          <w:szCs w:val="28"/>
          <w:lang w:eastAsia="ru-RU" w:bidi="ru-RU"/>
        </w:rPr>
        <w:t>Дуройской</w:t>
      </w:r>
      <w:proofErr w:type="spellEnd"/>
      <w:r w:rsidRPr="00B16FE9">
        <w:rPr>
          <w:rFonts w:ascii="Times New Roman" w:eastAsia="Times New Roman" w:hAnsi="Times New Roman"/>
          <w:sz w:val="28"/>
          <w:szCs w:val="28"/>
          <w:lang w:eastAsia="ru-RU" w:bidi="ru-RU"/>
        </w:rPr>
        <w:t xml:space="preserve">, Новоцурухайтуйской, Староцурухайтуйской школ. По итогам учебных четвертей проведены совещания директоров, заместителей директоров по учебно-воспитательной работе, аппаратные совещания, заседания коллегии </w:t>
      </w:r>
      <w:proofErr w:type="gramStart"/>
      <w:r w:rsidRPr="00B16FE9">
        <w:rPr>
          <w:rFonts w:ascii="Times New Roman" w:eastAsia="Times New Roman" w:hAnsi="Times New Roman"/>
          <w:sz w:val="28"/>
          <w:szCs w:val="28"/>
          <w:lang w:eastAsia="ru-RU" w:bidi="ru-RU"/>
        </w:rPr>
        <w:t>КО</w:t>
      </w:r>
      <w:proofErr w:type="gramEnd"/>
      <w:r w:rsidRPr="00B16FE9">
        <w:rPr>
          <w:rFonts w:ascii="Times New Roman" w:eastAsia="Times New Roman" w:hAnsi="Times New Roman"/>
          <w:sz w:val="28"/>
          <w:szCs w:val="28"/>
          <w:lang w:eastAsia="ru-RU" w:bidi="ru-RU"/>
        </w:rPr>
        <w:t xml:space="preserve">. Проводился мониторинг прохождения программного материала. </w:t>
      </w:r>
    </w:p>
    <w:p w:rsidR="00AE33DB" w:rsidRPr="00B16FE9" w:rsidRDefault="00AE33DB" w:rsidP="00DE2BD8">
      <w:pPr>
        <w:widowControl w:val="0"/>
        <w:shd w:val="clear" w:color="auto" w:fill="FFFFFF"/>
        <w:jc w:val="both"/>
        <w:rPr>
          <w:rFonts w:ascii="Times New Roman" w:eastAsia="Times New Roman" w:hAnsi="Times New Roman"/>
          <w:sz w:val="28"/>
          <w:szCs w:val="28"/>
          <w:lang w:eastAsia="ru-RU" w:bidi="ru-RU"/>
        </w:rPr>
      </w:pPr>
      <w:r w:rsidRPr="00B16FE9">
        <w:rPr>
          <w:rFonts w:ascii="Times New Roman" w:eastAsia="Times New Roman" w:hAnsi="Times New Roman"/>
          <w:sz w:val="28"/>
          <w:szCs w:val="28"/>
          <w:lang w:eastAsia="ru-RU" w:bidi="ru-RU"/>
        </w:rPr>
        <w:t xml:space="preserve">  Государственную итоговую аттестацию в форме ОГЭ, ГВЭ проходили 217 девятиклассников. Девять выпускников девятого класса, проходившие аттестацию в форме ГВЭ получили аттестаты. 11 человек проходили дополнительный этап Государственной итоговой аттестации в сентябре. 6 человек сдавали 4 экзамена, 17 человек по 3 экзамена, 1 человек два экзамена, 12 человек по одному. Не получили аттестаты об  основном общем образовании 5 выпускников 9 класса. </w:t>
      </w:r>
    </w:p>
    <w:p w:rsidR="00AE33DB" w:rsidRPr="00B16FE9" w:rsidRDefault="00DE21C1" w:rsidP="00DE2BD8">
      <w:pPr>
        <w:widowControl w:val="0"/>
        <w:shd w:val="clear" w:color="auto" w:fill="FFFFFF"/>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xml:space="preserve">  </w:t>
      </w:r>
      <w:r w:rsidR="00AE33DB" w:rsidRPr="00B16FE9">
        <w:rPr>
          <w:rFonts w:ascii="Times New Roman" w:eastAsia="Times New Roman" w:hAnsi="Times New Roman"/>
          <w:sz w:val="28"/>
          <w:szCs w:val="28"/>
          <w:lang w:eastAsia="ru-RU" w:bidi="ru-RU"/>
        </w:rPr>
        <w:t xml:space="preserve"> Единый государственный экзамен (далее - ЕГЭ) в июне 2023 г. сдавали 56 участников, из них: 68 выпускников средних общеобразовательных школ района, 1 выпускник Приаргунской СОШ сдавал экзамены в форме ГВЭ. </w:t>
      </w:r>
    </w:p>
    <w:p w:rsidR="00AE33DB" w:rsidRPr="00B16FE9" w:rsidRDefault="00AE33DB" w:rsidP="00DE2BD8">
      <w:pPr>
        <w:widowControl w:val="0"/>
        <w:shd w:val="clear" w:color="auto" w:fill="FFFFFF"/>
        <w:jc w:val="both"/>
        <w:rPr>
          <w:rFonts w:ascii="Times New Roman" w:eastAsia="Times New Roman" w:hAnsi="Times New Roman"/>
          <w:sz w:val="28"/>
          <w:szCs w:val="28"/>
          <w:lang w:eastAsia="ru-RU" w:bidi="ru-RU"/>
        </w:rPr>
      </w:pPr>
      <w:r w:rsidRPr="00B16FE9">
        <w:rPr>
          <w:rFonts w:ascii="Times New Roman" w:eastAsia="Times New Roman" w:hAnsi="Times New Roman"/>
          <w:sz w:val="28"/>
          <w:szCs w:val="28"/>
          <w:lang w:eastAsia="ru-RU" w:bidi="ru-RU"/>
        </w:rPr>
        <w:t>Русский язык сдавало 56 участников экзамена из школ Приаргунского муниципального округа.</w:t>
      </w:r>
    </w:p>
    <w:p w:rsidR="00AE33DB" w:rsidRPr="00B16FE9" w:rsidRDefault="00AE33DB" w:rsidP="00DE2BD8">
      <w:pPr>
        <w:widowControl w:val="0"/>
        <w:shd w:val="clear" w:color="auto" w:fill="FFFFFF"/>
        <w:jc w:val="both"/>
        <w:rPr>
          <w:rFonts w:ascii="Times New Roman" w:eastAsia="Times New Roman" w:hAnsi="Times New Roman"/>
          <w:sz w:val="28"/>
          <w:szCs w:val="28"/>
          <w:lang w:eastAsia="ru-RU" w:bidi="ru-RU"/>
        </w:rPr>
      </w:pPr>
      <w:r w:rsidRPr="00B16FE9">
        <w:rPr>
          <w:rFonts w:ascii="Times New Roman" w:eastAsia="Times New Roman" w:hAnsi="Times New Roman"/>
          <w:sz w:val="28"/>
          <w:szCs w:val="28"/>
          <w:lang w:eastAsia="ru-RU" w:bidi="ru-RU"/>
        </w:rPr>
        <w:t xml:space="preserve">   Экзамен по математике профильного уровня сдавали 16 выпускников.</w:t>
      </w:r>
      <w:r w:rsidRPr="00B16FE9">
        <w:rPr>
          <w:rFonts w:ascii="Times New Roman" w:hAnsi="Times New Roman"/>
          <w:sz w:val="28"/>
          <w:szCs w:val="28"/>
        </w:rPr>
        <w:t xml:space="preserve"> </w:t>
      </w:r>
      <w:r w:rsidRPr="00B16FE9">
        <w:rPr>
          <w:rFonts w:ascii="Times New Roman" w:eastAsia="Times New Roman" w:hAnsi="Times New Roman"/>
          <w:sz w:val="28"/>
          <w:szCs w:val="28"/>
          <w:lang w:eastAsia="ru-RU" w:bidi="ru-RU"/>
        </w:rPr>
        <w:t xml:space="preserve">Все выпускники успешно преодолели порог. </w:t>
      </w:r>
    </w:p>
    <w:p w:rsidR="00AE33DB" w:rsidRPr="00B16FE9" w:rsidRDefault="00AE33DB" w:rsidP="00DE2BD8">
      <w:pPr>
        <w:widowControl w:val="0"/>
        <w:shd w:val="clear" w:color="auto" w:fill="FFFFFF"/>
        <w:jc w:val="both"/>
        <w:rPr>
          <w:rFonts w:ascii="Times New Roman" w:eastAsia="Times New Roman" w:hAnsi="Times New Roman"/>
          <w:sz w:val="28"/>
          <w:szCs w:val="28"/>
          <w:lang w:eastAsia="ru-RU" w:bidi="ru-RU"/>
        </w:rPr>
      </w:pPr>
      <w:r w:rsidRPr="00B16FE9">
        <w:rPr>
          <w:rFonts w:ascii="Times New Roman" w:eastAsia="Times New Roman" w:hAnsi="Times New Roman"/>
          <w:sz w:val="28"/>
          <w:szCs w:val="28"/>
          <w:lang w:eastAsia="ru-RU" w:bidi="ru-RU"/>
        </w:rPr>
        <w:t>Четверо выпускников 11 класса по завершении курса средней общеобразовательной школы награждены медалями «За особые успехи в учении», Федеральный уровень (Досатуйская СОШ – 2, 2 человек</w:t>
      </w:r>
      <w:proofErr w:type="gramStart"/>
      <w:r w:rsidRPr="00B16FE9">
        <w:rPr>
          <w:rFonts w:ascii="Times New Roman" w:eastAsia="Times New Roman" w:hAnsi="Times New Roman"/>
          <w:sz w:val="28"/>
          <w:szCs w:val="28"/>
          <w:lang w:eastAsia="ru-RU" w:bidi="ru-RU"/>
        </w:rPr>
        <w:t>а-</w:t>
      </w:r>
      <w:proofErr w:type="gramEnd"/>
      <w:r w:rsidRPr="00B16FE9">
        <w:rPr>
          <w:rFonts w:ascii="Times New Roman" w:eastAsia="Times New Roman" w:hAnsi="Times New Roman"/>
          <w:sz w:val="28"/>
          <w:szCs w:val="28"/>
          <w:lang w:eastAsia="ru-RU" w:bidi="ru-RU"/>
        </w:rPr>
        <w:t xml:space="preserve"> Приаргунская школа). Золотые медали «Гордость Забайкалья» получили 6 выпускников (Досатуйская СОШ – 2 чел., Приаргунская СОШ – 4 чел.). </w:t>
      </w:r>
    </w:p>
    <w:p w:rsidR="00AE33DB" w:rsidRPr="00B16FE9" w:rsidRDefault="00DE21C1" w:rsidP="00DE2BD8">
      <w:pPr>
        <w:widowControl w:val="0"/>
        <w:shd w:val="clear" w:color="auto" w:fill="FFFFFF"/>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xml:space="preserve"> </w:t>
      </w:r>
      <w:r w:rsidR="00AE33DB" w:rsidRPr="00B16FE9">
        <w:rPr>
          <w:rFonts w:ascii="Times New Roman" w:eastAsia="Times New Roman" w:hAnsi="Times New Roman"/>
          <w:sz w:val="28"/>
          <w:szCs w:val="28"/>
          <w:lang w:eastAsia="ru-RU" w:bidi="ru-RU"/>
        </w:rPr>
        <w:t xml:space="preserve"> Подвоз осуществляют четыре школы: Кличкинская, Усть- </w:t>
      </w:r>
      <w:proofErr w:type="spellStart"/>
      <w:r w:rsidR="00AE33DB" w:rsidRPr="00B16FE9">
        <w:rPr>
          <w:rFonts w:ascii="Times New Roman" w:eastAsia="Times New Roman" w:hAnsi="Times New Roman"/>
          <w:sz w:val="28"/>
          <w:szCs w:val="28"/>
          <w:lang w:eastAsia="ru-RU" w:bidi="ru-RU"/>
        </w:rPr>
        <w:t>Тасуркайская</w:t>
      </w:r>
      <w:proofErr w:type="spellEnd"/>
      <w:r w:rsidR="00AE33DB" w:rsidRPr="00B16FE9">
        <w:rPr>
          <w:rFonts w:ascii="Times New Roman" w:eastAsia="Times New Roman" w:hAnsi="Times New Roman"/>
          <w:sz w:val="28"/>
          <w:szCs w:val="28"/>
          <w:lang w:eastAsia="ru-RU" w:bidi="ru-RU"/>
        </w:rPr>
        <w:t xml:space="preserve"> школы подвозят детей ежедневно в количестве 66 человек, Быркинская и Молодежнинская осуществляют еженедельный подвоз детей (Быркинская школа подвозит с </w:t>
      </w:r>
      <w:proofErr w:type="spellStart"/>
      <w:r w:rsidR="00AE33DB" w:rsidRPr="00B16FE9">
        <w:rPr>
          <w:rFonts w:ascii="Times New Roman" w:eastAsia="Times New Roman" w:hAnsi="Times New Roman"/>
          <w:sz w:val="28"/>
          <w:szCs w:val="28"/>
          <w:lang w:eastAsia="ru-RU" w:bidi="ru-RU"/>
        </w:rPr>
        <w:t>Норинска</w:t>
      </w:r>
      <w:proofErr w:type="spellEnd"/>
      <w:r w:rsidR="00AE33DB" w:rsidRPr="00B16FE9">
        <w:rPr>
          <w:rFonts w:ascii="Times New Roman" w:eastAsia="Times New Roman" w:hAnsi="Times New Roman"/>
          <w:sz w:val="28"/>
          <w:szCs w:val="28"/>
          <w:lang w:eastAsia="ru-RU" w:bidi="ru-RU"/>
        </w:rPr>
        <w:t xml:space="preserve"> 1 человек (ранее дети находились на ежедневном подвозе в </w:t>
      </w:r>
      <w:proofErr w:type="spellStart"/>
      <w:r w:rsidR="00AE33DB" w:rsidRPr="00B16FE9">
        <w:rPr>
          <w:rFonts w:ascii="Times New Roman" w:eastAsia="Times New Roman" w:hAnsi="Times New Roman"/>
          <w:sz w:val="28"/>
          <w:szCs w:val="28"/>
          <w:lang w:eastAsia="ru-RU" w:bidi="ru-RU"/>
        </w:rPr>
        <w:t>Пограничнинскую</w:t>
      </w:r>
      <w:proofErr w:type="spellEnd"/>
      <w:r w:rsidR="00AE33DB" w:rsidRPr="00B16FE9">
        <w:rPr>
          <w:rFonts w:ascii="Times New Roman" w:eastAsia="Times New Roman" w:hAnsi="Times New Roman"/>
          <w:sz w:val="28"/>
          <w:szCs w:val="28"/>
          <w:lang w:eastAsia="ru-RU" w:bidi="ru-RU"/>
        </w:rPr>
        <w:t xml:space="preserve"> СОШ), Молодежнинская с Горды и</w:t>
      </w:r>
      <w:proofErr w:type="gramStart"/>
      <w:r w:rsidR="00AE33DB" w:rsidRPr="00B16FE9">
        <w:rPr>
          <w:rFonts w:ascii="Times New Roman" w:eastAsia="Times New Roman" w:hAnsi="Times New Roman"/>
          <w:sz w:val="28"/>
          <w:szCs w:val="28"/>
          <w:lang w:eastAsia="ru-RU" w:bidi="ru-RU"/>
        </w:rPr>
        <w:t xml:space="preserve"> К</w:t>
      </w:r>
      <w:proofErr w:type="gramEnd"/>
      <w:r w:rsidR="00AE33DB" w:rsidRPr="00B16FE9">
        <w:rPr>
          <w:rFonts w:ascii="Times New Roman" w:eastAsia="Times New Roman" w:hAnsi="Times New Roman"/>
          <w:sz w:val="28"/>
          <w:szCs w:val="28"/>
          <w:lang w:eastAsia="ru-RU" w:bidi="ru-RU"/>
        </w:rPr>
        <w:t>ути 5 человек). В течение  года отмечались случаи срыва подвоза обучающихся по причине поломок транспортных средств. Необходимо предусмотреть  ситуации отсутствия подвоза, своевременно проводить работу по корректировке расписания, организации полноценного дистанционного обучения при наличии условий для реализации данной технологии обучения.</w:t>
      </w:r>
    </w:p>
    <w:p w:rsidR="00AE33DB" w:rsidRPr="00B16FE9" w:rsidRDefault="00AE33DB" w:rsidP="00DE2BD8">
      <w:pPr>
        <w:widowControl w:val="0"/>
        <w:shd w:val="clear" w:color="auto" w:fill="FFFFFF"/>
        <w:jc w:val="both"/>
        <w:rPr>
          <w:rFonts w:ascii="Times New Roman" w:eastAsia="Times New Roman" w:hAnsi="Times New Roman"/>
          <w:sz w:val="28"/>
          <w:szCs w:val="28"/>
          <w:lang w:eastAsia="ru-RU" w:bidi="ru-RU"/>
        </w:rPr>
      </w:pPr>
      <w:r w:rsidRPr="00B16FE9">
        <w:rPr>
          <w:rFonts w:ascii="Times New Roman" w:eastAsia="Times New Roman" w:hAnsi="Times New Roman"/>
          <w:sz w:val="28"/>
          <w:szCs w:val="28"/>
          <w:lang w:eastAsia="ru-RU" w:bidi="ru-RU"/>
        </w:rPr>
        <w:t xml:space="preserve">В трех школах функционируют пришкольные интернаты: в интернате Быркинской СОШ проживали 1 чел., в Молодежнинской СОШ - 5 человек, в Зоргольской СОШ - 28 человек. </w:t>
      </w:r>
    </w:p>
    <w:p w:rsidR="00AE33DB" w:rsidRPr="00B16FE9" w:rsidRDefault="00AE33DB" w:rsidP="00DE2BD8">
      <w:pPr>
        <w:widowControl w:val="0"/>
        <w:shd w:val="clear" w:color="auto" w:fill="FFFFFF"/>
        <w:jc w:val="both"/>
        <w:rPr>
          <w:rFonts w:ascii="Times New Roman" w:eastAsia="Times New Roman" w:hAnsi="Times New Roman"/>
          <w:sz w:val="28"/>
          <w:szCs w:val="28"/>
          <w:lang w:eastAsia="ru-RU" w:bidi="ru-RU"/>
        </w:rPr>
      </w:pPr>
      <w:r w:rsidRPr="00B16FE9">
        <w:rPr>
          <w:rFonts w:ascii="Times New Roman" w:eastAsia="Times New Roman" w:hAnsi="Times New Roman"/>
          <w:sz w:val="28"/>
          <w:szCs w:val="28"/>
          <w:lang w:eastAsia="ru-RU" w:bidi="ru-RU"/>
        </w:rPr>
        <w:t>В школах округа  в 2023 обучались 123 ребенка с ограниченными возможностями здоровья, это ученики, которым ПМПК рекомендуют обучение по адаптированным программам, 31 ребенок-инвалид, 26 детей по рекомендации медучреждений обучаются индивидуально на дому. На сегодняшний день комиссия для прохождения ПМПК возобновила выезды в округ.</w:t>
      </w:r>
    </w:p>
    <w:p w:rsidR="00AE33DB" w:rsidRPr="00B16FE9" w:rsidRDefault="00AE33DB" w:rsidP="00DE2BD8">
      <w:pPr>
        <w:widowControl w:val="0"/>
        <w:shd w:val="clear" w:color="auto" w:fill="FFFFFF"/>
        <w:jc w:val="both"/>
        <w:rPr>
          <w:rFonts w:ascii="Times New Roman" w:eastAsia="Times New Roman" w:hAnsi="Times New Roman"/>
          <w:sz w:val="28"/>
          <w:szCs w:val="28"/>
          <w:lang w:eastAsia="ru-RU" w:bidi="ru-RU"/>
        </w:rPr>
      </w:pPr>
      <w:r w:rsidRPr="00B16FE9">
        <w:rPr>
          <w:rFonts w:ascii="Times New Roman" w:eastAsia="Times New Roman" w:hAnsi="Times New Roman"/>
          <w:sz w:val="28"/>
          <w:szCs w:val="28"/>
          <w:lang w:eastAsia="ru-RU" w:bidi="ru-RU"/>
        </w:rPr>
        <w:t xml:space="preserve">Горячим питанием охвачено 99,2 % обучающихся, питание организовано в школьных столовых и буфетах (Талман-Борзя, Усть-Тасуркай, Норинск), обучающиеся </w:t>
      </w:r>
      <w:proofErr w:type="spellStart"/>
      <w:r w:rsidRPr="00B16FE9">
        <w:rPr>
          <w:rFonts w:ascii="Times New Roman" w:eastAsia="Times New Roman" w:hAnsi="Times New Roman"/>
          <w:sz w:val="28"/>
          <w:szCs w:val="28"/>
          <w:lang w:eastAsia="ru-RU" w:bidi="ru-RU"/>
        </w:rPr>
        <w:t>Новоивановской</w:t>
      </w:r>
      <w:proofErr w:type="spellEnd"/>
      <w:r w:rsidRPr="00B16FE9">
        <w:rPr>
          <w:rFonts w:ascii="Times New Roman" w:eastAsia="Times New Roman" w:hAnsi="Times New Roman"/>
          <w:sz w:val="28"/>
          <w:szCs w:val="28"/>
          <w:lang w:eastAsia="ru-RU" w:bidi="ru-RU"/>
        </w:rPr>
        <w:t xml:space="preserve"> ООШ (из малообеспеченных семей) получают продуктовые наборы, так как в приспособленном помещении нет возможности организовать горячее питание. Информация об организации горячего питания размещена на школьных сайтах, осуществляется регулярный мониторинг организации горячего питания. За 2022 – 20223 год все школьные столовые получили новое технологическое оборудование (холодильники, морозильные камеры, жарочные шкафы, электроплиты, </w:t>
      </w:r>
      <w:proofErr w:type="spellStart"/>
      <w:r w:rsidRPr="00B16FE9">
        <w:rPr>
          <w:rFonts w:ascii="Times New Roman" w:eastAsia="Times New Roman" w:hAnsi="Times New Roman"/>
          <w:sz w:val="28"/>
          <w:szCs w:val="28"/>
          <w:lang w:eastAsia="ru-RU" w:bidi="ru-RU"/>
        </w:rPr>
        <w:t>электросковороды</w:t>
      </w:r>
      <w:proofErr w:type="spellEnd"/>
      <w:r w:rsidRPr="00B16FE9">
        <w:rPr>
          <w:rFonts w:ascii="Times New Roman" w:eastAsia="Times New Roman" w:hAnsi="Times New Roman"/>
          <w:sz w:val="28"/>
          <w:szCs w:val="28"/>
          <w:lang w:eastAsia="ru-RU" w:bidi="ru-RU"/>
        </w:rPr>
        <w:t xml:space="preserve">, мясорубки, картофелечистки, вытяжки, </w:t>
      </w:r>
      <w:proofErr w:type="spellStart"/>
      <w:r w:rsidRPr="00B16FE9">
        <w:rPr>
          <w:rFonts w:ascii="Times New Roman" w:eastAsia="Times New Roman" w:hAnsi="Times New Roman"/>
          <w:sz w:val="28"/>
          <w:szCs w:val="28"/>
          <w:lang w:eastAsia="ru-RU" w:bidi="ru-RU"/>
        </w:rPr>
        <w:t>электрополотенца</w:t>
      </w:r>
      <w:proofErr w:type="spellEnd"/>
      <w:r w:rsidRPr="00B16FE9">
        <w:rPr>
          <w:rFonts w:ascii="Times New Roman" w:eastAsia="Times New Roman" w:hAnsi="Times New Roman"/>
          <w:sz w:val="28"/>
          <w:szCs w:val="28"/>
          <w:lang w:eastAsia="ru-RU" w:bidi="ru-RU"/>
        </w:rPr>
        <w:t xml:space="preserve"> и т.д.), проблемным остается обеспечение пищеблоков посудой для приготовления пищи. </w:t>
      </w:r>
    </w:p>
    <w:p w:rsidR="00AE33DB" w:rsidRPr="00B16FE9" w:rsidRDefault="00AE33DB" w:rsidP="00DE2BD8">
      <w:pPr>
        <w:jc w:val="both"/>
        <w:rPr>
          <w:rFonts w:ascii="Times New Roman" w:eastAsia="Times New Roman" w:hAnsi="Times New Roman"/>
          <w:sz w:val="28"/>
          <w:szCs w:val="28"/>
          <w:lang w:eastAsia="ru-RU" w:bidi="ru-RU"/>
        </w:rPr>
      </w:pPr>
      <w:r w:rsidRPr="00B16FE9">
        <w:rPr>
          <w:rFonts w:ascii="Times New Roman" w:eastAsia="Times New Roman" w:hAnsi="Times New Roman"/>
          <w:sz w:val="28"/>
          <w:szCs w:val="28"/>
          <w:lang w:eastAsia="ru-RU" w:bidi="ru-RU"/>
        </w:rPr>
        <w:t>В течение прошедшего учебного года педагоги района активно повышали уровень профессионализма на различных курсах повышения квалификации. Курсы прошли 223 учителей из всех образовательных учреждений. Курсы повышения квалификации педагоги проходили дистанционно и очно. Наиболее распространённая форма прохождения КПК дистанционная, все педагоги повысили свой профессионализм по данной форме. Всего пройдено 501 курс повышения квалификации по различным темам и направлениям.</w:t>
      </w:r>
    </w:p>
    <w:p w:rsidR="00AE33DB" w:rsidRPr="00B16FE9" w:rsidRDefault="00AE33DB" w:rsidP="00DE2BD8">
      <w:pPr>
        <w:widowControl w:val="0"/>
        <w:shd w:val="clear" w:color="auto" w:fill="FFFFFF"/>
        <w:jc w:val="both"/>
        <w:rPr>
          <w:rFonts w:ascii="Times New Roman" w:eastAsia="Times New Roman" w:hAnsi="Times New Roman"/>
          <w:sz w:val="28"/>
          <w:szCs w:val="28"/>
          <w:lang w:eastAsia="ru-RU" w:bidi="ru-RU"/>
        </w:rPr>
      </w:pPr>
      <w:r w:rsidRPr="00B16FE9">
        <w:rPr>
          <w:rFonts w:ascii="Times New Roman" w:eastAsia="Times New Roman" w:hAnsi="Times New Roman"/>
          <w:bCs/>
          <w:sz w:val="28"/>
          <w:szCs w:val="28"/>
          <w:lang w:eastAsia="ru-RU" w:bidi="ru-RU"/>
        </w:rPr>
        <w:t>В</w:t>
      </w:r>
      <w:r w:rsidRPr="00B16FE9">
        <w:rPr>
          <w:rFonts w:ascii="Times New Roman" w:eastAsia="Times New Roman" w:hAnsi="Times New Roman"/>
          <w:sz w:val="28"/>
          <w:szCs w:val="28"/>
          <w:lang w:eastAsia="ru-RU" w:bidi="ru-RU"/>
        </w:rPr>
        <w:t xml:space="preserve"> общеобразовательных организациях Приаргунского муниципального округа</w:t>
      </w:r>
      <w:r w:rsidRPr="00B16FE9">
        <w:rPr>
          <w:rFonts w:ascii="Times New Roman" w:eastAsia="Times New Roman" w:hAnsi="Times New Roman"/>
          <w:b/>
          <w:bCs/>
          <w:sz w:val="28"/>
          <w:szCs w:val="28"/>
          <w:lang w:eastAsia="ru-RU" w:bidi="ru-RU"/>
        </w:rPr>
        <w:t xml:space="preserve"> </w:t>
      </w:r>
      <w:r w:rsidRPr="00B16FE9">
        <w:rPr>
          <w:rFonts w:ascii="Times New Roman" w:eastAsia="Times New Roman" w:hAnsi="Times New Roman"/>
          <w:bCs/>
          <w:sz w:val="28"/>
          <w:szCs w:val="28"/>
          <w:lang w:eastAsia="ru-RU" w:bidi="ru-RU"/>
        </w:rPr>
        <w:t>с 1 сентября 2023 началась реализация образовательных программ в соответствии с обновленным ФГОС НОО и ФГОС ООО.</w:t>
      </w:r>
      <w:r w:rsidRPr="00B16FE9">
        <w:rPr>
          <w:rFonts w:ascii="Times New Roman" w:eastAsia="Times New Roman" w:hAnsi="Times New Roman"/>
          <w:sz w:val="28"/>
          <w:szCs w:val="28"/>
          <w:lang w:eastAsia="ru-RU" w:bidi="ru-RU"/>
        </w:rPr>
        <w:t xml:space="preserve"> Для подготовки к введению обновлённых ФГОС НОО </w:t>
      </w:r>
      <w:proofErr w:type="gramStart"/>
      <w:r w:rsidRPr="00B16FE9">
        <w:rPr>
          <w:rFonts w:ascii="Times New Roman" w:eastAsia="Times New Roman" w:hAnsi="Times New Roman"/>
          <w:sz w:val="28"/>
          <w:szCs w:val="28"/>
          <w:lang w:eastAsia="ru-RU" w:bidi="ru-RU"/>
        </w:rPr>
        <w:t>и ООО</w:t>
      </w:r>
      <w:proofErr w:type="gramEnd"/>
      <w:r w:rsidRPr="00B16FE9">
        <w:rPr>
          <w:rFonts w:ascii="Times New Roman" w:eastAsia="Times New Roman" w:hAnsi="Times New Roman"/>
          <w:sz w:val="28"/>
          <w:szCs w:val="28"/>
          <w:lang w:eastAsia="ru-RU" w:bidi="ru-RU"/>
        </w:rPr>
        <w:t xml:space="preserve"> разработан и утверждён муниципальный план-график, осуществлялся мониторинг готовности муниципальных образовательных систем к введению обновлённых ФГОС НОО и ООО, все учителя, работающие в 2 и 5,6 классах прошли курсовую подготовку.</w:t>
      </w:r>
    </w:p>
    <w:p w:rsidR="00AE33DB" w:rsidRPr="00B16FE9" w:rsidRDefault="00AE33DB" w:rsidP="00DE2BD8">
      <w:pPr>
        <w:widowControl w:val="0"/>
        <w:shd w:val="clear" w:color="auto" w:fill="FFFFFF"/>
        <w:jc w:val="both"/>
        <w:rPr>
          <w:rFonts w:ascii="Times New Roman" w:eastAsia="Times New Roman" w:hAnsi="Times New Roman"/>
          <w:sz w:val="28"/>
          <w:szCs w:val="28"/>
          <w:lang w:eastAsia="ru-RU" w:bidi="ru-RU"/>
        </w:rPr>
      </w:pPr>
      <w:r w:rsidRPr="00B16FE9">
        <w:rPr>
          <w:rFonts w:ascii="Times New Roman" w:eastAsia="Times New Roman" w:hAnsi="Times New Roman"/>
          <w:sz w:val="28"/>
          <w:szCs w:val="28"/>
          <w:lang w:eastAsia="ru-RU" w:bidi="ru-RU"/>
        </w:rPr>
        <w:t>В школах района работало 277 педагога, из них на высшей квалификационной категории 37 учителей, что составляет     15,5% от общего числа педагогов, на 1кв.</w:t>
      </w:r>
      <w:r w:rsidR="00B52753" w:rsidRPr="00B16FE9">
        <w:rPr>
          <w:rFonts w:ascii="Times New Roman" w:eastAsia="Times New Roman" w:hAnsi="Times New Roman"/>
          <w:sz w:val="28"/>
          <w:szCs w:val="28"/>
          <w:lang w:eastAsia="ru-RU" w:bidi="ru-RU"/>
        </w:rPr>
        <w:t xml:space="preserve"> </w:t>
      </w:r>
      <w:r w:rsidRPr="00B16FE9">
        <w:rPr>
          <w:rFonts w:ascii="Times New Roman" w:eastAsia="Times New Roman" w:hAnsi="Times New Roman"/>
          <w:sz w:val="28"/>
          <w:szCs w:val="28"/>
          <w:lang w:eastAsia="ru-RU" w:bidi="ru-RU"/>
        </w:rPr>
        <w:t xml:space="preserve">категории – 34, что составляет 14,3%.  </w:t>
      </w:r>
    </w:p>
    <w:p w:rsidR="00AE33DB" w:rsidRPr="00B16FE9" w:rsidRDefault="00AE33DB" w:rsidP="00DE2BD8">
      <w:pPr>
        <w:widowControl w:val="0"/>
        <w:shd w:val="clear" w:color="auto" w:fill="FFFFFF"/>
        <w:jc w:val="both"/>
        <w:rPr>
          <w:rFonts w:ascii="Times New Roman" w:eastAsia="Times New Roman" w:hAnsi="Times New Roman"/>
          <w:sz w:val="28"/>
          <w:szCs w:val="28"/>
          <w:lang w:eastAsia="ru-RU" w:bidi="ru-RU"/>
        </w:rPr>
      </w:pPr>
      <w:r w:rsidRPr="00B16FE9">
        <w:rPr>
          <w:rFonts w:ascii="Times New Roman" w:eastAsia="Times New Roman" w:hAnsi="Times New Roman"/>
          <w:sz w:val="28"/>
          <w:szCs w:val="28"/>
          <w:lang w:eastAsia="ru-RU" w:bidi="ru-RU"/>
        </w:rPr>
        <w:t>За прошедший учебный год процедуру аттестации прош</w:t>
      </w:r>
      <w:r w:rsidR="00B52753" w:rsidRPr="00B16FE9">
        <w:rPr>
          <w:rFonts w:ascii="Times New Roman" w:eastAsia="Times New Roman" w:hAnsi="Times New Roman"/>
          <w:sz w:val="28"/>
          <w:szCs w:val="28"/>
          <w:lang w:eastAsia="ru-RU" w:bidi="ru-RU"/>
        </w:rPr>
        <w:t>ли</w:t>
      </w:r>
      <w:r w:rsidRPr="00B16FE9">
        <w:rPr>
          <w:rFonts w:ascii="Times New Roman" w:eastAsia="Times New Roman" w:hAnsi="Times New Roman"/>
          <w:sz w:val="28"/>
          <w:szCs w:val="28"/>
          <w:lang w:eastAsia="ru-RU" w:bidi="ru-RU"/>
        </w:rPr>
        <w:t xml:space="preserve"> 17 педагогов. Из них 1 педагог дополнительного образования,2 воспитателя ДОУ, 8 учителей из Приаргунской СОШ, по два учителя из </w:t>
      </w:r>
      <w:proofErr w:type="spellStart"/>
      <w:r w:rsidRPr="00B16FE9">
        <w:rPr>
          <w:rFonts w:ascii="Times New Roman" w:eastAsia="Times New Roman" w:hAnsi="Times New Roman"/>
          <w:sz w:val="28"/>
          <w:szCs w:val="28"/>
          <w:lang w:eastAsia="ru-RU" w:bidi="ru-RU"/>
        </w:rPr>
        <w:t>Новоивановской</w:t>
      </w:r>
      <w:proofErr w:type="spellEnd"/>
      <w:r w:rsidRPr="00B16FE9">
        <w:rPr>
          <w:rFonts w:ascii="Times New Roman" w:eastAsia="Times New Roman" w:hAnsi="Times New Roman"/>
          <w:sz w:val="28"/>
          <w:szCs w:val="28"/>
          <w:lang w:eastAsia="ru-RU" w:bidi="ru-RU"/>
        </w:rPr>
        <w:t xml:space="preserve">, Досатуйской, Усть </w:t>
      </w:r>
      <w:proofErr w:type="gramStart"/>
      <w:r w:rsidRPr="00B16FE9">
        <w:rPr>
          <w:rFonts w:ascii="Times New Roman" w:eastAsia="Times New Roman" w:hAnsi="Times New Roman"/>
          <w:sz w:val="28"/>
          <w:szCs w:val="28"/>
          <w:lang w:eastAsia="ru-RU" w:bidi="ru-RU"/>
        </w:rPr>
        <w:t>–</w:t>
      </w:r>
      <w:proofErr w:type="spellStart"/>
      <w:r w:rsidRPr="00B16FE9">
        <w:rPr>
          <w:rFonts w:ascii="Times New Roman" w:eastAsia="Times New Roman" w:hAnsi="Times New Roman"/>
          <w:sz w:val="28"/>
          <w:szCs w:val="28"/>
          <w:lang w:eastAsia="ru-RU" w:bidi="ru-RU"/>
        </w:rPr>
        <w:t>Т</w:t>
      </w:r>
      <w:proofErr w:type="gramEnd"/>
      <w:r w:rsidRPr="00B16FE9">
        <w:rPr>
          <w:rFonts w:ascii="Times New Roman" w:eastAsia="Times New Roman" w:hAnsi="Times New Roman"/>
          <w:sz w:val="28"/>
          <w:szCs w:val="28"/>
          <w:lang w:eastAsia="ru-RU" w:bidi="ru-RU"/>
        </w:rPr>
        <w:t>асуркайской</w:t>
      </w:r>
      <w:proofErr w:type="spellEnd"/>
      <w:r w:rsidRPr="00B16FE9">
        <w:rPr>
          <w:rFonts w:ascii="Times New Roman" w:eastAsia="Times New Roman" w:hAnsi="Times New Roman"/>
          <w:sz w:val="28"/>
          <w:szCs w:val="28"/>
          <w:lang w:eastAsia="ru-RU" w:bidi="ru-RU"/>
        </w:rPr>
        <w:t>, по одному учителю из Быркинской, Зоргольской СОШ, Уланской ООШ. На высшую кв. категорию аттестовалось 6 педагогов, на первую кв</w:t>
      </w:r>
      <w:proofErr w:type="gramStart"/>
      <w:r w:rsidRPr="00B16FE9">
        <w:rPr>
          <w:rFonts w:ascii="Times New Roman" w:eastAsia="Times New Roman" w:hAnsi="Times New Roman"/>
          <w:sz w:val="28"/>
          <w:szCs w:val="28"/>
          <w:lang w:eastAsia="ru-RU" w:bidi="ru-RU"/>
        </w:rPr>
        <w:t>.к</w:t>
      </w:r>
      <w:proofErr w:type="gramEnd"/>
      <w:r w:rsidRPr="00B16FE9">
        <w:rPr>
          <w:rFonts w:ascii="Times New Roman" w:eastAsia="Times New Roman" w:hAnsi="Times New Roman"/>
          <w:sz w:val="28"/>
          <w:szCs w:val="28"/>
          <w:lang w:eastAsia="ru-RU" w:bidi="ru-RU"/>
        </w:rPr>
        <w:t xml:space="preserve">атегорию аттестовались 11. Низкий показатель </w:t>
      </w:r>
      <w:proofErr w:type="spellStart"/>
      <w:r w:rsidRPr="00B16FE9">
        <w:rPr>
          <w:rFonts w:ascii="Times New Roman" w:eastAsia="Times New Roman" w:hAnsi="Times New Roman"/>
          <w:sz w:val="28"/>
          <w:szCs w:val="28"/>
          <w:lang w:eastAsia="ru-RU" w:bidi="ru-RU"/>
        </w:rPr>
        <w:t>категорийности</w:t>
      </w:r>
      <w:proofErr w:type="spellEnd"/>
      <w:r w:rsidRPr="00B16FE9">
        <w:rPr>
          <w:rFonts w:ascii="Times New Roman" w:eastAsia="Times New Roman" w:hAnsi="Times New Roman"/>
          <w:sz w:val="28"/>
          <w:szCs w:val="28"/>
          <w:lang w:eastAsia="ru-RU" w:bidi="ru-RU"/>
        </w:rPr>
        <w:t xml:space="preserve"> </w:t>
      </w:r>
      <w:proofErr w:type="spellStart"/>
      <w:r w:rsidRPr="00B16FE9">
        <w:rPr>
          <w:rFonts w:ascii="Times New Roman" w:eastAsia="Times New Roman" w:hAnsi="Times New Roman"/>
          <w:sz w:val="28"/>
          <w:szCs w:val="28"/>
          <w:lang w:eastAsia="ru-RU" w:bidi="ru-RU"/>
        </w:rPr>
        <w:t>пед</w:t>
      </w:r>
      <w:proofErr w:type="gramStart"/>
      <w:r w:rsidRPr="00B16FE9">
        <w:rPr>
          <w:rFonts w:ascii="Times New Roman" w:eastAsia="Times New Roman" w:hAnsi="Times New Roman"/>
          <w:sz w:val="28"/>
          <w:szCs w:val="28"/>
          <w:lang w:eastAsia="ru-RU" w:bidi="ru-RU"/>
        </w:rPr>
        <w:t>.р</w:t>
      </w:r>
      <w:proofErr w:type="gramEnd"/>
      <w:r w:rsidRPr="00B16FE9">
        <w:rPr>
          <w:rFonts w:ascii="Times New Roman" w:eastAsia="Times New Roman" w:hAnsi="Times New Roman"/>
          <w:sz w:val="28"/>
          <w:szCs w:val="28"/>
          <w:lang w:eastAsia="ru-RU" w:bidi="ru-RU"/>
        </w:rPr>
        <w:t>аботников</w:t>
      </w:r>
      <w:proofErr w:type="spellEnd"/>
      <w:r w:rsidRPr="00B16FE9">
        <w:rPr>
          <w:rFonts w:ascii="Times New Roman" w:eastAsia="Times New Roman" w:hAnsi="Times New Roman"/>
          <w:sz w:val="28"/>
          <w:szCs w:val="28"/>
          <w:lang w:eastAsia="ru-RU" w:bidi="ru-RU"/>
        </w:rPr>
        <w:t xml:space="preserve"> остаётся в Молодёжнинской СОШ, </w:t>
      </w:r>
      <w:proofErr w:type="spellStart"/>
      <w:r w:rsidRPr="00B16FE9">
        <w:rPr>
          <w:rFonts w:ascii="Times New Roman" w:eastAsia="Times New Roman" w:hAnsi="Times New Roman"/>
          <w:sz w:val="28"/>
          <w:szCs w:val="28"/>
          <w:lang w:eastAsia="ru-RU" w:bidi="ru-RU"/>
        </w:rPr>
        <w:t>Усть-Тасуркайской</w:t>
      </w:r>
      <w:proofErr w:type="spellEnd"/>
      <w:r w:rsidRPr="00B16FE9">
        <w:rPr>
          <w:rFonts w:ascii="Times New Roman" w:eastAsia="Times New Roman" w:hAnsi="Times New Roman"/>
          <w:sz w:val="28"/>
          <w:szCs w:val="28"/>
          <w:lang w:eastAsia="ru-RU" w:bidi="ru-RU"/>
        </w:rPr>
        <w:t xml:space="preserve"> ООШ, </w:t>
      </w:r>
      <w:proofErr w:type="spellStart"/>
      <w:r w:rsidRPr="00B16FE9">
        <w:rPr>
          <w:rFonts w:ascii="Times New Roman" w:eastAsia="Times New Roman" w:hAnsi="Times New Roman"/>
          <w:sz w:val="28"/>
          <w:szCs w:val="28"/>
          <w:lang w:eastAsia="ru-RU" w:bidi="ru-RU"/>
        </w:rPr>
        <w:t>Талман-Борзинской</w:t>
      </w:r>
      <w:proofErr w:type="spellEnd"/>
      <w:r w:rsidRPr="00B16FE9">
        <w:rPr>
          <w:rFonts w:ascii="Times New Roman" w:eastAsia="Times New Roman" w:hAnsi="Times New Roman"/>
          <w:sz w:val="28"/>
          <w:szCs w:val="28"/>
          <w:lang w:eastAsia="ru-RU" w:bidi="ru-RU"/>
        </w:rPr>
        <w:t xml:space="preserve"> ООШ, Уланской ООШ, Быркинской СОШ, Староцурухайтуйской СОШ, Пограничнинской СОШ, наблюдается понижение </w:t>
      </w:r>
      <w:proofErr w:type="spellStart"/>
      <w:r w:rsidRPr="00B16FE9">
        <w:rPr>
          <w:rFonts w:ascii="Times New Roman" w:eastAsia="Times New Roman" w:hAnsi="Times New Roman"/>
          <w:sz w:val="28"/>
          <w:szCs w:val="28"/>
          <w:lang w:eastAsia="ru-RU" w:bidi="ru-RU"/>
        </w:rPr>
        <w:t>категорийности</w:t>
      </w:r>
      <w:proofErr w:type="spellEnd"/>
      <w:r w:rsidRPr="00B16FE9">
        <w:rPr>
          <w:rFonts w:ascii="Times New Roman" w:eastAsia="Times New Roman" w:hAnsi="Times New Roman"/>
          <w:sz w:val="28"/>
          <w:szCs w:val="28"/>
          <w:lang w:eastAsia="ru-RU" w:bidi="ru-RU"/>
        </w:rPr>
        <w:t xml:space="preserve"> педагогов. Проведя мониторинг аттестации руководителей образовательных организаций и педагогов, удовлетворительное положение повышения </w:t>
      </w:r>
      <w:proofErr w:type="spellStart"/>
      <w:r w:rsidRPr="00B16FE9">
        <w:rPr>
          <w:rFonts w:ascii="Times New Roman" w:eastAsia="Times New Roman" w:hAnsi="Times New Roman"/>
          <w:sz w:val="28"/>
          <w:szCs w:val="28"/>
          <w:lang w:eastAsia="ru-RU" w:bidi="ru-RU"/>
        </w:rPr>
        <w:t>категорийности</w:t>
      </w:r>
      <w:proofErr w:type="spellEnd"/>
      <w:r w:rsidRPr="00B16FE9">
        <w:rPr>
          <w:rFonts w:ascii="Times New Roman" w:eastAsia="Times New Roman" w:hAnsi="Times New Roman"/>
          <w:sz w:val="28"/>
          <w:szCs w:val="28"/>
          <w:lang w:eastAsia="ru-RU" w:bidi="ru-RU"/>
        </w:rPr>
        <w:t xml:space="preserve"> наблюдается в 4 школах (Досатуйская, Приаргунская, Зоргольская, Новоивановская ООШ)</w:t>
      </w:r>
      <w:r w:rsidRPr="00B16FE9">
        <w:rPr>
          <w:rFonts w:ascii="Times New Roman" w:eastAsia="Times New Roman" w:hAnsi="Times New Roman"/>
          <w:b/>
          <w:sz w:val="28"/>
          <w:szCs w:val="28"/>
          <w:lang w:eastAsia="ru-RU" w:bidi="ru-RU"/>
        </w:rPr>
        <w:t xml:space="preserve"> </w:t>
      </w:r>
      <w:r w:rsidRPr="00B16FE9">
        <w:rPr>
          <w:rFonts w:ascii="Times New Roman" w:eastAsia="Times New Roman" w:hAnsi="Times New Roman"/>
          <w:sz w:val="28"/>
          <w:szCs w:val="28"/>
          <w:lang w:eastAsia="ru-RU" w:bidi="ru-RU"/>
        </w:rPr>
        <w:t>в остальных школах педагогические работники не стремятся повышать уровень квалификации, а некоторые педагоги с высшей категории переходят на соответствие занимаемой должности.</w:t>
      </w:r>
    </w:p>
    <w:p w:rsidR="00AE33DB" w:rsidRPr="00B16FE9" w:rsidRDefault="00AE33DB" w:rsidP="00DE2BD8">
      <w:pPr>
        <w:widowControl w:val="0"/>
        <w:shd w:val="clear" w:color="auto" w:fill="FFFFFF"/>
        <w:jc w:val="both"/>
        <w:rPr>
          <w:rFonts w:ascii="Times New Roman" w:eastAsia="Times New Roman" w:hAnsi="Times New Roman"/>
          <w:sz w:val="28"/>
          <w:szCs w:val="28"/>
          <w:lang w:eastAsia="ru-RU" w:bidi="ru-RU"/>
        </w:rPr>
      </w:pPr>
      <w:r w:rsidRPr="00B16FE9">
        <w:rPr>
          <w:rFonts w:ascii="Times New Roman" w:eastAsia="Times New Roman" w:hAnsi="Times New Roman"/>
          <w:sz w:val="28"/>
          <w:szCs w:val="28"/>
          <w:lang w:eastAsia="ru-RU" w:bidi="ru-RU"/>
        </w:rPr>
        <w:t>В последние годы система общего образования округа испытывает кадровый голод. В  ряде  школ   сложились  устойчивые    команды. Но в целом остается актуальной проблема старения педагогических кадров, привлечения молодых специалистов - выпускников педагогических учебных заведений. Сегодня в образовательной сети округа  сохраняется  острая нехватка учителей химии, физики, английского языка, русского языка, математики.</w:t>
      </w:r>
    </w:p>
    <w:p w:rsidR="00AE33DB" w:rsidRPr="00B16FE9" w:rsidRDefault="00AE33DB" w:rsidP="00DE2BD8">
      <w:pPr>
        <w:widowControl w:val="0"/>
        <w:shd w:val="clear" w:color="auto" w:fill="FFFFFF"/>
        <w:jc w:val="both"/>
        <w:rPr>
          <w:rFonts w:ascii="Times New Roman" w:eastAsia="Times New Roman" w:hAnsi="Times New Roman"/>
          <w:sz w:val="28"/>
          <w:szCs w:val="28"/>
          <w:lang w:eastAsia="ru-RU" w:bidi="ru-RU"/>
        </w:rPr>
      </w:pPr>
      <w:r w:rsidRPr="00B16FE9">
        <w:rPr>
          <w:rFonts w:ascii="Times New Roman" w:eastAsia="Times New Roman" w:hAnsi="Times New Roman"/>
          <w:sz w:val="28"/>
          <w:szCs w:val="28"/>
          <w:lang w:eastAsia="ru-RU" w:bidi="ru-RU"/>
        </w:rPr>
        <w:t>В 2023 году</w:t>
      </w:r>
      <w:r w:rsidRPr="00B16FE9">
        <w:rPr>
          <w:rFonts w:ascii="Times New Roman" w:hAnsi="Times New Roman"/>
          <w:sz w:val="28"/>
          <w:szCs w:val="28"/>
        </w:rPr>
        <w:t xml:space="preserve"> в кластер школ с низкими  образовательными</w:t>
      </w:r>
      <w:r w:rsidR="00037C94" w:rsidRPr="00B16FE9">
        <w:rPr>
          <w:rFonts w:ascii="Times New Roman" w:hAnsi="Times New Roman"/>
          <w:sz w:val="28"/>
          <w:szCs w:val="28"/>
        </w:rPr>
        <w:t xml:space="preserve"> результатами</w:t>
      </w:r>
      <w:r w:rsidRPr="00B16FE9">
        <w:rPr>
          <w:rFonts w:ascii="Times New Roman" w:hAnsi="Times New Roman"/>
          <w:sz w:val="28"/>
          <w:szCs w:val="28"/>
        </w:rPr>
        <w:t xml:space="preserve">, находящихся в трудных социальных условиях </w:t>
      </w:r>
      <w:r w:rsidRPr="00B16FE9">
        <w:rPr>
          <w:rFonts w:ascii="Times New Roman" w:eastAsia="Times New Roman" w:hAnsi="Times New Roman"/>
          <w:sz w:val="28"/>
          <w:szCs w:val="28"/>
          <w:lang w:eastAsia="ru-RU" w:bidi="ru-RU"/>
        </w:rPr>
        <w:t xml:space="preserve">проекта «500+»  вошла Староцурухайтуйская СОШ.  На основе анализа внешних и внутренних причин низких результатов был  намечен план действий по переходу школы в эффективный режим функционирования, разработаны краткосрочные программы, дорожная карта. 4 директора школ округа являются муниципальными координаторами  школ </w:t>
      </w:r>
      <w:proofErr w:type="spellStart"/>
      <w:r w:rsidRPr="00B16FE9">
        <w:rPr>
          <w:rFonts w:ascii="Times New Roman" w:eastAsia="Times New Roman" w:hAnsi="Times New Roman"/>
          <w:sz w:val="28"/>
          <w:szCs w:val="28"/>
          <w:lang w:eastAsia="ru-RU" w:bidi="ru-RU"/>
        </w:rPr>
        <w:t>Нерчинско</w:t>
      </w:r>
      <w:proofErr w:type="spellEnd"/>
      <w:r w:rsidRPr="00B16FE9">
        <w:rPr>
          <w:rFonts w:ascii="Times New Roman" w:eastAsia="Times New Roman" w:hAnsi="Times New Roman"/>
          <w:sz w:val="28"/>
          <w:szCs w:val="28"/>
          <w:lang w:eastAsia="ru-RU" w:bidi="ru-RU"/>
        </w:rPr>
        <w:t xml:space="preserve"> – Заводского района – участниц проекта « 500+»  .</w:t>
      </w:r>
    </w:p>
    <w:p w:rsidR="00AE33DB" w:rsidRPr="00B16FE9" w:rsidRDefault="00AE33DB" w:rsidP="00DE2BD8">
      <w:pPr>
        <w:widowControl w:val="0"/>
        <w:shd w:val="clear" w:color="auto" w:fill="FFFFFF"/>
        <w:jc w:val="both"/>
        <w:rPr>
          <w:rFonts w:ascii="Times New Roman" w:eastAsia="Times New Roman" w:hAnsi="Times New Roman"/>
          <w:sz w:val="28"/>
          <w:szCs w:val="28"/>
          <w:lang w:eastAsia="ru-RU" w:bidi="ru-RU"/>
        </w:rPr>
      </w:pPr>
      <w:r w:rsidRPr="00B16FE9">
        <w:rPr>
          <w:rFonts w:ascii="Times New Roman" w:eastAsia="Times New Roman" w:hAnsi="Times New Roman"/>
          <w:sz w:val="28"/>
          <w:szCs w:val="28"/>
          <w:lang w:eastAsia="ru-RU" w:bidi="ru-RU"/>
        </w:rPr>
        <w:t xml:space="preserve"> Современным индикатором комфортности образовательной среды является показатель удовлетворенности детей и их родителей (законных представителей) качеством  оказания образовательных услуг. Независимую оценку качества оказания образовательных услуг в  2023 году  прошли 11 школ. </w:t>
      </w:r>
    </w:p>
    <w:p w:rsidR="00AE33DB" w:rsidRPr="00B16FE9" w:rsidRDefault="00AE33DB" w:rsidP="00DE2BD8">
      <w:pPr>
        <w:widowControl w:val="0"/>
        <w:shd w:val="clear" w:color="auto" w:fill="FFFFFF"/>
        <w:jc w:val="both"/>
        <w:rPr>
          <w:rFonts w:ascii="Times New Roman" w:eastAsia="Times New Roman" w:hAnsi="Times New Roman"/>
          <w:sz w:val="28"/>
          <w:szCs w:val="28"/>
          <w:lang w:eastAsia="ru-RU" w:bidi="ru-RU"/>
        </w:rPr>
      </w:pPr>
      <w:r w:rsidRPr="00B16FE9">
        <w:rPr>
          <w:rFonts w:ascii="Times New Roman" w:eastAsia="Times New Roman" w:hAnsi="Times New Roman"/>
          <w:sz w:val="28"/>
          <w:szCs w:val="28"/>
          <w:lang w:eastAsia="ru-RU" w:bidi="ru-RU"/>
        </w:rPr>
        <w:t xml:space="preserve">Организации получили близкие к максимальным баллы по трем критериям – «Комфортность условий», «Доброжелательность, вежливость работников» и «Удовлетворенность условиями оказания услуг», значительно ниже показатели по критерию «Открытость и доступность информации» и «Доступность услуг для инвалидов». Кроме замечаний по сайтам  и информационным стендам,  остается проблемным  обеспечение доступности для детей – инвалидов. В ОО отсутствуют оборудованные пандусами входные группы, стоянки для автотранспортных средств инвалидов, адаптированные лифты, поручни, расширенные дверные проемы и </w:t>
      </w:r>
      <w:proofErr w:type="spellStart"/>
      <w:r w:rsidRPr="00B16FE9">
        <w:rPr>
          <w:rFonts w:ascii="Times New Roman" w:eastAsia="Times New Roman" w:hAnsi="Times New Roman"/>
          <w:sz w:val="28"/>
          <w:szCs w:val="28"/>
          <w:lang w:eastAsia="ru-RU" w:bidi="ru-RU"/>
        </w:rPr>
        <w:t>т</w:t>
      </w:r>
      <w:proofErr w:type="gramStart"/>
      <w:r w:rsidRPr="00B16FE9">
        <w:rPr>
          <w:rFonts w:ascii="Times New Roman" w:eastAsia="Times New Roman" w:hAnsi="Times New Roman"/>
          <w:sz w:val="28"/>
          <w:szCs w:val="28"/>
          <w:lang w:eastAsia="ru-RU" w:bidi="ru-RU"/>
        </w:rPr>
        <w:t>.д</w:t>
      </w:r>
      <w:proofErr w:type="spellEnd"/>
      <w:proofErr w:type="gramEnd"/>
      <w:r w:rsidRPr="00B16FE9">
        <w:rPr>
          <w:rFonts w:ascii="Times New Roman" w:eastAsia="Times New Roman" w:hAnsi="Times New Roman"/>
          <w:sz w:val="28"/>
          <w:szCs w:val="28"/>
          <w:lang w:eastAsia="ru-RU" w:bidi="ru-RU"/>
        </w:rPr>
        <w:t xml:space="preserve"> )</w:t>
      </w:r>
    </w:p>
    <w:p w:rsidR="00AE33DB" w:rsidRPr="00B16FE9" w:rsidRDefault="00AE33DB" w:rsidP="00DE2BD8">
      <w:pPr>
        <w:widowControl w:val="0"/>
        <w:shd w:val="clear" w:color="auto" w:fill="FFFFFF"/>
        <w:jc w:val="both"/>
        <w:rPr>
          <w:rFonts w:ascii="Times New Roman" w:eastAsia="Times New Roman" w:hAnsi="Times New Roman"/>
          <w:sz w:val="28"/>
          <w:szCs w:val="28"/>
          <w:lang w:eastAsia="ru-RU" w:bidi="ru-RU"/>
        </w:rPr>
      </w:pPr>
      <w:r w:rsidRPr="00B16FE9">
        <w:rPr>
          <w:rFonts w:ascii="Times New Roman" w:eastAsia="Times New Roman" w:hAnsi="Times New Roman"/>
          <w:sz w:val="28"/>
          <w:szCs w:val="28"/>
          <w:lang w:eastAsia="ru-RU" w:bidi="ru-RU"/>
        </w:rPr>
        <w:t xml:space="preserve">Наибольшее итоговое количество баллов получила - МБУ </w:t>
      </w:r>
      <w:proofErr w:type="gramStart"/>
      <w:r w:rsidRPr="00B16FE9">
        <w:rPr>
          <w:rFonts w:ascii="Times New Roman" w:eastAsia="Times New Roman" w:hAnsi="Times New Roman"/>
          <w:sz w:val="28"/>
          <w:szCs w:val="28"/>
          <w:lang w:eastAsia="ru-RU" w:bidi="ru-RU"/>
        </w:rPr>
        <w:t>ДО</w:t>
      </w:r>
      <w:proofErr w:type="gramEnd"/>
      <w:r w:rsidRPr="00B16FE9">
        <w:rPr>
          <w:rFonts w:ascii="Times New Roman" w:eastAsia="Times New Roman" w:hAnsi="Times New Roman"/>
          <w:sz w:val="28"/>
          <w:szCs w:val="28"/>
          <w:lang w:eastAsia="ru-RU" w:bidi="ru-RU"/>
        </w:rPr>
        <w:t xml:space="preserve"> </w:t>
      </w:r>
      <w:proofErr w:type="gramStart"/>
      <w:r w:rsidRPr="00B16FE9">
        <w:rPr>
          <w:rFonts w:ascii="Times New Roman" w:eastAsia="Times New Roman" w:hAnsi="Times New Roman"/>
          <w:sz w:val="28"/>
          <w:szCs w:val="28"/>
          <w:lang w:eastAsia="ru-RU" w:bidi="ru-RU"/>
        </w:rPr>
        <w:t>Детская</w:t>
      </w:r>
      <w:proofErr w:type="gramEnd"/>
      <w:r w:rsidRPr="00B16FE9">
        <w:rPr>
          <w:rFonts w:ascii="Times New Roman" w:eastAsia="Times New Roman" w:hAnsi="Times New Roman"/>
          <w:sz w:val="28"/>
          <w:szCs w:val="28"/>
          <w:lang w:eastAsia="ru-RU" w:bidi="ru-RU"/>
        </w:rPr>
        <w:t xml:space="preserve"> юношеская спортивная школа детей и взрослых, наименьшее - МБДОУ детский сад с. Погадаево.</w:t>
      </w:r>
      <w:r w:rsidRPr="00B16FE9">
        <w:rPr>
          <w:rFonts w:ascii="Times New Roman" w:hAnsi="Times New Roman"/>
          <w:sz w:val="28"/>
          <w:szCs w:val="28"/>
        </w:rPr>
        <w:t xml:space="preserve"> </w:t>
      </w:r>
      <w:r w:rsidRPr="00B16FE9">
        <w:rPr>
          <w:rFonts w:ascii="Times New Roman" w:eastAsia="Times New Roman" w:hAnsi="Times New Roman"/>
          <w:sz w:val="28"/>
          <w:szCs w:val="28"/>
          <w:lang w:eastAsia="ru-RU" w:bidi="ru-RU"/>
        </w:rPr>
        <w:t>Итоговое значение оценки качества услуг по организациям Приаргунского муниципального округа Забайкальского края составило 81 балл при 100 возможных.</w:t>
      </w:r>
    </w:p>
    <w:p w:rsidR="00AE33DB" w:rsidRPr="00B16FE9" w:rsidRDefault="00AE33DB" w:rsidP="00DE2BD8">
      <w:pPr>
        <w:widowControl w:val="0"/>
        <w:shd w:val="clear" w:color="auto" w:fill="FFFFFF"/>
        <w:jc w:val="both"/>
        <w:rPr>
          <w:rFonts w:ascii="Times New Roman" w:eastAsia="Times New Roman" w:hAnsi="Times New Roman"/>
          <w:sz w:val="28"/>
          <w:szCs w:val="28"/>
          <w:lang w:eastAsia="ru-RU" w:bidi="ru-RU"/>
        </w:rPr>
      </w:pPr>
      <w:r w:rsidRPr="00B16FE9">
        <w:rPr>
          <w:rFonts w:ascii="Times New Roman" w:eastAsia="Times New Roman" w:hAnsi="Times New Roman"/>
          <w:sz w:val="28"/>
          <w:szCs w:val="28"/>
          <w:lang w:eastAsia="ru-RU" w:bidi="ru-RU"/>
        </w:rPr>
        <w:t xml:space="preserve">Было получено предостережение </w:t>
      </w:r>
      <w:proofErr w:type="spellStart"/>
      <w:r w:rsidRPr="00B16FE9">
        <w:rPr>
          <w:rFonts w:ascii="Times New Roman" w:eastAsia="Times New Roman" w:hAnsi="Times New Roman"/>
          <w:sz w:val="28"/>
          <w:szCs w:val="28"/>
          <w:lang w:eastAsia="ru-RU" w:bidi="ru-RU"/>
        </w:rPr>
        <w:t>Рособрнадзора</w:t>
      </w:r>
      <w:proofErr w:type="spellEnd"/>
      <w:r w:rsidRPr="00B16FE9">
        <w:rPr>
          <w:rFonts w:ascii="Times New Roman" w:eastAsia="Times New Roman" w:hAnsi="Times New Roman"/>
          <w:sz w:val="28"/>
          <w:szCs w:val="28"/>
          <w:lang w:eastAsia="ru-RU" w:bidi="ru-RU"/>
        </w:rPr>
        <w:t xml:space="preserve"> по 9 организациям (9 школ) о приведении сайтов в соответствие, недоработки образовательные организации   устранили.</w:t>
      </w:r>
    </w:p>
    <w:p w:rsidR="00AE33DB" w:rsidRPr="00B16FE9" w:rsidRDefault="00AE33DB" w:rsidP="00DE2BD8">
      <w:pPr>
        <w:widowControl w:val="0"/>
        <w:shd w:val="clear" w:color="auto" w:fill="FFFFFF"/>
        <w:jc w:val="both"/>
        <w:rPr>
          <w:rFonts w:ascii="Times New Roman" w:eastAsia="Times New Roman" w:hAnsi="Times New Roman"/>
          <w:sz w:val="28"/>
          <w:szCs w:val="28"/>
          <w:lang w:eastAsia="ru-RU" w:bidi="ru-RU"/>
        </w:rPr>
      </w:pPr>
      <w:r w:rsidRPr="00B16FE9">
        <w:rPr>
          <w:rFonts w:ascii="Times New Roman" w:eastAsia="Times New Roman" w:hAnsi="Times New Roman"/>
          <w:sz w:val="28"/>
          <w:szCs w:val="28"/>
          <w:lang w:eastAsia="ru-RU" w:bidi="ru-RU"/>
        </w:rPr>
        <w:t xml:space="preserve">Работа с одаренными детьми продолжает оставаться одним из приоритетных направлений в образовательных организациях округа. </w:t>
      </w:r>
    </w:p>
    <w:p w:rsidR="00AE33DB" w:rsidRPr="00B16FE9" w:rsidRDefault="00AE33DB" w:rsidP="00DE2BD8">
      <w:pPr>
        <w:widowControl w:val="0"/>
        <w:shd w:val="clear" w:color="auto" w:fill="FFFFFF"/>
        <w:jc w:val="both"/>
        <w:rPr>
          <w:rFonts w:ascii="Times New Roman" w:eastAsia="Times New Roman" w:hAnsi="Times New Roman"/>
          <w:sz w:val="28"/>
          <w:szCs w:val="28"/>
          <w:lang w:eastAsia="ru-RU" w:bidi="ru-RU"/>
        </w:rPr>
      </w:pPr>
      <w:r w:rsidRPr="00B16FE9">
        <w:rPr>
          <w:rFonts w:ascii="Times New Roman" w:eastAsia="Times New Roman" w:hAnsi="Times New Roman"/>
          <w:sz w:val="28"/>
          <w:szCs w:val="28"/>
          <w:lang w:eastAsia="ru-RU" w:bidi="ru-RU"/>
        </w:rPr>
        <w:t xml:space="preserve"> В течение 2022-2023 учебного года были проведены олимпиады, различные конкурсы и мероприятия муниципального, регионального, межрегионального и всероссийского уровней, в которых учащиеся школ Приаргунского округа принимали участие.</w:t>
      </w:r>
    </w:p>
    <w:p w:rsidR="00AE33DB" w:rsidRPr="00B16FE9" w:rsidRDefault="00AE33DB" w:rsidP="00DE2BD8">
      <w:pPr>
        <w:widowControl w:val="0"/>
        <w:shd w:val="clear" w:color="auto" w:fill="FFFFFF"/>
        <w:jc w:val="both"/>
        <w:rPr>
          <w:rFonts w:ascii="Times New Roman" w:eastAsia="Times New Roman" w:hAnsi="Times New Roman"/>
          <w:sz w:val="28"/>
          <w:szCs w:val="28"/>
          <w:lang w:eastAsia="ru-RU" w:bidi="ru-RU"/>
        </w:rPr>
      </w:pPr>
      <w:r w:rsidRPr="00B16FE9">
        <w:rPr>
          <w:rFonts w:ascii="Times New Roman" w:eastAsia="Times New Roman" w:hAnsi="Times New Roman"/>
          <w:sz w:val="28"/>
          <w:szCs w:val="28"/>
          <w:lang w:eastAsia="ru-RU" w:bidi="ru-RU"/>
        </w:rPr>
        <w:t>Одним из  показателей качества подготовки обучающихся является результативность  их  участия  во  Всероссийской  олимпиаде школьников</w:t>
      </w:r>
      <w:r w:rsidRPr="00B16FE9">
        <w:rPr>
          <w:rFonts w:ascii="Times New Roman" w:hAnsi="Times New Roman"/>
          <w:sz w:val="28"/>
          <w:szCs w:val="28"/>
        </w:rPr>
        <w:t xml:space="preserve">, которая </w:t>
      </w:r>
      <w:r w:rsidRPr="00B16FE9">
        <w:rPr>
          <w:rFonts w:ascii="Times New Roman" w:eastAsia="Times New Roman" w:hAnsi="Times New Roman"/>
          <w:sz w:val="28"/>
          <w:szCs w:val="28"/>
          <w:lang w:eastAsia="ru-RU" w:bidi="ru-RU"/>
        </w:rPr>
        <w:t xml:space="preserve">в округе  проводилась в два этапа. На школьном этапе приняли участие 1255 </w:t>
      </w:r>
      <w:proofErr w:type="gramStart"/>
      <w:r w:rsidRPr="00B16FE9">
        <w:rPr>
          <w:rFonts w:ascii="Times New Roman" w:eastAsia="Times New Roman" w:hAnsi="Times New Roman"/>
          <w:sz w:val="28"/>
          <w:szCs w:val="28"/>
          <w:lang w:eastAsia="ru-RU" w:bidi="ru-RU"/>
        </w:rPr>
        <w:t>обучающийся</w:t>
      </w:r>
      <w:proofErr w:type="gramEnd"/>
      <w:r w:rsidRPr="00B16FE9">
        <w:rPr>
          <w:rFonts w:ascii="Times New Roman" w:eastAsia="Times New Roman" w:hAnsi="Times New Roman"/>
          <w:sz w:val="28"/>
          <w:szCs w:val="28"/>
          <w:lang w:eastAsia="ru-RU" w:bidi="ru-RU"/>
        </w:rPr>
        <w:t xml:space="preserve"> из 15 образовательных организаций по 13 предметам. На данном этапе выявилось 209 победителей, 257 призёров.  В муниципальном этапе участие приняли 98 школьников из 7 образовательных учреждений. Наиболее сложными заданиями были задания по математике, физике, химии, обществознанию. Определено 2 победителя и 49 призёров.</w:t>
      </w:r>
      <w:r w:rsidRPr="00B16FE9">
        <w:rPr>
          <w:rFonts w:ascii="Times New Roman" w:hAnsi="Times New Roman"/>
          <w:sz w:val="28"/>
          <w:szCs w:val="28"/>
        </w:rPr>
        <w:t xml:space="preserve"> </w:t>
      </w:r>
      <w:r w:rsidRPr="00B16FE9">
        <w:rPr>
          <w:rFonts w:ascii="Times New Roman" w:eastAsia="Times New Roman" w:hAnsi="Times New Roman"/>
          <w:sz w:val="28"/>
          <w:szCs w:val="28"/>
          <w:lang w:eastAsia="ru-RU" w:bidi="ru-RU"/>
        </w:rPr>
        <w:t xml:space="preserve">Победителей, призеров на региональном этапе  нет. </w:t>
      </w:r>
    </w:p>
    <w:p w:rsidR="00AE33DB" w:rsidRPr="00B16FE9" w:rsidRDefault="00AE33DB" w:rsidP="00DE2BD8">
      <w:pPr>
        <w:widowControl w:val="0"/>
        <w:shd w:val="clear" w:color="auto" w:fill="FFFFFF"/>
        <w:jc w:val="both"/>
        <w:rPr>
          <w:rFonts w:ascii="Times New Roman" w:eastAsia="Times New Roman" w:hAnsi="Times New Roman"/>
          <w:sz w:val="28"/>
          <w:szCs w:val="28"/>
          <w:lang w:eastAsia="ru-RU" w:bidi="ru-RU"/>
        </w:rPr>
      </w:pPr>
      <w:r w:rsidRPr="00B16FE9">
        <w:rPr>
          <w:rFonts w:ascii="Times New Roman" w:eastAsia="Times New Roman" w:hAnsi="Times New Roman"/>
          <w:sz w:val="28"/>
          <w:szCs w:val="28"/>
          <w:lang w:eastAsia="ru-RU" w:bidi="ru-RU"/>
        </w:rPr>
        <w:t xml:space="preserve">Наиболее активное участие в мероприятиях различного уровня принимали учащиеся Досатуйской СОШ, Приаргунской СОШ, Молодёжнинской СОШ, Новоцурухайтуйской СОШ, </w:t>
      </w:r>
      <w:proofErr w:type="spellStart"/>
      <w:r w:rsidRPr="00B16FE9">
        <w:rPr>
          <w:rFonts w:ascii="Times New Roman" w:eastAsia="Times New Roman" w:hAnsi="Times New Roman"/>
          <w:sz w:val="28"/>
          <w:szCs w:val="28"/>
          <w:lang w:eastAsia="ru-RU" w:bidi="ru-RU"/>
        </w:rPr>
        <w:t>Кличкинской</w:t>
      </w:r>
      <w:proofErr w:type="spellEnd"/>
      <w:r w:rsidRPr="00B16FE9">
        <w:rPr>
          <w:rFonts w:ascii="Times New Roman" w:eastAsia="Times New Roman" w:hAnsi="Times New Roman"/>
          <w:sz w:val="28"/>
          <w:szCs w:val="28"/>
          <w:lang w:eastAsia="ru-RU" w:bidi="ru-RU"/>
        </w:rPr>
        <w:t xml:space="preserve"> СОШ, </w:t>
      </w:r>
      <w:proofErr w:type="spellStart"/>
      <w:r w:rsidRPr="00B16FE9">
        <w:rPr>
          <w:rFonts w:ascii="Times New Roman" w:eastAsia="Times New Roman" w:hAnsi="Times New Roman"/>
          <w:sz w:val="28"/>
          <w:szCs w:val="28"/>
          <w:lang w:eastAsia="ru-RU" w:bidi="ru-RU"/>
        </w:rPr>
        <w:t>Погадаевской</w:t>
      </w:r>
      <w:proofErr w:type="spellEnd"/>
      <w:r w:rsidRPr="00B16FE9">
        <w:rPr>
          <w:rFonts w:ascii="Times New Roman" w:eastAsia="Times New Roman" w:hAnsi="Times New Roman"/>
          <w:sz w:val="28"/>
          <w:szCs w:val="28"/>
          <w:lang w:eastAsia="ru-RU" w:bidi="ru-RU"/>
        </w:rPr>
        <w:t xml:space="preserve"> СОШ, Зоргольской СОШ, </w:t>
      </w:r>
      <w:proofErr w:type="spellStart"/>
      <w:r w:rsidRPr="00B16FE9">
        <w:rPr>
          <w:rFonts w:ascii="Times New Roman" w:eastAsia="Times New Roman" w:hAnsi="Times New Roman"/>
          <w:sz w:val="28"/>
          <w:szCs w:val="28"/>
          <w:lang w:eastAsia="ru-RU" w:bidi="ru-RU"/>
        </w:rPr>
        <w:t>Дуройской</w:t>
      </w:r>
      <w:proofErr w:type="spellEnd"/>
      <w:r w:rsidRPr="00B16FE9">
        <w:rPr>
          <w:rFonts w:ascii="Times New Roman" w:eastAsia="Times New Roman" w:hAnsi="Times New Roman"/>
          <w:sz w:val="28"/>
          <w:szCs w:val="28"/>
          <w:lang w:eastAsia="ru-RU" w:bidi="ru-RU"/>
        </w:rPr>
        <w:t xml:space="preserve"> СОШ, Быркинской СОШ.</w:t>
      </w:r>
    </w:p>
    <w:p w:rsidR="00AE33DB" w:rsidRPr="00B16FE9" w:rsidRDefault="00AE33DB" w:rsidP="004C6D08">
      <w:pPr>
        <w:widowControl w:val="0"/>
        <w:shd w:val="clear" w:color="auto" w:fill="FFFFFF"/>
        <w:jc w:val="both"/>
        <w:rPr>
          <w:rFonts w:ascii="Times New Roman" w:eastAsia="Times New Roman" w:hAnsi="Times New Roman"/>
          <w:sz w:val="28"/>
          <w:szCs w:val="28"/>
          <w:lang w:eastAsia="ru-RU" w:bidi="ru-RU"/>
        </w:rPr>
      </w:pPr>
      <w:r w:rsidRPr="00B16FE9">
        <w:rPr>
          <w:rFonts w:ascii="Times New Roman" w:eastAsia="Times New Roman" w:hAnsi="Times New Roman"/>
          <w:sz w:val="28"/>
          <w:szCs w:val="28"/>
          <w:lang w:eastAsia="ru-RU" w:bidi="ru-RU"/>
        </w:rPr>
        <w:t xml:space="preserve"> Воспитание обучающихся в настоящее время рассматривается как   важное   направление  не  только  в  образовательном пространстве,  но  и  в  целом  в  социуме  и  является  национальным приоритетом государства, которое  прослеживается во всех проектах образования. На сегодняшний день стала очевидной необходимость усиления воспитательной роли образовательных организаций.</w:t>
      </w:r>
      <w:r w:rsidRPr="00B16FE9">
        <w:rPr>
          <w:rFonts w:ascii="Times New Roman" w:hAnsi="Times New Roman"/>
          <w:sz w:val="28"/>
          <w:szCs w:val="28"/>
        </w:rPr>
        <w:t xml:space="preserve"> </w:t>
      </w:r>
      <w:proofErr w:type="gramStart"/>
      <w:r w:rsidRPr="00B16FE9">
        <w:rPr>
          <w:rFonts w:ascii="Times New Roman" w:eastAsia="Times New Roman" w:hAnsi="Times New Roman"/>
          <w:sz w:val="28"/>
          <w:szCs w:val="28"/>
          <w:lang w:eastAsia="ru-RU" w:bidi="ru-RU"/>
        </w:rPr>
        <w:t>В 2022-2023 учебном году все образовательные организации привели образовательные программы в соответствии с положениями Федерального закона от 29 декабря 2012 года «Об образовании в Российской Федерации».</w:t>
      </w:r>
      <w:proofErr w:type="gramEnd"/>
      <w:r w:rsidRPr="00B16FE9">
        <w:rPr>
          <w:rFonts w:ascii="Times New Roman" w:eastAsia="Times New Roman" w:hAnsi="Times New Roman"/>
          <w:sz w:val="28"/>
          <w:szCs w:val="28"/>
          <w:lang w:eastAsia="ru-RU" w:bidi="ru-RU"/>
        </w:rPr>
        <w:t xml:space="preserve"> С сентября 2022 года в штатном режиме приступили к реализации рабочих программ воспитания, календарного плана воспитательной работы.</w:t>
      </w:r>
      <w:r w:rsidRPr="00B16FE9">
        <w:rPr>
          <w:rFonts w:ascii="Times New Roman" w:hAnsi="Times New Roman"/>
          <w:sz w:val="28"/>
          <w:szCs w:val="28"/>
        </w:rPr>
        <w:t xml:space="preserve"> </w:t>
      </w:r>
      <w:r w:rsidRPr="00B16FE9">
        <w:rPr>
          <w:rFonts w:ascii="Times New Roman" w:eastAsia="Times New Roman" w:hAnsi="Times New Roman"/>
          <w:sz w:val="28"/>
          <w:szCs w:val="28"/>
          <w:lang w:eastAsia="ru-RU" w:bidi="ru-RU"/>
        </w:rPr>
        <w:t>В 2022-2023 году комитетом образования разработана и утверждена Концепция развития добровольчества (</w:t>
      </w:r>
      <w:proofErr w:type="spellStart"/>
      <w:r w:rsidRPr="00B16FE9">
        <w:rPr>
          <w:rFonts w:ascii="Times New Roman" w:eastAsia="Times New Roman" w:hAnsi="Times New Roman"/>
          <w:sz w:val="28"/>
          <w:szCs w:val="28"/>
          <w:lang w:eastAsia="ru-RU" w:bidi="ru-RU"/>
        </w:rPr>
        <w:t>волонтерства</w:t>
      </w:r>
      <w:proofErr w:type="spellEnd"/>
      <w:r w:rsidRPr="00B16FE9">
        <w:rPr>
          <w:rFonts w:ascii="Times New Roman" w:eastAsia="Times New Roman" w:hAnsi="Times New Roman"/>
          <w:sz w:val="28"/>
          <w:szCs w:val="28"/>
          <w:lang w:eastAsia="ru-RU" w:bidi="ru-RU"/>
        </w:rPr>
        <w:t>) в образовательных организациях Приаргунского муниципального округа до 2025 года и разработана Дорожная карта (план) по её реализации. Особое внимание в образовательном пространстве Приаргунского округа   уделяется формированию патриотизма, уважительного отношения к родной культуре, ее героическому прошлому и настоящему.</w:t>
      </w:r>
      <w:r w:rsidRPr="00B16FE9">
        <w:rPr>
          <w:rFonts w:ascii="Times New Roman" w:hAnsi="Times New Roman"/>
          <w:sz w:val="28"/>
          <w:szCs w:val="28"/>
        </w:rPr>
        <w:t xml:space="preserve"> </w:t>
      </w:r>
      <w:r w:rsidRPr="00B16FE9">
        <w:rPr>
          <w:rFonts w:ascii="Times New Roman" w:eastAsia="Times New Roman" w:hAnsi="Times New Roman"/>
          <w:sz w:val="28"/>
          <w:szCs w:val="28"/>
          <w:lang w:eastAsia="ru-RU" w:bidi="ru-RU"/>
        </w:rPr>
        <w:t>За учебный год общее количество принявших присягу Юнармейцев составило 75 подростков (АППГ – 152).</w:t>
      </w:r>
      <w:r w:rsidRPr="00B16FE9">
        <w:rPr>
          <w:rFonts w:ascii="Times New Roman" w:hAnsi="Times New Roman"/>
          <w:sz w:val="28"/>
          <w:szCs w:val="28"/>
        </w:rPr>
        <w:t xml:space="preserve"> </w:t>
      </w:r>
      <w:r w:rsidRPr="00B16FE9">
        <w:rPr>
          <w:rFonts w:ascii="Times New Roman" w:eastAsia="Times New Roman" w:hAnsi="Times New Roman"/>
          <w:sz w:val="28"/>
          <w:szCs w:val="28"/>
          <w:lang w:eastAsia="ru-RU" w:bidi="ru-RU"/>
        </w:rPr>
        <w:t>Профилактика деструктивного, общественно опасного поведения детей и молодежи является частью работы по восп</w:t>
      </w:r>
      <w:bookmarkStart w:id="0" w:name="_GoBack"/>
      <w:bookmarkEnd w:id="0"/>
      <w:r w:rsidRPr="00B16FE9">
        <w:rPr>
          <w:rFonts w:ascii="Times New Roman" w:eastAsia="Times New Roman" w:hAnsi="Times New Roman"/>
          <w:sz w:val="28"/>
          <w:szCs w:val="28"/>
          <w:lang w:eastAsia="ru-RU" w:bidi="ru-RU"/>
        </w:rPr>
        <w:t>итанию подрастающего поколения  в образовательных организациях. Большая работа проводилась и по формированию законопослушного поведения, навыков здорового образа жизни, профилактики асоциальных проявлений в среде несовершеннолетних.</w:t>
      </w:r>
    </w:p>
    <w:p w:rsidR="00AE33DB" w:rsidRPr="00B16FE9" w:rsidRDefault="00AE33DB" w:rsidP="00DE2BD8">
      <w:pPr>
        <w:widowControl w:val="0"/>
        <w:shd w:val="clear" w:color="auto" w:fill="FFFFFF"/>
        <w:jc w:val="both"/>
        <w:rPr>
          <w:rFonts w:ascii="Times New Roman" w:eastAsia="Times New Roman" w:hAnsi="Times New Roman"/>
          <w:sz w:val="28"/>
          <w:szCs w:val="28"/>
          <w:lang w:eastAsia="ru-RU" w:bidi="ru-RU"/>
        </w:rPr>
      </w:pPr>
      <w:r w:rsidRPr="00B16FE9">
        <w:rPr>
          <w:rFonts w:ascii="Times New Roman" w:eastAsia="Times New Roman" w:hAnsi="Times New Roman"/>
          <w:sz w:val="28"/>
          <w:szCs w:val="28"/>
          <w:lang w:eastAsia="ru-RU" w:bidi="ru-RU"/>
        </w:rPr>
        <w:t xml:space="preserve">На 01 июня 2023 года внутришкольный учет организован в отношении 34 - несовершеннолетних, что составляет 2% от общего количества обучающихся в 9 образовательных организациях. Поставлено на профилактический учет ВШУ 23 обучающихся в 6 образовательных организациях.  В 6 ОО нет </w:t>
      </w:r>
      <w:proofErr w:type="gramStart"/>
      <w:r w:rsidRPr="00B16FE9">
        <w:rPr>
          <w:rFonts w:ascii="Times New Roman" w:eastAsia="Times New Roman" w:hAnsi="Times New Roman"/>
          <w:sz w:val="28"/>
          <w:szCs w:val="28"/>
          <w:lang w:eastAsia="ru-RU" w:bidi="ru-RU"/>
        </w:rPr>
        <w:t>обучающихся</w:t>
      </w:r>
      <w:proofErr w:type="gramEnd"/>
      <w:r w:rsidRPr="00B16FE9">
        <w:rPr>
          <w:rFonts w:ascii="Times New Roman" w:eastAsia="Times New Roman" w:hAnsi="Times New Roman"/>
          <w:sz w:val="28"/>
          <w:szCs w:val="28"/>
          <w:lang w:eastAsia="ru-RU" w:bidi="ru-RU"/>
        </w:rPr>
        <w:t xml:space="preserve">, в отношении которых организован учет (54,2%, от общего количества образовательных организаций).  </w:t>
      </w:r>
    </w:p>
    <w:p w:rsidR="00AE33DB" w:rsidRPr="00B16FE9" w:rsidRDefault="00AE33DB" w:rsidP="00DE2BD8">
      <w:pPr>
        <w:widowControl w:val="0"/>
        <w:shd w:val="clear" w:color="auto" w:fill="FFFFFF"/>
        <w:jc w:val="both"/>
        <w:rPr>
          <w:rFonts w:ascii="Times New Roman" w:eastAsia="Times New Roman" w:hAnsi="Times New Roman"/>
          <w:sz w:val="28"/>
          <w:szCs w:val="28"/>
          <w:lang w:eastAsia="ru-RU" w:bidi="ru-RU"/>
        </w:rPr>
      </w:pPr>
      <w:r w:rsidRPr="00B16FE9">
        <w:rPr>
          <w:rFonts w:ascii="Times New Roman" w:eastAsia="Times New Roman" w:hAnsi="Times New Roman"/>
          <w:sz w:val="28"/>
          <w:szCs w:val="28"/>
          <w:lang w:eastAsia="ru-RU" w:bidi="ru-RU"/>
        </w:rPr>
        <w:t xml:space="preserve"> На учетах </w:t>
      </w:r>
      <w:proofErr w:type="spellStart"/>
      <w:r w:rsidRPr="00B16FE9">
        <w:rPr>
          <w:rFonts w:ascii="Times New Roman" w:eastAsia="Times New Roman" w:hAnsi="Times New Roman"/>
          <w:sz w:val="28"/>
          <w:szCs w:val="28"/>
          <w:lang w:eastAsia="ru-RU" w:bidi="ru-RU"/>
        </w:rPr>
        <w:t>КДНиЗП</w:t>
      </w:r>
      <w:proofErr w:type="spellEnd"/>
      <w:r w:rsidRPr="00B16FE9">
        <w:rPr>
          <w:rFonts w:ascii="Times New Roman" w:eastAsia="Times New Roman" w:hAnsi="Times New Roman"/>
          <w:sz w:val="28"/>
          <w:szCs w:val="28"/>
          <w:lang w:eastAsia="ru-RU" w:bidi="ru-RU"/>
        </w:rPr>
        <w:t xml:space="preserve">, ПДН состоит 9 обучающихся, что составляет 0,3% от общего количества обучающихся несовершеннолетних в 5 образовательных организациях. На учет </w:t>
      </w:r>
      <w:proofErr w:type="spellStart"/>
      <w:r w:rsidRPr="00B16FE9">
        <w:rPr>
          <w:rFonts w:ascii="Times New Roman" w:eastAsia="Times New Roman" w:hAnsi="Times New Roman"/>
          <w:sz w:val="28"/>
          <w:szCs w:val="28"/>
          <w:lang w:eastAsia="ru-RU" w:bidi="ru-RU"/>
        </w:rPr>
        <w:t>КДНиЗП</w:t>
      </w:r>
      <w:proofErr w:type="spellEnd"/>
      <w:r w:rsidRPr="00B16FE9">
        <w:rPr>
          <w:rFonts w:ascii="Times New Roman" w:eastAsia="Times New Roman" w:hAnsi="Times New Roman"/>
          <w:sz w:val="28"/>
          <w:szCs w:val="28"/>
          <w:lang w:eastAsia="ru-RU" w:bidi="ru-RU"/>
        </w:rPr>
        <w:t xml:space="preserve">, ПДН за учебный год поставлено 8 </w:t>
      </w:r>
      <w:proofErr w:type="gramStart"/>
      <w:r w:rsidRPr="00B16FE9">
        <w:rPr>
          <w:rFonts w:ascii="Times New Roman" w:eastAsia="Times New Roman" w:hAnsi="Times New Roman"/>
          <w:sz w:val="28"/>
          <w:szCs w:val="28"/>
          <w:lang w:eastAsia="ru-RU" w:bidi="ru-RU"/>
        </w:rPr>
        <w:t>обучающихся</w:t>
      </w:r>
      <w:proofErr w:type="gramEnd"/>
      <w:r w:rsidRPr="00B16FE9">
        <w:rPr>
          <w:rFonts w:ascii="Times New Roman" w:eastAsia="Times New Roman" w:hAnsi="Times New Roman"/>
          <w:sz w:val="28"/>
          <w:szCs w:val="28"/>
          <w:lang w:eastAsia="ru-RU" w:bidi="ru-RU"/>
        </w:rPr>
        <w:t xml:space="preserve"> (АППГ – 8) (в МБОУ Досатуйской СОШ -2, Приаргунская -1, </w:t>
      </w:r>
      <w:proofErr w:type="spellStart"/>
      <w:r w:rsidRPr="00B16FE9">
        <w:rPr>
          <w:rFonts w:ascii="Times New Roman" w:eastAsia="Times New Roman" w:hAnsi="Times New Roman"/>
          <w:sz w:val="28"/>
          <w:szCs w:val="28"/>
          <w:lang w:eastAsia="ru-RU" w:bidi="ru-RU"/>
        </w:rPr>
        <w:t>Усть-Тасуркайская</w:t>
      </w:r>
      <w:proofErr w:type="spellEnd"/>
      <w:r w:rsidRPr="00B16FE9">
        <w:rPr>
          <w:rFonts w:ascii="Times New Roman" w:eastAsia="Times New Roman" w:hAnsi="Times New Roman"/>
          <w:sz w:val="28"/>
          <w:szCs w:val="28"/>
          <w:lang w:eastAsia="ru-RU" w:bidi="ru-RU"/>
        </w:rPr>
        <w:t xml:space="preserve"> – 1, Кличкинская -1, Зоргольская – 2, Новоцурухайтуйская - 1).  </w:t>
      </w:r>
    </w:p>
    <w:p w:rsidR="00AE33DB" w:rsidRPr="00B16FE9" w:rsidRDefault="004C6D08" w:rsidP="00DE2BD8">
      <w:pPr>
        <w:widowControl w:val="0"/>
        <w:shd w:val="clear" w:color="auto" w:fill="FFFFFF"/>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xml:space="preserve"> </w:t>
      </w:r>
      <w:r w:rsidR="00AE33DB" w:rsidRPr="00B16FE9">
        <w:rPr>
          <w:rFonts w:ascii="Times New Roman" w:eastAsia="Times New Roman" w:hAnsi="Times New Roman"/>
          <w:sz w:val="28"/>
          <w:szCs w:val="28"/>
          <w:lang w:eastAsia="ru-RU" w:bidi="ru-RU"/>
        </w:rPr>
        <w:t xml:space="preserve">Реализация дополнительного образования детей на территории Приаргунского округа  осуществляется образовательными организациями и 2 учреждениями  дополнительного образования:   МБУ ДО ДТДВ и  МБУ ДО «ДЮСШ ДВ». </w:t>
      </w:r>
    </w:p>
    <w:p w:rsidR="00AE33DB" w:rsidRPr="00B16FE9" w:rsidRDefault="00AE33DB" w:rsidP="00DE2BD8">
      <w:pPr>
        <w:widowControl w:val="0"/>
        <w:shd w:val="clear" w:color="auto" w:fill="FFFFFF"/>
        <w:jc w:val="both"/>
        <w:rPr>
          <w:rFonts w:ascii="Times New Roman" w:eastAsia="Times New Roman" w:hAnsi="Times New Roman"/>
          <w:sz w:val="28"/>
          <w:szCs w:val="28"/>
          <w:lang w:eastAsia="ru-RU" w:bidi="ru-RU"/>
        </w:rPr>
      </w:pPr>
      <w:r w:rsidRPr="00B16FE9">
        <w:rPr>
          <w:rFonts w:ascii="Times New Roman" w:eastAsia="Times New Roman" w:hAnsi="Times New Roman"/>
          <w:sz w:val="28"/>
          <w:szCs w:val="28"/>
          <w:lang w:eastAsia="ru-RU" w:bidi="ru-RU"/>
        </w:rPr>
        <w:t>На протяжении двух лет в округе реализуется Целевая модель развития дополнительного образования детей в Забайкальском крае. Дом творчества детей и взрослых выполняет функции МОЦ.</w:t>
      </w:r>
      <w:r w:rsidRPr="00B16FE9">
        <w:rPr>
          <w:rFonts w:ascii="Times New Roman" w:hAnsi="Times New Roman"/>
          <w:sz w:val="28"/>
          <w:szCs w:val="28"/>
        </w:rPr>
        <w:t xml:space="preserve"> </w:t>
      </w:r>
      <w:r w:rsidRPr="00B16FE9">
        <w:rPr>
          <w:rFonts w:ascii="Times New Roman" w:eastAsia="Times New Roman" w:hAnsi="Times New Roman"/>
          <w:sz w:val="28"/>
          <w:szCs w:val="28"/>
          <w:lang w:eastAsia="ru-RU" w:bidi="ru-RU"/>
        </w:rPr>
        <w:t>Общий охват  дополнительным образованием составляет 2282, из них в учреждениях дополнительного образования 994 обучающихся.</w:t>
      </w:r>
    </w:p>
    <w:p w:rsidR="00AE33DB" w:rsidRPr="00B16FE9" w:rsidRDefault="00AE33DB" w:rsidP="00DE2BD8">
      <w:pPr>
        <w:widowControl w:val="0"/>
        <w:shd w:val="clear" w:color="auto" w:fill="FFFFFF"/>
        <w:jc w:val="both"/>
        <w:rPr>
          <w:rFonts w:ascii="Times New Roman" w:eastAsia="Times New Roman" w:hAnsi="Times New Roman"/>
          <w:sz w:val="28"/>
          <w:szCs w:val="28"/>
          <w:lang w:eastAsia="ru-RU" w:bidi="ru-RU"/>
        </w:rPr>
      </w:pPr>
      <w:r w:rsidRPr="00B16FE9">
        <w:rPr>
          <w:rFonts w:ascii="Times New Roman" w:hAnsi="Times New Roman"/>
          <w:sz w:val="28"/>
          <w:szCs w:val="28"/>
        </w:rPr>
        <w:t xml:space="preserve"> </w:t>
      </w:r>
      <w:r w:rsidRPr="00B16FE9">
        <w:rPr>
          <w:rFonts w:ascii="Times New Roman" w:eastAsia="Times New Roman" w:hAnsi="Times New Roman"/>
          <w:sz w:val="28"/>
          <w:szCs w:val="28"/>
          <w:lang w:eastAsia="ru-RU" w:bidi="ru-RU"/>
        </w:rPr>
        <w:t>С 2022 года запущен проект «Наставничество», разработана нормативная база, составлен план, закреплены опытные педагоги за начинающими педагогами, разрабатываются планы наставничества педагог-ученик.</w:t>
      </w:r>
    </w:p>
    <w:p w:rsidR="00AE33DB" w:rsidRPr="00B16FE9" w:rsidRDefault="00AE33DB" w:rsidP="00DE2BD8">
      <w:pPr>
        <w:widowControl w:val="0"/>
        <w:shd w:val="clear" w:color="auto" w:fill="FFFFFF"/>
        <w:jc w:val="both"/>
        <w:rPr>
          <w:rFonts w:ascii="Times New Roman" w:eastAsia="Times New Roman" w:hAnsi="Times New Roman"/>
          <w:sz w:val="28"/>
          <w:szCs w:val="28"/>
          <w:lang w:eastAsia="ru-RU" w:bidi="ru-RU"/>
        </w:rPr>
      </w:pPr>
      <w:r w:rsidRPr="00B16FE9">
        <w:rPr>
          <w:rFonts w:ascii="Times New Roman" w:eastAsia="Times New Roman" w:hAnsi="Times New Roman"/>
          <w:sz w:val="28"/>
          <w:szCs w:val="28"/>
          <w:lang w:eastAsia="ru-RU" w:bidi="ru-RU"/>
        </w:rPr>
        <w:t xml:space="preserve">Физическое воспитание подрастающего поколения является частью системы воспитания и образования детей и служит целям  всестороннего развития учащихся, их подготовки к жизни, труду и здоровому образу жизни.  На территории округа более 30 лет функционирует МБУ ДО «ДЮСШ ДВ». ДЮСШ имеет пять отделений по видам спорта. Воспитанники МБУ ДО «ДЮСШ ДВ» принимают активное участие в проводимых районных, межрайонных и краевых соревнованиях, занимая достаточно высокие места в своих видах спорта.         </w:t>
      </w:r>
    </w:p>
    <w:p w:rsidR="00AE33DB" w:rsidRPr="00B16FE9" w:rsidRDefault="00AE33DB" w:rsidP="004C6D08">
      <w:pPr>
        <w:widowControl w:val="0"/>
        <w:shd w:val="clear" w:color="auto" w:fill="FFFFFF"/>
        <w:jc w:val="both"/>
        <w:rPr>
          <w:rFonts w:ascii="Times New Roman" w:eastAsia="Times New Roman" w:hAnsi="Times New Roman"/>
          <w:sz w:val="28"/>
          <w:szCs w:val="28"/>
          <w:lang w:eastAsia="ru-RU" w:bidi="ru-RU"/>
        </w:rPr>
      </w:pPr>
      <w:r w:rsidRPr="00B16FE9">
        <w:rPr>
          <w:rFonts w:ascii="Times New Roman" w:eastAsia="Times New Roman" w:hAnsi="Times New Roman"/>
          <w:sz w:val="28"/>
          <w:szCs w:val="28"/>
          <w:lang w:eastAsia="ru-RU" w:bidi="ru-RU"/>
        </w:rPr>
        <w:t xml:space="preserve"> Обучающиеся  школ округа, воспитанники ДЮСШ  традиционно одерживают   победы в  Президентских  состязаниях,  Президентских  спортивных  играх, успешно  сдают  нормы  ГТО,  участвуют  в  спортивных  мероприятиях, которые проводятся  во всех образовательных учреждениях в течение года.</w:t>
      </w:r>
    </w:p>
    <w:p w:rsidR="00AE33DB" w:rsidRPr="00B16FE9" w:rsidRDefault="00AE33DB" w:rsidP="00DE2BD8">
      <w:pPr>
        <w:jc w:val="both"/>
        <w:rPr>
          <w:rFonts w:ascii="Times New Roman" w:eastAsia="Times New Roman" w:hAnsi="Times New Roman"/>
          <w:sz w:val="28"/>
          <w:szCs w:val="28"/>
          <w:lang w:eastAsia="ru-RU" w:bidi="ru-RU"/>
        </w:rPr>
      </w:pPr>
      <w:r w:rsidRPr="00B16FE9">
        <w:rPr>
          <w:rFonts w:ascii="Times New Roman" w:eastAsia="Times New Roman" w:hAnsi="Times New Roman"/>
          <w:sz w:val="28"/>
          <w:szCs w:val="28"/>
          <w:lang w:eastAsia="ru-RU" w:bidi="ru-RU"/>
        </w:rPr>
        <w:t>Одним из приоритетных направлений в образовательном пространстве  Приаргунского округа  остается организация оздоровления и отдыха несовершеннолетних. Целью проведения оздоровительной кампании в  202</w:t>
      </w:r>
      <w:r w:rsidR="00B52753" w:rsidRPr="00B16FE9">
        <w:rPr>
          <w:rFonts w:ascii="Times New Roman" w:eastAsia="Times New Roman" w:hAnsi="Times New Roman"/>
          <w:sz w:val="28"/>
          <w:szCs w:val="28"/>
          <w:lang w:eastAsia="ru-RU" w:bidi="ru-RU"/>
        </w:rPr>
        <w:t>3</w:t>
      </w:r>
      <w:r w:rsidRPr="00B16FE9">
        <w:rPr>
          <w:rFonts w:ascii="Times New Roman" w:eastAsia="Times New Roman" w:hAnsi="Times New Roman"/>
          <w:sz w:val="28"/>
          <w:szCs w:val="28"/>
          <w:lang w:eastAsia="ru-RU" w:bidi="ru-RU"/>
        </w:rPr>
        <w:t>году являлось создание условий для организации полноценного отдыха и оздоровления детей и подростков в каникулярное время, обеспечение их максимальной занятости.</w:t>
      </w:r>
    </w:p>
    <w:p w:rsidR="00B52753" w:rsidRPr="00B16FE9" w:rsidRDefault="004C6D08" w:rsidP="00DE2BD8">
      <w:pPr>
        <w:pStyle w:val="Default"/>
        <w:ind w:left="-74" w:firstLine="709"/>
        <w:contextualSpacing/>
        <w:jc w:val="both"/>
        <w:rPr>
          <w:color w:val="auto"/>
          <w:sz w:val="28"/>
          <w:szCs w:val="28"/>
        </w:rPr>
      </w:pPr>
      <w:r>
        <w:rPr>
          <w:color w:val="auto"/>
          <w:sz w:val="28"/>
          <w:szCs w:val="28"/>
        </w:rPr>
        <w:t xml:space="preserve">  </w:t>
      </w:r>
      <w:r w:rsidR="00B52753" w:rsidRPr="00B16FE9">
        <w:rPr>
          <w:color w:val="auto"/>
          <w:sz w:val="28"/>
          <w:szCs w:val="28"/>
        </w:rPr>
        <w:t>В 2023 году</w:t>
      </w:r>
      <w:r w:rsidR="00B65236" w:rsidRPr="00B16FE9">
        <w:rPr>
          <w:color w:val="auto"/>
          <w:sz w:val="28"/>
          <w:szCs w:val="28"/>
        </w:rPr>
        <w:t xml:space="preserve"> </w:t>
      </w:r>
      <w:r w:rsidR="00B52753" w:rsidRPr="00B16FE9">
        <w:rPr>
          <w:color w:val="auto"/>
          <w:sz w:val="28"/>
          <w:szCs w:val="28"/>
        </w:rPr>
        <w:t xml:space="preserve">Комитетом образования проведена паспортизация учреждений отдыха и оздоровления (1 – загородный, 11 – ЛОУ), составлен реестр учреждений отдыха и оздоровления. </w:t>
      </w:r>
      <w:r w:rsidR="00B52753" w:rsidRPr="00B16FE9">
        <w:rPr>
          <w:bCs/>
          <w:color w:val="auto"/>
          <w:sz w:val="28"/>
          <w:szCs w:val="28"/>
        </w:rPr>
        <w:t xml:space="preserve"> </w:t>
      </w:r>
      <w:r w:rsidR="00B52753" w:rsidRPr="00B16FE9">
        <w:rPr>
          <w:color w:val="auto"/>
          <w:sz w:val="28"/>
          <w:szCs w:val="28"/>
        </w:rPr>
        <w:t xml:space="preserve">Доля образовательных организаций, </w:t>
      </w:r>
      <w:proofErr w:type="gramStart"/>
      <w:r w:rsidR="00B52753" w:rsidRPr="00B16FE9">
        <w:rPr>
          <w:color w:val="auto"/>
          <w:sz w:val="28"/>
          <w:szCs w:val="28"/>
        </w:rPr>
        <w:t>охваченных</w:t>
      </w:r>
      <w:proofErr w:type="gramEnd"/>
      <w:r w:rsidR="00B52753" w:rsidRPr="00B16FE9">
        <w:rPr>
          <w:color w:val="auto"/>
          <w:sz w:val="28"/>
          <w:szCs w:val="28"/>
        </w:rPr>
        <w:t xml:space="preserve"> мероприятиями по данному направлению, составила 100 %.   </w:t>
      </w:r>
    </w:p>
    <w:p w:rsidR="00B52753" w:rsidRPr="00B16FE9" w:rsidRDefault="00B52753" w:rsidP="00DE2BD8">
      <w:pPr>
        <w:pStyle w:val="Default"/>
        <w:ind w:left="-74" w:firstLine="709"/>
        <w:contextualSpacing/>
        <w:jc w:val="both"/>
        <w:rPr>
          <w:color w:val="000000" w:themeColor="text1"/>
          <w:sz w:val="28"/>
          <w:szCs w:val="28"/>
        </w:rPr>
      </w:pPr>
      <w:r w:rsidRPr="00B16FE9">
        <w:rPr>
          <w:sz w:val="28"/>
          <w:szCs w:val="28"/>
        </w:rPr>
        <w:t xml:space="preserve">  </w:t>
      </w:r>
      <w:r w:rsidRPr="00B16FE9">
        <w:rPr>
          <w:rFonts w:eastAsia="Times New Roman"/>
          <w:sz w:val="28"/>
          <w:szCs w:val="28"/>
          <w:lang w:eastAsia="ru-RU"/>
        </w:rPr>
        <w:t xml:space="preserve"> </w:t>
      </w:r>
      <w:r w:rsidRPr="00B16FE9">
        <w:rPr>
          <w:sz w:val="28"/>
          <w:szCs w:val="28"/>
        </w:rPr>
        <w:t xml:space="preserve">Всего </w:t>
      </w:r>
      <w:proofErr w:type="gramStart"/>
      <w:r w:rsidRPr="00B16FE9">
        <w:rPr>
          <w:sz w:val="28"/>
          <w:szCs w:val="28"/>
        </w:rPr>
        <w:t>в</w:t>
      </w:r>
      <w:proofErr w:type="gramEnd"/>
      <w:r w:rsidRPr="00B16FE9">
        <w:rPr>
          <w:sz w:val="28"/>
          <w:szCs w:val="28"/>
        </w:rPr>
        <w:t xml:space="preserve"> </w:t>
      </w:r>
      <w:proofErr w:type="gramStart"/>
      <w:r w:rsidRPr="00B16FE9">
        <w:rPr>
          <w:sz w:val="28"/>
          <w:szCs w:val="28"/>
        </w:rPr>
        <w:t>Приаргунском</w:t>
      </w:r>
      <w:proofErr w:type="gramEnd"/>
      <w:r w:rsidRPr="00B16FE9">
        <w:rPr>
          <w:sz w:val="28"/>
          <w:szCs w:val="28"/>
        </w:rPr>
        <w:t xml:space="preserve"> муниципальном округе функционировало 11 лагерей, из них при ОО работали 10 (АППГ -12) оздоровительных лагерей дневного пребывания (МБОУ Быркинская, Досатуйская, </w:t>
      </w:r>
      <w:proofErr w:type="spellStart"/>
      <w:r w:rsidRPr="00B16FE9">
        <w:rPr>
          <w:sz w:val="28"/>
          <w:szCs w:val="28"/>
        </w:rPr>
        <w:t>Дуройская</w:t>
      </w:r>
      <w:proofErr w:type="spellEnd"/>
      <w:r w:rsidRPr="00B16FE9">
        <w:rPr>
          <w:sz w:val="28"/>
          <w:szCs w:val="28"/>
        </w:rPr>
        <w:t xml:space="preserve">, Кличкинская, Зоргольская, Молодежнинская, Новоцурухайтуйская, Приаргунская, </w:t>
      </w:r>
      <w:proofErr w:type="spellStart"/>
      <w:r w:rsidRPr="00B16FE9">
        <w:rPr>
          <w:sz w:val="28"/>
          <w:szCs w:val="28"/>
        </w:rPr>
        <w:t>Погадаевская</w:t>
      </w:r>
      <w:proofErr w:type="spellEnd"/>
      <w:r w:rsidRPr="00B16FE9">
        <w:rPr>
          <w:sz w:val="28"/>
          <w:szCs w:val="28"/>
        </w:rPr>
        <w:t xml:space="preserve">, </w:t>
      </w:r>
      <w:proofErr w:type="spellStart"/>
      <w:r w:rsidRPr="00B16FE9">
        <w:rPr>
          <w:sz w:val="28"/>
          <w:szCs w:val="28"/>
        </w:rPr>
        <w:t>Пограничнинская</w:t>
      </w:r>
      <w:proofErr w:type="spellEnd"/>
      <w:r w:rsidRPr="00B16FE9">
        <w:rPr>
          <w:sz w:val="28"/>
          <w:szCs w:val="28"/>
        </w:rPr>
        <w:t xml:space="preserve">, Урулюнгуйская школы) с охватом 540 (АППГ - 605 (2023)) и загородный оздоровительный военно-спортивный лагерь «Пограничник», с охватом 150 (АППГ-85). Всего 840 (АППГ-690) детей. По результатам анализа наблюдается увеличение общего количества детей, но уменьшение охвата лагерями дневного пребывания. </w:t>
      </w:r>
      <w:proofErr w:type="gramStart"/>
      <w:r w:rsidRPr="00B16FE9">
        <w:rPr>
          <w:sz w:val="28"/>
          <w:szCs w:val="28"/>
        </w:rPr>
        <w:t>Увеличение, за счет полной загрузки загородного лагеря, уменьшение количества обучающихся в лагерях дневного пребывания, объясняется уменьшением количества обучающихся в результате оттока населения.</w:t>
      </w:r>
      <w:proofErr w:type="gramEnd"/>
      <w:r w:rsidRPr="00B16FE9">
        <w:rPr>
          <w:sz w:val="28"/>
          <w:szCs w:val="28"/>
        </w:rPr>
        <w:t xml:space="preserve"> Продолжительность смен составила 21 день.</w:t>
      </w:r>
      <w:r w:rsidRPr="00B16FE9">
        <w:rPr>
          <w:b/>
          <w:sz w:val="28"/>
          <w:szCs w:val="28"/>
        </w:rPr>
        <w:t xml:space="preserve"> </w:t>
      </w:r>
      <w:r w:rsidRPr="00B16FE9">
        <w:rPr>
          <w:color w:val="000000" w:themeColor="text1"/>
          <w:sz w:val="28"/>
          <w:szCs w:val="28"/>
        </w:rPr>
        <w:t xml:space="preserve">Одновременно   в июне работали 5 оздоровительных площадок на базе МБУ ДО ДТДВ и 6 общеобразовательных школ, с охватом 150 детей в июле-августе и на базе сельских домов культуры. </w:t>
      </w:r>
    </w:p>
    <w:p w:rsidR="00B52753" w:rsidRPr="00B16FE9" w:rsidRDefault="00B52753" w:rsidP="00DE2BD8">
      <w:pPr>
        <w:tabs>
          <w:tab w:val="left" w:pos="2235"/>
        </w:tabs>
        <w:contextualSpacing/>
        <w:jc w:val="both"/>
        <w:rPr>
          <w:rFonts w:ascii="Times New Roman" w:hAnsi="Times New Roman"/>
          <w:color w:val="000000" w:themeColor="text1"/>
          <w:sz w:val="28"/>
          <w:szCs w:val="28"/>
        </w:rPr>
      </w:pPr>
    </w:p>
    <w:p w:rsidR="00B52753" w:rsidRPr="00B16FE9" w:rsidRDefault="00B52753" w:rsidP="00DE2BD8">
      <w:pPr>
        <w:tabs>
          <w:tab w:val="left" w:pos="2235"/>
        </w:tabs>
        <w:contextualSpacing/>
        <w:jc w:val="both"/>
        <w:rPr>
          <w:rFonts w:ascii="Times New Roman" w:hAnsi="Times New Roman"/>
          <w:color w:val="000000" w:themeColor="text1"/>
          <w:sz w:val="28"/>
          <w:szCs w:val="28"/>
        </w:rPr>
      </w:pPr>
      <w:r w:rsidRPr="00B16FE9">
        <w:rPr>
          <w:rFonts w:ascii="Times New Roman" w:hAnsi="Times New Roman"/>
          <w:color w:val="000000" w:themeColor="text1"/>
          <w:sz w:val="28"/>
          <w:szCs w:val="28"/>
        </w:rPr>
        <w:t>Количество организаций, охват детей</w:t>
      </w:r>
    </w:p>
    <w:p w:rsidR="00B52753" w:rsidRPr="00B16FE9" w:rsidRDefault="00B52753" w:rsidP="00DE2BD8">
      <w:pPr>
        <w:pStyle w:val="Default"/>
        <w:ind w:firstLine="709"/>
        <w:contextualSpacing/>
        <w:jc w:val="both"/>
        <w:rPr>
          <w:sz w:val="28"/>
          <w:szCs w:val="28"/>
        </w:rPr>
      </w:pPr>
      <w:r w:rsidRPr="00B16FE9">
        <w:rPr>
          <w:noProof/>
          <w:sz w:val="28"/>
          <w:szCs w:val="28"/>
          <w:lang w:eastAsia="ru-RU"/>
        </w:rPr>
        <w:drawing>
          <wp:inline distT="0" distB="0" distL="0" distR="0">
            <wp:extent cx="5476875" cy="2600325"/>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B52753" w:rsidRPr="00B16FE9" w:rsidRDefault="00B52753" w:rsidP="00DE2BD8">
      <w:pPr>
        <w:contextualSpacing/>
        <w:jc w:val="both"/>
        <w:rPr>
          <w:rFonts w:ascii="Times New Roman" w:hAnsi="Times New Roman"/>
          <w:sz w:val="28"/>
          <w:szCs w:val="28"/>
        </w:rPr>
      </w:pPr>
      <w:r w:rsidRPr="00B16FE9">
        <w:rPr>
          <w:rFonts w:ascii="Times New Roman" w:hAnsi="Times New Roman"/>
          <w:sz w:val="28"/>
          <w:szCs w:val="28"/>
        </w:rPr>
        <w:t xml:space="preserve">    </w:t>
      </w:r>
    </w:p>
    <w:p w:rsidR="00B52753" w:rsidRPr="00B16FE9" w:rsidRDefault="00B52753" w:rsidP="00DE2BD8">
      <w:pPr>
        <w:contextualSpacing/>
        <w:jc w:val="both"/>
        <w:rPr>
          <w:rFonts w:ascii="Times New Roman" w:hAnsi="Times New Roman"/>
          <w:sz w:val="28"/>
          <w:szCs w:val="28"/>
        </w:rPr>
      </w:pPr>
      <w:r w:rsidRPr="00B16FE9">
        <w:rPr>
          <w:rFonts w:ascii="Times New Roman" w:hAnsi="Times New Roman"/>
          <w:sz w:val="28"/>
          <w:szCs w:val="28"/>
        </w:rPr>
        <w:t xml:space="preserve">      Доля </w:t>
      </w:r>
      <w:proofErr w:type="gramStart"/>
      <w:r w:rsidRPr="00B16FE9">
        <w:rPr>
          <w:rFonts w:ascii="Times New Roman" w:hAnsi="Times New Roman"/>
          <w:sz w:val="28"/>
          <w:szCs w:val="28"/>
        </w:rPr>
        <w:t>обучающихся</w:t>
      </w:r>
      <w:proofErr w:type="gramEnd"/>
      <w:r w:rsidRPr="00B16FE9">
        <w:rPr>
          <w:rFonts w:ascii="Times New Roman" w:hAnsi="Times New Roman"/>
          <w:sz w:val="28"/>
          <w:szCs w:val="28"/>
        </w:rPr>
        <w:t>, охваченных мероприятиями по данному направлению воспитания муниципальными лагерями, от общего количества, составила 31,9 %, увеличение составило на 0,9 %.  Общий охват составил 52,8% от общего количества обучающихся.</w:t>
      </w:r>
    </w:p>
    <w:p w:rsidR="00B52753" w:rsidRPr="00B16FE9" w:rsidRDefault="00B52753" w:rsidP="00DE2BD8">
      <w:pPr>
        <w:contextualSpacing/>
        <w:jc w:val="both"/>
        <w:rPr>
          <w:rFonts w:ascii="Times New Roman" w:hAnsi="Times New Roman"/>
          <w:sz w:val="28"/>
          <w:szCs w:val="28"/>
        </w:rPr>
      </w:pPr>
      <w:r w:rsidRPr="00B16FE9">
        <w:rPr>
          <w:rFonts w:ascii="Times New Roman" w:hAnsi="Times New Roman"/>
          <w:sz w:val="28"/>
          <w:szCs w:val="28"/>
        </w:rPr>
        <w:t xml:space="preserve">    Для организации безопасного летнего отдыха и оздоровления детей в Комитете образования наработана нормативно - правовая база. Проведено 2 совещания руководителей образовательных организаций по подготовке к ЛОК – 2024. Проведено  3 заседания межведомственной комиссии,  решение направлено в школы и поселения.</w:t>
      </w:r>
      <w:r w:rsidRPr="00B16FE9">
        <w:rPr>
          <w:rFonts w:ascii="Times New Roman" w:hAnsi="Times New Roman"/>
          <w:b/>
          <w:sz w:val="28"/>
          <w:szCs w:val="28"/>
        </w:rPr>
        <w:t xml:space="preserve"> </w:t>
      </w:r>
      <w:r w:rsidRPr="00B16FE9">
        <w:rPr>
          <w:rFonts w:ascii="Times New Roman" w:hAnsi="Times New Roman"/>
          <w:sz w:val="28"/>
          <w:szCs w:val="28"/>
        </w:rPr>
        <w:t>В образовательных организациях округа, на базе которых спланировано открыть летние оздоровительные учреждения, отработан комплекс профилактических мероприятий, обеспечивающих санитарно – эпидемиологическое благополучие, противопожарную, антитеррористическую безопасность в детских оздоровительных учреждения во время проведения ЛОК – 2024.</w:t>
      </w:r>
    </w:p>
    <w:p w:rsidR="00B52753" w:rsidRPr="00B16FE9" w:rsidRDefault="00B52753" w:rsidP="00DE2BD8">
      <w:pPr>
        <w:contextualSpacing/>
        <w:jc w:val="both"/>
        <w:rPr>
          <w:rFonts w:ascii="Times New Roman" w:hAnsi="Times New Roman"/>
          <w:sz w:val="28"/>
          <w:szCs w:val="28"/>
        </w:rPr>
      </w:pPr>
      <w:r w:rsidRPr="00B16FE9">
        <w:rPr>
          <w:rFonts w:ascii="Times New Roman" w:hAnsi="Times New Roman"/>
          <w:sz w:val="28"/>
          <w:szCs w:val="28"/>
        </w:rPr>
        <w:t xml:space="preserve">    Для своевременной гигиенической п</w:t>
      </w:r>
      <w:r w:rsidR="00DE2BD8" w:rsidRPr="00B16FE9">
        <w:rPr>
          <w:rFonts w:ascii="Times New Roman" w:hAnsi="Times New Roman"/>
          <w:sz w:val="28"/>
          <w:szCs w:val="28"/>
        </w:rPr>
        <w:t xml:space="preserve">одготовки персонала лагеря была </w:t>
      </w:r>
      <w:r w:rsidRPr="00B16FE9">
        <w:rPr>
          <w:rFonts w:ascii="Times New Roman" w:hAnsi="Times New Roman"/>
          <w:sz w:val="28"/>
          <w:szCs w:val="28"/>
        </w:rPr>
        <w:t>составлена и направлена в Читу заявка на обучение 79 человек. Прошли</w:t>
      </w:r>
      <w:r w:rsidRPr="00B16FE9">
        <w:rPr>
          <w:rFonts w:ascii="Times New Roman" w:hAnsi="Times New Roman"/>
          <w:sz w:val="28"/>
          <w:szCs w:val="28"/>
        </w:rPr>
        <w:br/>
        <w:t>обучение в ФБУЗ «Центр гигиены и эпидемиологии по Забайкальскому</w:t>
      </w:r>
      <w:r w:rsidRPr="00B16FE9">
        <w:rPr>
          <w:rFonts w:ascii="Times New Roman" w:hAnsi="Times New Roman"/>
          <w:sz w:val="28"/>
          <w:szCs w:val="28"/>
        </w:rPr>
        <w:br/>
        <w:t>краю» в режиме онлайн 11 руководителей, 61 педагогических работников,</w:t>
      </w:r>
      <w:r w:rsidRPr="00B16FE9">
        <w:rPr>
          <w:rFonts w:ascii="Times New Roman" w:hAnsi="Times New Roman"/>
          <w:sz w:val="28"/>
          <w:szCs w:val="28"/>
        </w:rPr>
        <w:br/>
        <w:t>14 работников пищеблока, 11 работников УСП – 10.</w:t>
      </w:r>
    </w:p>
    <w:p w:rsidR="00B52753" w:rsidRPr="00B16FE9" w:rsidRDefault="00DE2BD8" w:rsidP="00DE2BD8">
      <w:pPr>
        <w:contextualSpacing/>
        <w:jc w:val="both"/>
        <w:rPr>
          <w:rFonts w:ascii="Times New Roman" w:hAnsi="Times New Roman"/>
          <w:sz w:val="28"/>
          <w:szCs w:val="28"/>
        </w:rPr>
      </w:pPr>
      <w:r w:rsidRPr="00B16FE9">
        <w:rPr>
          <w:rFonts w:ascii="Times New Roman" w:hAnsi="Times New Roman"/>
          <w:sz w:val="28"/>
          <w:szCs w:val="28"/>
        </w:rPr>
        <w:t xml:space="preserve">     </w:t>
      </w:r>
      <w:r w:rsidR="00B52753" w:rsidRPr="00B16FE9">
        <w:rPr>
          <w:rFonts w:ascii="Times New Roman" w:hAnsi="Times New Roman"/>
          <w:sz w:val="28"/>
          <w:szCs w:val="28"/>
        </w:rPr>
        <w:t xml:space="preserve">12-ти оздоровительным учреждениям были выданы санитарно - эпидемиологические заключения о соответствии лагерей санитарным правилам. В мае проведена приемка лагерей дневного пребывания (11) и ЗОЛ «Пограничник» представителями межведомственной комиссии, составлены акты. </w:t>
      </w:r>
    </w:p>
    <w:p w:rsidR="00B52753" w:rsidRPr="00B16FE9" w:rsidRDefault="00B52753" w:rsidP="00DE2BD8">
      <w:pPr>
        <w:contextualSpacing/>
        <w:jc w:val="both"/>
        <w:rPr>
          <w:rFonts w:ascii="Times New Roman" w:hAnsi="Times New Roman"/>
          <w:sz w:val="28"/>
          <w:szCs w:val="28"/>
        </w:rPr>
      </w:pPr>
      <w:r w:rsidRPr="00B16FE9">
        <w:rPr>
          <w:rFonts w:ascii="Times New Roman" w:hAnsi="Times New Roman"/>
          <w:sz w:val="28"/>
          <w:szCs w:val="28"/>
        </w:rPr>
        <w:t xml:space="preserve">     В 11 лагерях дневного пребывания организовывалось двухразовое питание. Питание осуществлялось в соответствии с утвержденным меню. В меню ежедневно включались мясные, молочные блюда, салаты, овощи, фрукты, зелень, соки. Использовались йодированные продукты, осуществлялась</w:t>
      </w:r>
      <w:proofErr w:type="gramStart"/>
      <w:r w:rsidRPr="00B16FE9">
        <w:rPr>
          <w:rFonts w:ascii="Times New Roman" w:hAnsi="Times New Roman"/>
          <w:sz w:val="28"/>
          <w:szCs w:val="28"/>
        </w:rPr>
        <w:t xml:space="preserve"> С</w:t>
      </w:r>
      <w:proofErr w:type="gramEnd"/>
      <w:r w:rsidRPr="00B16FE9">
        <w:rPr>
          <w:rFonts w:ascii="Times New Roman" w:hAnsi="Times New Roman"/>
          <w:sz w:val="28"/>
          <w:szCs w:val="28"/>
        </w:rPr>
        <w:t xml:space="preserve"> - витаминизация. Соблюдался питьевой режим.</w:t>
      </w:r>
    </w:p>
    <w:p w:rsidR="00B52753" w:rsidRPr="00B16FE9" w:rsidRDefault="00B52753" w:rsidP="00DE2BD8">
      <w:pPr>
        <w:contextualSpacing/>
        <w:jc w:val="both"/>
        <w:rPr>
          <w:rFonts w:ascii="Times New Roman" w:hAnsi="Times New Roman"/>
          <w:sz w:val="28"/>
          <w:szCs w:val="28"/>
        </w:rPr>
      </w:pPr>
      <w:r w:rsidRPr="00B16FE9">
        <w:rPr>
          <w:rFonts w:ascii="Times New Roman" w:hAnsi="Times New Roman"/>
          <w:sz w:val="28"/>
          <w:szCs w:val="28"/>
        </w:rPr>
        <w:t xml:space="preserve">     По итогам летней смены в оздоровительных учреждениях не было зарегистрировано случаев пищевых отравлений среди детей, групповой инфекционной заболеваемости, аварийных ситуаций.</w:t>
      </w:r>
    </w:p>
    <w:p w:rsidR="00B52753" w:rsidRPr="00B16FE9" w:rsidRDefault="00B52753" w:rsidP="00DE2BD8">
      <w:pPr>
        <w:contextualSpacing/>
        <w:jc w:val="both"/>
        <w:rPr>
          <w:rFonts w:ascii="Times New Roman" w:hAnsi="Times New Roman"/>
          <w:color w:val="000000"/>
          <w:sz w:val="28"/>
          <w:szCs w:val="28"/>
        </w:rPr>
      </w:pPr>
      <w:r w:rsidRPr="00B16FE9">
        <w:rPr>
          <w:rFonts w:ascii="Times New Roman" w:hAnsi="Times New Roman"/>
          <w:sz w:val="28"/>
          <w:szCs w:val="28"/>
        </w:rPr>
        <w:t xml:space="preserve">   </w:t>
      </w:r>
      <w:r w:rsidRPr="00B16FE9">
        <w:rPr>
          <w:rFonts w:ascii="Times New Roman" w:hAnsi="Times New Roman"/>
          <w:bCs/>
          <w:color w:val="000000"/>
          <w:sz w:val="28"/>
          <w:szCs w:val="28"/>
        </w:rPr>
        <w:t xml:space="preserve">  </w:t>
      </w:r>
      <w:proofErr w:type="gramStart"/>
      <w:r w:rsidRPr="00B16FE9">
        <w:rPr>
          <w:rFonts w:ascii="Times New Roman" w:hAnsi="Times New Roman"/>
          <w:bCs/>
          <w:color w:val="000000"/>
          <w:sz w:val="28"/>
          <w:szCs w:val="28"/>
        </w:rPr>
        <w:t>При проведении летней оздоровительной кампании 2023 года было</w:t>
      </w:r>
      <w:r w:rsidRPr="00B16FE9">
        <w:rPr>
          <w:rFonts w:ascii="Times New Roman" w:hAnsi="Times New Roman"/>
          <w:bCs/>
          <w:color w:val="000000"/>
          <w:sz w:val="28"/>
          <w:szCs w:val="28"/>
        </w:rPr>
        <w:br/>
        <w:t>задействовано всего работников сферы организации отдыха и оздоровления</w:t>
      </w:r>
      <w:r w:rsidRPr="00B16FE9">
        <w:rPr>
          <w:rFonts w:ascii="Times New Roman" w:hAnsi="Times New Roman"/>
          <w:bCs/>
          <w:color w:val="000000"/>
          <w:sz w:val="28"/>
          <w:szCs w:val="28"/>
        </w:rPr>
        <w:br/>
        <w:t>детей -119 , в том числе из них руководители и административный персонал</w:t>
      </w:r>
      <w:r w:rsidRPr="00B16FE9">
        <w:rPr>
          <w:rFonts w:ascii="Times New Roman" w:hAnsi="Times New Roman"/>
          <w:bCs/>
          <w:color w:val="000000"/>
          <w:sz w:val="28"/>
          <w:szCs w:val="28"/>
        </w:rPr>
        <w:br/>
        <w:t>– 15, педагогические работники – 63, численность вожатых - 30, в том числе:</w:t>
      </w:r>
      <w:r w:rsidRPr="00B16FE9">
        <w:rPr>
          <w:rFonts w:ascii="Times New Roman" w:hAnsi="Times New Roman"/>
          <w:bCs/>
          <w:color w:val="000000"/>
          <w:sz w:val="28"/>
          <w:szCs w:val="28"/>
        </w:rPr>
        <w:br/>
        <w:t>из числа студенческой молодежи 4 , медицинских работников, работающих</w:t>
      </w:r>
      <w:r w:rsidRPr="00B16FE9">
        <w:rPr>
          <w:rFonts w:ascii="Times New Roman" w:hAnsi="Times New Roman"/>
          <w:bCs/>
          <w:color w:val="000000"/>
          <w:sz w:val="28"/>
          <w:szCs w:val="28"/>
        </w:rPr>
        <w:br/>
        <w:t>на основании договора возмездного оказания медицинских услуг,</w:t>
      </w:r>
      <w:r w:rsidRPr="00B16FE9">
        <w:rPr>
          <w:rFonts w:ascii="Times New Roman" w:hAnsi="Times New Roman"/>
          <w:bCs/>
          <w:color w:val="000000"/>
          <w:sz w:val="28"/>
          <w:szCs w:val="28"/>
        </w:rPr>
        <w:br/>
        <w:t>заключенного между организацией отдыха детей и их оздоровления</w:t>
      </w:r>
      <w:proofErr w:type="gramEnd"/>
      <w:r w:rsidRPr="00B16FE9">
        <w:rPr>
          <w:rFonts w:ascii="Times New Roman" w:hAnsi="Times New Roman"/>
          <w:bCs/>
          <w:color w:val="000000"/>
          <w:sz w:val="28"/>
          <w:szCs w:val="28"/>
        </w:rPr>
        <w:t xml:space="preserve"> и</w:t>
      </w:r>
      <w:r w:rsidRPr="00B16FE9">
        <w:rPr>
          <w:rFonts w:ascii="Times New Roman" w:hAnsi="Times New Roman"/>
          <w:bCs/>
          <w:color w:val="000000"/>
          <w:sz w:val="28"/>
          <w:szCs w:val="28"/>
        </w:rPr>
        <w:br/>
        <w:t>медицинской организацией – 11.</w:t>
      </w:r>
    </w:p>
    <w:p w:rsidR="00B52753" w:rsidRPr="00B16FE9" w:rsidRDefault="00B52753" w:rsidP="00DE2BD8">
      <w:pPr>
        <w:contextualSpacing/>
        <w:jc w:val="both"/>
        <w:rPr>
          <w:rFonts w:ascii="Times New Roman" w:hAnsi="Times New Roman"/>
          <w:noProof/>
          <w:sz w:val="28"/>
          <w:szCs w:val="28"/>
        </w:rPr>
      </w:pPr>
      <w:r w:rsidRPr="00B16FE9">
        <w:rPr>
          <w:rFonts w:ascii="Times New Roman" w:hAnsi="Times New Roman"/>
          <w:bCs/>
          <w:color w:val="000000"/>
          <w:sz w:val="28"/>
          <w:szCs w:val="28"/>
        </w:rPr>
        <w:t xml:space="preserve">      Численность несовершеннолетних, состоящих на различных видах учета в органах и учреждениях системы профилактики, направленных в организации отдыха детей и их оздоровления – 53. Численность детей, находящихся в трудной жизненной ситуации, направленных в организации отдыха детей и их оздоровления – 278, в том числе: </w:t>
      </w:r>
      <w:r w:rsidRPr="00B16FE9">
        <w:rPr>
          <w:rFonts w:ascii="Times New Roman" w:hAnsi="Times New Roman"/>
          <w:color w:val="000000"/>
          <w:sz w:val="28"/>
          <w:szCs w:val="28"/>
        </w:rPr>
        <w:t>дети-сироты – 4; дети, оставшиеся без попечения родителей – 9; дети-инвалиды – 4; дети с ограниченными возможностями здоровья – 15; дети, проживающие в малоимущих семьях – 204.</w:t>
      </w:r>
      <w:r w:rsidRPr="00B16FE9">
        <w:rPr>
          <w:rFonts w:ascii="Times New Roman" w:hAnsi="Times New Roman"/>
          <w:noProof/>
          <w:sz w:val="28"/>
          <w:szCs w:val="28"/>
        </w:rPr>
        <w:t xml:space="preserve"> </w:t>
      </w:r>
    </w:p>
    <w:p w:rsidR="00B52753" w:rsidRPr="00B16FE9" w:rsidRDefault="00B52753" w:rsidP="00DE2BD8">
      <w:pPr>
        <w:contextualSpacing/>
        <w:jc w:val="both"/>
        <w:rPr>
          <w:rFonts w:ascii="Times New Roman" w:hAnsi="Times New Roman"/>
          <w:sz w:val="28"/>
          <w:szCs w:val="28"/>
        </w:rPr>
      </w:pPr>
      <w:r w:rsidRPr="00B16FE9">
        <w:rPr>
          <w:rFonts w:ascii="Times New Roman" w:hAnsi="Times New Roman"/>
          <w:sz w:val="28"/>
          <w:szCs w:val="28"/>
        </w:rPr>
        <w:t xml:space="preserve">       </w:t>
      </w:r>
      <w:proofErr w:type="gramStart"/>
      <w:r w:rsidRPr="00B16FE9">
        <w:rPr>
          <w:rFonts w:ascii="Times New Roman" w:hAnsi="Times New Roman"/>
          <w:sz w:val="28"/>
          <w:szCs w:val="28"/>
        </w:rPr>
        <w:t xml:space="preserve">Приаргунским отделом ГКУ «КЦЗН» Забайкальского края в 2023 году трудоустроено в летний период 73 подростка в возрасте от 14 до 18 лет, заключены договора с МБОУ Новоцурухайтуйской СОШ – 7 человек, МБОУ Досатуйская СОШ - 15 человек, МБОУ Приаргунская СОШ - 8 человек, МБОУ </w:t>
      </w:r>
      <w:proofErr w:type="spellStart"/>
      <w:r w:rsidRPr="00B16FE9">
        <w:rPr>
          <w:rFonts w:ascii="Times New Roman" w:hAnsi="Times New Roman"/>
          <w:sz w:val="28"/>
          <w:szCs w:val="28"/>
        </w:rPr>
        <w:t>Дуройская</w:t>
      </w:r>
      <w:proofErr w:type="spellEnd"/>
      <w:r w:rsidRPr="00B16FE9">
        <w:rPr>
          <w:rFonts w:ascii="Times New Roman" w:hAnsi="Times New Roman"/>
          <w:sz w:val="28"/>
          <w:szCs w:val="28"/>
        </w:rPr>
        <w:t xml:space="preserve"> – 7 человек, МБОУ Быркинская СОШ – 2, МБОУ Староцурухайтуйская СОШ -5, МБОУ Кличкинская СОШ – 5, МБОУ </w:t>
      </w:r>
      <w:proofErr w:type="spellStart"/>
      <w:r w:rsidRPr="00B16FE9">
        <w:rPr>
          <w:rFonts w:ascii="Times New Roman" w:hAnsi="Times New Roman"/>
          <w:sz w:val="28"/>
          <w:szCs w:val="28"/>
        </w:rPr>
        <w:t>Погодаевская</w:t>
      </w:r>
      <w:proofErr w:type="spellEnd"/>
      <w:r w:rsidRPr="00B16FE9">
        <w:rPr>
          <w:rFonts w:ascii="Times New Roman" w:hAnsi="Times New Roman"/>
          <w:sz w:val="28"/>
          <w:szCs w:val="28"/>
        </w:rPr>
        <w:t xml:space="preserve"> ООШ – 5</w:t>
      </w:r>
      <w:proofErr w:type="gramEnd"/>
      <w:r w:rsidRPr="00B16FE9">
        <w:rPr>
          <w:rFonts w:ascii="Times New Roman" w:hAnsi="Times New Roman"/>
          <w:sz w:val="28"/>
          <w:szCs w:val="28"/>
        </w:rPr>
        <w:t xml:space="preserve"> человек, МБОУ Урулюнгуйская СОШ – 4 человека, МБОУ Молодежнинская СОШ – 6 человек.  17 человек, дети, находящиеся в трудной жизненной ситуации. Несовершеннолетних граждан, состоящих КДН и ЗП – 6 человек. Несовершеннолетних граждан, состоящих на внутришкольном учете – 4 человека. Всего в течение года было трудоустроено временно при посредничестве центра занятости 98 несовершеннолетних.</w:t>
      </w:r>
    </w:p>
    <w:p w:rsidR="00B52753" w:rsidRPr="00B16FE9" w:rsidRDefault="00B52753" w:rsidP="00DE2BD8">
      <w:pPr>
        <w:contextualSpacing/>
        <w:jc w:val="both"/>
        <w:rPr>
          <w:rFonts w:ascii="Times New Roman" w:hAnsi="Times New Roman"/>
          <w:sz w:val="28"/>
          <w:szCs w:val="28"/>
        </w:rPr>
      </w:pPr>
      <w:r w:rsidRPr="00B16FE9">
        <w:rPr>
          <w:rFonts w:ascii="Times New Roman" w:hAnsi="Times New Roman"/>
          <w:sz w:val="28"/>
          <w:szCs w:val="28"/>
        </w:rPr>
        <w:t xml:space="preserve">     В это году впервые были разработаны и реализованы программы воспитания и календарный план воспитательной работы для летних лагерей. Мероприятия проходили в рамках реализации модулей, дней единых действий.                                  </w:t>
      </w:r>
    </w:p>
    <w:p w:rsidR="00B52753" w:rsidRPr="00B16FE9" w:rsidRDefault="00B52753" w:rsidP="00DE2BD8">
      <w:pPr>
        <w:widowControl w:val="0"/>
        <w:tabs>
          <w:tab w:val="left" w:pos="1415"/>
        </w:tabs>
        <w:contextualSpacing/>
        <w:jc w:val="both"/>
        <w:rPr>
          <w:rFonts w:ascii="Times New Roman" w:hAnsi="Times New Roman"/>
          <w:sz w:val="28"/>
          <w:szCs w:val="28"/>
        </w:rPr>
      </w:pPr>
      <w:r w:rsidRPr="00B16FE9">
        <w:rPr>
          <w:rFonts w:ascii="Times New Roman" w:hAnsi="Times New Roman"/>
          <w:sz w:val="28"/>
          <w:szCs w:val="28"/>
        </w:rPr>
        <w:t xml:space="preserve">       </w:t>
      </w:r>
      <w:r w:rsidRPr="00B16FE9">
        <w:rPr>
          <w:rFonts w:ascii="Times New Roman" w:hAnsi="Times New Roman"/>
          <w:sz w:val="28"/>
          <w:szCs w:val="28"/>
          <w:u w:val="single"/>
        </w:rPr>
        <w:t>Задачи на 2024 год</w:t>
      </w:r>
      <w:r w:rsidRPr="00B16FE9">
        <w:rPr>
          <w:rFonts w:ascii="Times New Roman" w:hAnsi="Times New Roman"/>
          <w:sz w:val="28"/>
          <w:szCs w:val="28"/>
        </w:rPr>
        <w:t xml:space="preserve">: </w:t>
      </w:r>
    </w:p>
    <w:p w:rsidR="00B52753" w:rsidRPr="00B16FE9" w:rsidRDefault="00B52753" w:rsidP="004C6D08">
      <w:pPr>
        <w:widowControl w:val="0"/>
        <w:tabs>
          <w:tab w:val="left" w:pos="1415"/>
        </w:tabs>
        <w:contextualSpacing/>
        <w:jc w:val="both"/>
        <w:rPr>
          <w:rFonts w:ascii="Times New Roman" w:hAnsi="Times New Roman"/>
          <w:sz w:val="28"/>
          <w:szCs w:val="28"/>
        </w:rPr>
      </w:pPr>
      <w:r w:rsidRPr="00B16FE9">
        <w:rPr>
          <w:rFonts w:ascii="Times New Roman" w:hAnsi="Times New Roman"/>
          <w:sz w:val="28"/>
          <w:szCs w:val="28"/>
        </w:rPr>
        <w:t>1. Увеличить долю обучающихся, охваченных мероприятиями по данному направлению воспитания, от общего количества, детей охваченных отдыхом в организациях отдыха детей и их оздоровления всех типов;</w:t>
      </w:r>
    </w:p>
    <w:p w:rsidR="00B52753" w:rsidRPr="00B16FE9" w:rsidRDefault="00B52753" w:rsidP="00DE2BD8">
      <w:pPr>
        <w:contextualSpacing/>
        <w:jc w:val="both"/>
        <w:rPr>
          <w:rFonts w:ascii="Times New Roman" w:hAnsi="Times New Roman"/>
          <w:sz w:val="28"/>
          <w:szCs w:val="28"/>
        </w:rPr>
      </w:pPr>
      <w:r w:rsidRPr="00B16FE9">
        <w:rPr>
          <w:rFonts w:ascii="Times New Roman" w:hAnsi="Times New Roman"/>
          <w:sz w:val="28"/>
          <w:szCs w:val="28"/>
        </w:rPr>
        <w:t>2. Увеличить  долю несовершеннолетних, состоящих на профилактическом учете всех типов, охваченных отдыхом в каникулярное время в организациях отдыха и оздоровления детей, лагерях с дневным пребыванием детей, ЗОЛ «Пограничник» в общем числе несовершеннолетних, состоящих на профилактическом учете;</w:t>
      </w:r>
    </w:p>
    <w:p w:rsidR="00B52753" w:rsidRPr="00B16FE9" w:rsidRDefault="00B52753" w:rsidP="00DE2BD8">
      <w:pPr>
        <w:contextualSpacing/>
        <w:jc w:val="both"/>
        <w:rPr>
          <w:rFonts w:ascii="Times New Roman" w:hAnsi="Times New Roman"/>
          <w:color w:val="000000"/>
          <w:sz w:val="28"/>
          <w:szCs w:val="28"/>
        </w:rPr>
      </w:pPr>
      <w:r w:rsidRPr="00B16FE9">
        <w:rPr>
          <w:rFonts w:ascii="Times New Roman" w:hAnsi="Times New Roman"/>
          <w:color w:val="000000"/>
          <w:sz w:val="28"/>
          <w:szCs w:val="28"/>
        </w:rPr>
        <w:t>3. Активизировать работу по охвату  различными формами отдыха и оздоровления детей, оказавшихся в трудной жизненной ситуации до 70%,  детей с ограниченными возможностями здоровья до 60 % (от общего числа детей с ОВЗ), детей и подростков, состоящих на профилактическом учете до 100%;</w:t>
      </w:r>
    </w:p>
    <w:p w:rsidR="00B52753" w:rsidRPr="00B16FE9" w:rsidRDefault="00B52753" w:rsidP="00DE2BD8">
      <w:pPr>
        <w:pStyle w:val="Default"/>
        <w:ind w:left="-74" w:firstLine="709"/>
        <w:contextualSpacing/>
        <w:jc w:val="both"/>
        <w:rPr>
          <w:rFonts w:eastAsia="Calibri"/>
          <w:sz w:val="28"/>
          <w:szCs w:val="28"/>
        </w:rPr>
      </w:pPr>
      <w:r w:rsidRPr="00B16FE9">
        <w:rPr>
          <w:rFonts w:eastAsia="Calibri"/>
          <w:sz w:val="28"/>
          <w:szCs w:val="28"/>
        </w:rPr>
        <w:t xml:space="preserve"> 4. Увеличить количество организованных </w:t>
      </w:r>
      <w:proofErr w:type="spellStart"/>
      <w:r w:rsidRPr="00B16FE9">
        <w:rPr>
          <w:rFonts w:eastAsia="Calibri"/>
          <w:sz w:val="28"/>
          <w:szCs w:val="28"/>
        </w:rPr>
        <w:t>малозатратных</w:t>
      </w:r>
      <w:proofErr w:type="spellEnd"/>
      <w:r w:rsidRPr="00B16FE9">
        <w:rPr>
          <w:rFonts w:eastAsia="Calibri"/>
          <w:sz w:val="28"/>
          <w:szCs w:val="28"/>
        </w:rPr>
        <w:t xml:space="preserve"> форм организации летнего отдыха (походы, экспедиции, </w:t>
      </w:r>
      <w:proofErr w:type="spellStart"/>
      <w:proofErr w:type="gramStart"/>
      <w:r w:rsidRPr="00B16FE9">
        <w:rPr>
          <w:rFonts w:eastAsia="Calibri"/>
          <w:sz w:val="28"/>
          <w:szCs w:val="28"/>
        </w:rPr>
        <w:t>учебно</w:t>
      </w:r>
      <w:proofErr w:type="spellEnd"/>
      <w:r w:rsidRPr="00B16FE9">
        <w:rPr>
          <w:rFonts w:eastAsia="Calibri"/>
          <w:sz w:val="28"/>
          <w:szCs w:val="28"/>
        </w:rPr>
        <w:t>- тренировочные</w:t>
      </w:r>
      <w:proofErr w:type="gramEnd"/>
      <w:r w:rsidRPr="00B16FE9">
        <w:rPr>
          <w:rFonts w:eastAsia="Calibri"/>
          <w:sz w:val="28"/>
          <w:szCs w:val="28"/>
        </w:rPr>
        <w:t xml:space="preserve"> сборы).</w:t>
      </w:r>
    </w:p>
    <w:p w:rsidR="00B52753" w:rsidRPr="00B16FE9" w:rsidRDefault="00B52753" w:rsidP="00DE2BD8">
      <w:pPr>
        <w:pStyle w:val="Default"/>
        <w:ind w:left="-74" w:firstLine="709"/>
        <w:contextualSpacing/>
        <w:jc w:val="both"/>
        <w:rPr>
          <w:sz w:val="28"/>
          <w:szCs w:val="28"/>
        </w:rPr>
      </w:pPr>
      <w:r w:rsidRPr="00B16FE9">
        <w:rPr>
          <w:rFonts w:eastAsia="Calibri"/>
          <w:sz w:val="28"/>
          <w:szCs w:val="28"/>
        </w:rPr>
        <w:t>5. В полном объеме реализовать образовательные программы, программы воспитания, мероприятия календарного плана воспитательной работы.</w:t>
      </w:r>
    </w:p>
    <w:p w:rsidR="00AE33DB" w:rsidRPr="00B16FE9" w:rsidRDefault="00AE33DB" w:rsidP="00DE2BD8">
      <w:pPr>
        <w:widowControl w:val="0"/>
        <w:jc w:val="both"/>
        <w:rPr>
          <w:rFonts w:ascii="Times New Roman" w:eastAsia="Times New Roman" w:hAnsi="Times New Roman"/>
          <w:sz w:val="28"/>
          <w:szCs w:val="28"/>
          <w:u w:val="single"/>
          <w:lang w:eastAsia="ru-RU" w:bidi="ru-RU"/>
        </w:rPr>
      </w:pPr>
      <w:r w:rsidRPr="00B16FE9">
        <w:rPr>
          <w:rFonts w:ascii="Times New Roman" w:eastAsia="Times New Roman" w:hAnsi="Times New Roman"/>
          <w:sz w:val="28"/>
          <w:szCs w:val="28"/>
          <w:u w:val="single"/>
          <w:lang w:eastAsia="ru-RU" w:bidi="ru-RU"/>
        </w:rPr>
        <w:t>На основании проведенного анализа    главными задачами  на 202</w:t>
      </w:r>
      <w:r w:rsidR="004C6D08">
        <w:rPr>
          <w:rFonts w:ascii="Times New Roman" w:eastAsia="Times New Roman" w:hAnsi="Times New Roman"/>
          <w:sz w:val="28"/>
          <w:szCs w:val="28"/>
          <w:u w:val="single"/>
          <w:lang w:eastAsia="ru-RU" w:bidi="ru-RU"/>
        </w:rPr>
        <w:t>3</w:t>
      </w:r>
      <w:r w:rsidRPr="00B16FE9">
        <w:rPr>
          <w:rFonts w:ascii="Times New Roman" w:eastAsia="Times New Roman" w:hAnsi="Times New Roman"/>
          <w:sz w:val="28"/>
          <w:szCs w:val="28"/>
          <w:u w:val="single"/>
          <w:lang w:eastAsia="ru-RU" w:bidi="ru-RU"/>
        </w:rPr>
        <w:t>- 202</w:t>
      </w:r>
      <w:r w:rsidR="004C6D08">
        <w:rPr>
          <w:rFonts w:ascii="Times New Roman" w:eastAsia="Times New Roman" w:hAnsi="Times New Roman"/>
          <w:sz w:val="28"/>
          <w:szCs w:val="28"/>
          <w:u w:val="single"/>
          <w:lang w:eastAsia="ru-RU" w:bidi="ru-RU"/>
        </w:rPr>
        <w:t>4</w:t>
      </w:r>
      <w:r w:rsidRPr="00B16FE9">
        <w:rPr>
          <w:rFonts w:ascii="Times New Roman" w:eastAsia="Times New Roman" w:hAnsi="Times New Roman"/>
          <w:sz w:val="28"/>
          <w:szCs w:val="28"/>
          <w:u w:val="single"/>
          <w:lang w:eastAsia="ru-RU" w:bidi="ru-RU"/>
        </w:rPr>
        <w:t xml:space="preserve"> учебный год  являются:</w:t>
      </w:r>
    </w:p>
    <w:p w:rsidR="00AE33DB" w:rsidRPr="00B16FE9" w:rsidRDefault="00AE33DB" w:rsidP="00DE2BD8">
      <w:pPr>
        <w:ind w:left="-426" w:right="-143"/>
        <w:jc w:val="both"/>
        <w:rPr>
          <w:rFonts w:ascii="Times New Roman" w:hAnsi="Times New Roman"/>
          <w:sz w:val="28"/>
          <w:szCs w:val="28"/>
        </w:rPr>
      </w:pPr>
      <w:r w:rsidRPr="00B16FE9">
        <w:rPr>
          <w:rFonts w:ascii="Times New Roman" w:hAnsi="Times New Roman"/>
          <w:sz w:val="28"/>
          <w:szCs w:val="28"/>
        </w:rPr>
        <w:t xml:space="preserve">1. </w:t>
      </w:r>
      <w:r w:rsidRPr="00B16FE9">
        <w:rPr>
          <w:rFonts w:ascii="Times New Roman" w:hAnsi="Times New Roman"/>
          <w:i/>
          <w:sz w:val="28"/>
          <w:szCs w:val="28"/>
        </w:rPr>
        <w:t>Задача в области управления</w:t>
      </w:r>
      <w:r w:rsidRPr="00B16FE9">
        <w:rPr>
          <w:rFonts w:ascii="Times New Roman" w:hAnsi="Times New Roman"/>
          <w:sz w:val="28"/>
          <w:szCs w:val="28"/>
        </w:rPr>
        <w:t xml:space="preserve">  –  создание условий для повышения </w:t>
      </w:r>
    </w:p>
    <w:p w:rsidR="00AE33DB" w:rsidRPr="00B16FE9" w:rsidRDefault="00AE33DB" w:rsidP="00DE2BD8">
      <w:pPr>
        <w:ind w:left="-426" w:right="-143"/>
        <w:jc w:val="both"/>
        <w:rPr>
          <w:rFonts w:ascii="Times New Roman" w:hAnsi="Times New Roman"/>
          <w:sz w:val="28"/>
          <w:szCs w:val="28"/>
        </w:rPr>
      </w:pPr>
      <w:r w:rsidRPr="00B16FE9">
        <w:rPr>
          <w:rFonts w:ascii="Times New Roman" w:hAnsi="Times New Roman"/>
          <w:sz w:val="28"/>
          <w:szCs w:val="28"/>
        </w:rPr>
        <w:t xml:space="preserve">качества образования, обеспечение равного доступа всех обучающихся </w:t>
      </w:r>
      <w:proofErr w:type="gramStart"/>
      <w:r w:rsidRPr="00B16FE9">
        <w:rPr>
          <w:rFonts w:ascii="Times New Roman" w:hAnsi="Times New Roman"/>
          <w:sz w:val="28"/>
          <w:szCs w:val="28"/>
        </w:rPr>
        <w:t>к</w:t>
      </w:r>
      <w:proofErr w:type="gramEnd"/>
      <w:r w:rsidRPr="00B16FE9">
        <w:rPr>
          <w:rFonts w:ascii="Times New Roman" w:hAnsi="Times New Roman"/>
          <w:sz w:val="28"/>
          <w:szCs w:val="28"/>
        </w:rPr>
        <w:t xml:space="preserve"> </w:t>
      </w:r>
    </w:p>
    <w:p w:rsidR="00AE33DB" w:rsidRPr="00B16FE9" w:rsidRDefault="00AE33DB" w:rsidP="00DE2BD8">
      <w:pPr>
        <w:ind w:left="-426" w:right="-143"/>
        <w:jc w:val="both"/>
        <w:rPr>
          <w:rFonts w:ascii="Times New Roman" w:hAnsi="Times New Roman"/>
          <w:sz w:val="28"/>
          <w:szCs w:val="28"/>
        </w:rPr>
      </w:pPr>
      <w:r w:rsidRPr="00B16FE9">
        <w:rPr>
          <w:rFonts w:ascii="Times New Roman" w:hAnsi="Times New Roman"/>
          <w:sz w:val="28"/>
          <w:szCs w:val="28"/>
        </w:rPr>
        <w:t>качественному образованию.</w:t>
      </w:r>
    </w:p>
    <w:p w:rsidR="00AE33DB" w:rsidRPr="00B16FE9" w:rsidRDefault="00AE33DB" w:rsidP="00DE2BD8">
      <w:pPr>
        <w:ind w:left="-426" w:right="-143"/>
        <w:jc w:val="both"/>
        <w:rPr>
          <w:rFonts w:ascii="Times New Roman" w:hAnsi="Times New Roman"/>
          <w:sz w:val="28"/>
          <w:szCs w:val="28"/>
        </w:rPr>
      </w:pPr>
      <w:r w:rsidRPr="00B16FE9">
        <w:rPr>
          <w:rFonts w:ascii="Times New Roman" w:hAnsi="Times New Roman"/>
          <w:sz w:val="28"/>
          <w:szCs w:val="28"/>
        </w:rPr>
        <w:t xml:space="preserve">2.  </w:t>
      </w:r>
      <w:r w:rsidRPr="00B16FE9">
        <w:rPr>
          <w:rFonts w:ascii="Times New Roman" w:hAnsi="Times New Roman"/>
          <w:i/>
          <w:sz w:val="28"/>
          <w:szCs w:val="28"/>
        </w:rPr>
        <w:t>Задача  в  области  развития  инфраструктуры</w:t>
      </w:r>
      <w:r w:rsidRPr="00B16FE9">
        <w:rPr>
          <w:rFonts w:ascii="Times New Roman" w:hAnsi="Times New Roman"/>
          <w:sz w:val="28"/>
          <w:szCs w:val="28"/>
        </w:rPr>
        <w:t xml:space="preserve"> -  расширение</w:t>
      </w:r>
    </w:p>
    <w:p w:rsidR="00AE33DB" w:rsidRPr="00B16FE9" w:rsidRDefault="00AE33DB" w:rsidP="00DE2BD8">
      <w:pPr>
        <w:ind w:left="-426" w:right="-143"/>
        <w:jc w:val="both"/>
        <w:rPr>
          <w:rFonts w:ascii="Times New Roman" w:hAnsi="Times New Roman"/>
          <w:sz w:val="28"/>
          <w:szCs w:val="28"/>
        </w:rPr>
      </w:pPr>
      <w:r w:rsidRPr="00B16FE9">
        <w:rPr>
          <w:rFonts w:ascii="Times New Roman" w:hAnsi="Times New Roman"/>
          <w:sz w:val="28"/>
          <w:szCs w:val="28"/>
        </w:rPr>
        <w:t xml:space="preserve">персональных  возможностей  каждого  учащегося,  с  обеспечением  роста </w:t>
      </w:r>
    </w:p>
    <w:p w:rsidR="00AE33DB" w:rsidRPr="00B16FE9" w:rsidRDefault="00AE33DB" w:rsidP="00DE2BD8">
      <w:pPr>
        <w:ind w:left="-426" w:right="-143"/>
        <w:jc w:val="both"/>
        <w:rPr>
          <w:rFonts w:ascii="Times New Roman" w:hAnsi="Times New Roman"/>
          <w:sz w:val="28"/>
          <w:szCs w:val="28"/>
        </w:rPr>
      </w:pPr>
      <w:r w:rsidRPr="00B16FE9">
        <w:rPr>
          <w:rFonts w:ascii="Times New Roman" w:hAnsi="Times New Roman"/>
          <w:sz w:val="28"/>
          <w:szCs w:val="28"/>
        </w:rPr>
        <w:t xml:space="preserve">доступа к </w:t>
      </w:r>
      <w:proofErr w:type="gramStart"/>
      <w:r w:rsidRPr="00B16FE9">
        <w:rPr>
          <w:rFonts w:ascii="Times New Roman" w:hAnsi="Times New Roman"/>
          <w:sz w:val="28"/>
          <w:szCs w:val="28"/>
        </w:rPr>
        <w:t>актуальному</w:t>
      </w:r>
      <w:proofErr w:type="gramEnd"/>
      <w:r w:rsidRPr="00B16FE9">
        <w:rPr>
          <w:rFonts w:ascii="Times New Roman" w:hAnsi="Times New Roman"/>
          <w:sz w:val="28"/>
          <w:szCs w:val="28"/>
        </w:rPr>
        <w:t xml:space="preserve">, обновляемому образовательному </w:t>
      </w:r>
      <w:proofErr w:type="spellStart"/>
      <w:r w:rsidRPr="00B16FE9">
        <w:rPr>
          <w:rFonts w:ascii="Times New Roman" w:hAnsi="Times New Roman"/>
          <w:sz w:val="28"/>
          <w:szCs w:val="28"/>
        </w:rPr>
        <w:t>контенту</w:t>
      </w:r>
      <w:proofErr w:type="spellEnd"/>
      <w:r w:rsidRPr="00B16FE9">
        <w:rPr>
          <w:rFonts w:ascii="Times New Roman" w:hAnsi="Times New Roman"/>
          <w:sz w:val="28"/>
          <w:szCs w:val="28"/>
        </w:rPr>
        <w:t xml:space="preserve">, </w:t>
      </w:r>
    </w:p>
    <w:p w:rsidR="00AE33DB" w:rsidRPr="00B16FE9" w:rsidRDefault="00AE33DB" w:rsidP="00DE2BD8">
      <w:pPr>
        <w:ind w:left="-426" w:right="-143"/>
        <w:jc w:val="both"/>
        <w:rPr>
          <w:rFonts w:ascii="Times New Roman" w:hAnsi="Times New Roman"/>
          <w:sz w:val="28"/>
          <w:szCs w:val="28"/>
        </w:rPr>
      </w:pPr>
      <w:proofErr w:type="gramStart"/>
      <w:r w:rsidRPr="00B16FE9">
        <w:rPr>
          <w:rFonts w:ascii="Times New Roman" w:hAnsi="Times New Roman"/>
          <w:sz w:val="28"/>
          <w:szCs w:val="28"/>
        </w:rPr>
        <w:t>создаваемому</w:t>
      </w:r>
      <w:proofErr w:type="gramEnd"/>
      <w:r w:rsidRPr="00B16FE9">
        <w:rPr>
          <w:rFonts w:ascii="Times New Roman" w:hAnsi="Times New Roman"/>
          <w:sz w:val="28"/>
          <w:szCs w:val="28"/>
        </w:rPr>
        <w:t xml:space="preserve"> на различных цифровых платформах. </w:t>
      </w:r>
    </w:p>
    <w:p w:rsidR="00AE33DB" w:rsidRPr="00B16FE9" w:rsidRDefault="00AE33DB" w:rsidP="00DE2BD8">
      <w:pPr>
        <w:ind w:left="-426" w:right="-143"/>
        <w:jc w:val="both"/>
        <w:rPr>
          <w:rFonts w:ascii="Times New Roman" w:hAnsi="Times New Roman"/>
          <w:i/>
          <w:sz w:val="28"/>
          <w:szCs w:val="28"/>
        </w:rPr>
      </w:pPr>
      <w:r w:rsidRPr="00B16FE9">
        <w:rPr>
          <w:rFonts w:ascii="Times New Roman" w:hAnsi="Times New Roman"/>
          <w:sz w:val="28"/>
          <w:szCs w:val="28"/>
        </w:rPr>
        <w:t>3</w:t>
      </w:r>
      <w:r w:rsidRPr="00B16FE9">
        <w:rPr>
          <w:rFonts w:ascii="Times New Roman" w:hAnsi="Times New Roman"/>
          <w:i/>
          <w:sz w:val="28"/>
          <w:szCs w:val="28"/>
        </w:rPr>
        <w:t xml:space="preserve">.  Задача  в  области  достижения  новых  образовательных  результатов </w:t>
      </w:r>
    </w:p>
    <w:p w:rsidR="00AE33DB" w:rsidRPr="00B16FE9" w:rsidRDefault="00AE33DB" w:rsidP="00DE2BD8">
      <w:pPr>
        <w:ind w:left="-426" w:right="-143"/>
        <w:jc w:val="both"/>
        <w:rPr>
          <w:rFonts w:ascii="Times New Roman" w:hAnsi="Times New Roman"/>
          <w:sz w:val="28"/>
          <w:szCs w:val="28"/>
        </w:rPr>
      </w:pPr>
      <w:r w:rsidRPr="00B16FE9">
        <w:rPr>
          <w:rFonts w:ascii="Times New Roman" w:hAnsi="Times New Roman"/>
          <w:i/>
          <w:sz w:val="28"/>
          <w:szCs w:val="28"/>
        </w:rPr>
        <w:t>учащихся</w:t>
      </w:r>
      <w:r w:rsidRPr="00B16FE9">
        <w:rPr>
          <w:rFonts w:ascii="Times New Roman" w:hAnsi="Times New Roman"/>
          <w:sz w:val="28"/>
          <w:szCs w:val="28"/>
        </w:rPr>
        <w:t xml:space="preserve"> –    создание условий для персонализации и индивидуализации </w:t>
      </w:r>
      <w:proofErr w:type="gramStart"/>
      <w:r w:rsidRPr="00B16FE9">
        <w:rPr>
          <w:rFonts w:ascii="Times New Roman" w:hAnsi="Times New Roman"/>
          <w:sz w:val="28"/>
          <w:szCs w:val="28"/>
        </w:rPr>
        <w:t>в</w:t>
      </w:r>
      <w:proofErr w:type="gramEnd"/>
      <w:r w:rsidRPr="00B16FE9">
        <w:rPr>
          <w:rFonts w:ascii="Times New Roman" w:hAnsi="Times New Roman"/>
          <w:sz w:val="28"/>
          <w:szCs w:val="28"/>
        </w:rPr>
        <w:t xml:space="preserve"> </w:t>
      </w:r>
    </w:p>
    <w:p w:rsidR="00AE33DB" w:rsidRPr="00B16FE9" w:rsidRDefault="00AE33DB" w:rsidP="00DE2BD8">
      <w:pPr>
        <w:ind w:left="-426" w:right="-143"/>
        <w:jc w:val="both"/>
        <w:rPr>
          <w:rFonts w:ascii="Times New Roman" w:hAnsi="Times New Roman"/>
          <w:sz w:val="28"/>
          <w:szCs w:val="28"/>
        </w:rPr>
      </w:pPr>
      <w:r w:rsidRPr="00B16FE9">
        <w:rPr>
          <w:rFonts w:ascii="Times New Roman" w:hAnsi="Times New Roman"/>
          <w:sz w:val="28"/>
          <w:szCs w:val="28"/>
        </w:rPr>
        <w:t xml:space="preserve">учебном </w:t>
      </w:r>
      <w:proofErr w:type="gramStart"/>
      <w:r w:rsidRPr="00B16FE9">
        <w:rPr>
          <w:rFonts w:ascii="Times New Roman" w:hAnsi="Times New Roman"/>
          <w:sz w:val="28"/>
          <w:szCs w:val="28"/>
        </w:rPr>
        <w:t>процессе</w:t>
      </w:r>
      <w:proofErr w:type="gramEnd"/>
      <w:r w:rsidRPr="00B16FE9">
        <w:rPr>
          <w:rFonts w:ascii="Times New Roman" w:hAnsi="Times New Roman"/>
          <w:sz w:val="28"/>
          <w:szCs w:val="28"/>
        </w:rPr>
        <w:t xml:space="preserve"> каждого учащегося и согласование подходов школы, </w:t>
      </w:r>
    </w:p>
    <w:p w:rsidR="00AE33DB" w:rsidRPr="00B16FE9" w:rsidRDefault="00AE33DB" w:rsidP="00DE2BD8">
      <w:pPr>
        <w:ind w:left="-426" w:right="-143"/>
        <w:jc w:val="both"/>
        <w:rPr>
          <w:rFonts w:ascii="Times New Roman" w:hAnsi="Times New Roman"/>
          <w:sz w:val="28"/>
          <w:szCs w:val="28"/>
        </w:rPr>
      </w:pPr>
      <w:r w:rsidRPr="00B16FE9">
        <w:rPr>
          <w:rFonts w:ascii="Times New Roman" w:hAnsi="Times New Roman"/>
          <w:sz w:val="28"/>
          <w:szCs w:val="28"/>
        </w:rPr>
        <w:t xml:space="preserve">родителей, местных сообществ к воспитанию, формированию </w:t>
      </w:r>
      <w:proofErr w:type="gramStart"/>
      <w:r w:rsidRPr="00B16FE9">
        <w:rPr>
          <w:rFonts w:ascii="Times New Roman" w:hAnsi="Times New Roman"/>
          <w:sz w:val="28"/>
          <w:szCs w:val="28"/>
        </w:rPr>
        <w:t>российской</w:t>
      </w:r>
      <w:proofErr w:type="gramEnd"/>
      <w:r w:rsidRPr="00B16FE9">
        <w:rPr>
          <w:rFonts w:ascii="Times New Roman" w:hAnsi="Times New Roman"/>
          <w:sz w:val="28"/>
          <w:szCs w:val="28"/>
        </w:rPr>
        <w:t xml:space="preserve"> </w:t>
      </w:r>
    </w:p>
    <w:p w:rsidR="00AE33DB" w:rsidRPr="00B16FE9" w:rsidRDefault="00AE33DB" w:rsidP="00DE2BD8">
      <w:pPr>
        <w:ind w:left="-426" w:right="-143"/>
        <w:jc w:val="both"/>
        <w:rPr>
          <w:rFonts w:ascii="Times New Roman" w:hAnsi="Times New Roman"/>
          <w:sz w:val="28"/>
          <w:szCs w:val="28"/>
        </w:rPr>
      </w:pPr>
      <w:r w:rsidRPr="00B16FE9">
        <w:rPr>
          <w:rFonts w:ascii="Times New Roman" w:hAnsi="Times New Roman"/>
          <w:sz w:val="28"/>
          <w:szCs w:val="28"/>
        </w:rPr>
        <w:t xml:space="preserve">идентичности у учащихся. </w:t>
      </w:r>
    </w:p>
    <w:p w:rsidR="00AE33DB" w:rsidRPr="00B16FE9" w:rsidRDefault="00AE33DB" w:rsidP="00DE2BD8">
      <w:pPr>
        <w:ind w:left="-426" w:right="-143"/>
        <w:jc w:val="both"/>
        <w:rPr>
          <w:rFonts w:ascii="Times New Roman" w:hAnsi="Times New Roman"/>
          <w:sz w:val="28"/>
          <w:szCs w:val="28"/>
        </w:rPr>
      </w:pPr>
      <w:r w:rsidRPr="00B16FE9">
        <w:rPr>
          <w:rFonts w:ascii="Times New Roman" w:hAnsi="Times New Roman"/>
          <w:sz w:val="28"/>
          <w:szCs w:val="28"/>
        </w:rPr>
        <w:t xml:space="preserve">4. </w:t>
      </w:r>
      <w:r w:rsidRPr="00B16FE9">
        <w:rPr>
          <w:rFonts w:ascii="Times New Roman" w:hAnsi="Times New Roman"/>
          <w:i/>
          <w:sz w:val="28"/>
          <w:szCs w:val="28"/>
        </w:rPr>
        <w:t>Задача в области профессионального роста педагогов</w:t>
      </w:r>
      <w:r w:rsidRPr="00B16FE9">
        <w:rPr>
          <w:rFonts w:ascii="Times New Roman" w:hAnsi="Times New Roman"/>
          <w:sz w:val="28"/>
          <w:szCs w:val="28"/>
        </w:rPr>
        <w:t xml:space="preserve"> - </w:t>
      </w:r>
      <w:proofErr w:type="gramStart"/>
      <w:r w:rsidRPr="00B16FE9">
        <w:rPr>
          <w:rFonts w:ascii="Times New Roman" w:hAnsi="Times New Roman"/>
          <w:sz w:val="28"/>
          <w:szCs w:val="28"/>
        </w:rPr>
        <w:t>непрерывное</w:t>
      </w:r>
      <w:proofErr w:type="gramEnd"/>
      <w:r w:rsidRPr="00B16FE9">
        <w:rPr>
          <w:rFonts w:ascii="Times New Roman" w:hAnsi="Times New Roman"/>
          <w:sz w:val="28"/>
          <w:szCs w:val="28"/>
        </w:rPr>
        <w:t xml:space="preserve"> </w:t>
      </w:r>
    </w:p>
    <w:p w:rsidR="00AE33DB" w:rsidRPr="00B16FE9" w:rsidRDefault="00AE33DB" w:rsidP="00DE2BD8">
      <w:pPr>
        <w:ind w:left="-426" w:right="-143"/>
        <w:jc w:val="both"/>
        <w:rPr>
          <w:rFonts w:ascii="Times New Roman" w:hAnsi="Times New Roman"/>
          <w:sz w:val="28"/>
          <w:szCs w:val="28"/>
        </w:rPr>
      </w:pPr>
      <w:r w:rsidRPr="00B16FE9">
        <w:rPr>
          <w:rFonts w:ascii="Times New Roman" w:hAnsi="Times New Roman"/>
          <w:sz w:val="28"/>
          <w:szCs w:val="28"/>
        </w:rPr>
        <w:t xml:space="preserve">повышение  их  профессионального  мастерства  через  обеспечение </w:t>
      </w:r>
    </w:p>
    <w:p w:rsidR="00AE33DB" w:rsidRPr="00B16FE9" w:rsidRDefault="00AE33DB" w:rsidP="00DE2BD8">
      <w:pPr>
        <w:ind w:left="-426" w:right="-143"/>
        <w:jc w:val="both"/>
        <w:rPr>
          <w:rFonts w:ascii="Times New Roman" w:hAnsi="Times New Roman"/>
          <w:sz w:val="28"/>
          <w:szCs w:val="28"/>
        </w:rPr>
      </w:pPr>
      <w:r w:rsidRPr="00B16FE9">
        <w:rPr>
          <w:rFonts w:ascii="Times New Roman" w:hAnsi="Times New Roman"/>
          <w:sz w:val="28"/>
          <w:szCs w:val="28"/>
        </w:rPr>
        <w:t>формирования актуальных компетенций педагогов.</w:t>
      </w:r>
    </w:p>
    <w:p w:rsidR="00037C94" w:rsidRPr="00B16FE9" w:rsidRDefault="005C7A58" w:rsidP="00DE2BD8">
      <w:pPr>
        <w:pStyle w:val="a9"/>
        <w:ind w:firstLine="709"/>
        <w:jc w:val="both"/>
        <w:rPr>
          <w:rFonts w:ascii="Times New Roman" w:hAnsi="Times New Roman"/>
          <w:sz w:val="28"/>
          <w:szCs w:val="28"/>
        </w:rPr>
      </w:pPr>
      <w:r w:rsidRPr="00B16FE9">
        <w:rPr>
          <w:rFonts w:ascii="Times New Roman" w:hAnsi="Times New Roman"/>
          <w:sz w:val="28"/>
          <w:szCs w:val="28"/>
        </w:rPr>
        <w:t>Завершен</w:t>
      </w:r>
      <w:r w:rsidR="00037C94" w:rsidRPr="00B16FE9">
        <w:rPr>
          <w:rFonts w:ascii="Times New Roman" w:hAnsi="Times New Roman"/>
          <w:sz w:val="28"/>
          <w:szCs w:val="28"/>
        </w:rPr>
        <w:t xml:space="preserve"> капитальный ремонт школы </w:t>
      </w:r>
      <w:proofErr w:type="gramStart"/>
      <w:r w:rsidR="00037C94" w:rsidRPr="00B16FE9">
        <w:rPr>
          <w:rFonts w:ascii="Times New Roman" w:hAnsi="Times New Roman"/>
          <w:sz w:val="28"/>
          <w:szCs w:val="28"/>
        </w:rPr>
        <w:t>в</w:t>
      </w:r>
      <w:proofErr w:type="gramEnd"/>
      <w:r w:rsidR="00037C94" w:rsidRPr="00B16FE9">
        <w:rPr>
          <w:rFonts w:ascii="Times New Roman" w:hAnsi="Times New Roman"/>
          <w:sz w:val="28"/>
          <w:szCs w:val="28"/>
        </w:rPr>
        <w:t xml:space="preserve"> с. Урулюнгуй</w:t>
      </w:r>
      <w:r w:rsidRPr="00B16FE9">
        <w:rPr>
          <w:rFonts w:ascii="Times New Roman" w:hAnsi="Times New Roman"/>
          <w:sz w:val="28"/>
          <w:szCs w:val="28"/>
        </w:rPr>
        <w:t xml:space="preserve"> </w:t>
      </w:r>
      <w:proofErr w:type="gramStart"/>
      <w:r w:rsidRPr="00B16FE9">
        <w:rPr>
          <w:rFonts w:ascii="Times New Roman" w:hAnsi="Times New Roman"/>
          <w:sz w:val="28"/>
          <w:szCs w:val="28"/>
        </w:rPr>
        <w:t>на</w:t>
      </w:r>
      <w:proofErr w:type="gramEnd"/>
      <w:r w:rsidRPr="00B16FE9">
        <w:rPr>
          <w:rFonts w:ascii="Times New Roman" w:hAnsi="Times New Roman"/>
          <w:sz w:val="28"/>
          <w:szCs w:val="28"/>
        </w:rPr>
        <w:t xml:space="preserve"> сумму 41576,15 тыс. руб., закуплено оборудование на сумму 4625,84 тыс. руб.</w:t>
      </w:r>
      <w:r w:rsidR="00037C94" w:rsidRPr="00B16FE9">
        <w:rPr>
          <w:rFonts w:ascii="Times New Roman" w:hAnsi="Times New Roman"/>
          <w:sz w:val="28"/>
          <w:szCs w:val="28"/>
        </w:rPr>
        <w:t xml:space="preserve"> </w:t>
      </w:r>
      <w:r w:rsidRPr="00B16FE9">
        <w:rPr>
          <w:rFonts w:ascii="Times New Roman" w:hAnsi="Times New Roman"/>
          <w:sz w:val="28"/>
          <w:szCs w:val="28"/>
        </w:rPr>
        <w:t>Т</w:t>
      </w:r>
      <w:r w:rsidR="00037C94" w:rsidRPr="00B16FE9">
        <w:rPr>
          <w:rFonts w:ascii="Times New Roman" w:hAnsi="Times New Roman"/>
          <w:sz w:val="28"/>
          <w:szCs w:val="28"/>
        </w:rPr>
        <w:t>акже завершено строительство модульного спортзала в начальной школе пгт. Приаргунск. Закуплено н</w:t>
      </w:r>
      <w:r w:rsidRPr="00B16FE9">
        <w:rPr>
          <w:rFonts w:ascii="Times New Roman" w:hAnsi="Times New Roman"/>
          <w:sz w:val="28"/>
          <w:szCs w:val="28"/>
        </w:rPr>
        <w:t>овое оборудование для спортзала, в общей сложности на сумму 46 млн. рублей.</w:t>
      </w:r>
      <w:r w:rsidR="00037C94" w:rsidRPr="00B16FE9">
        <w:rPr>
          <w:rFonts w:ascii="Times New Roman" w:hAnsi="Times New Roman"/>
          <w:sz w:val="28"/>
          <w:szCs w:val="28"/>
        </w:rPr>
        <w:t xml:space="preserve"> </w:t>
      </w:r>
    </w:p>
    <w:p w:rsidR="00AE33DB" w:rsidRPr="00B16FE9" w:rsidRDefault="00AE33DB" w:rsidP="00DE2BD8">
      <w:pPr>
        <w:jc w:val="both"/>
        <w:rPr>
          <w:rFonts w:ascii="Times New Roman" w:hAnsi="Times New Roman"/>
          <w:sz w:val="28"/>
          <w:szCs w:val="28"/>
        </w:rPr>
      </w:pPr>
    </w:p>
    <w:p w:rsidR="00F22968" w:rsidRPr="00B16FE9" w:rsidRDefault="00CE024D" w:rsidP="00DE2BD8">
      <w:pPr>
        <w:ind w:left="-426" w:right="-143"/>
        <w:jc w:val="center"/>
        <w:rPr>
          <w:rFonts w:ascii="Times New Roman" w:hAnsi="Times New Roman"/>
          <w:b/>
          <w:sz w:val="28"/>
          <w:szCs w:val="28"/>
        </w:rPr>
      </w:pPr>
      <w:r w:rsidRPr="00B16FE9">
        <w:rPr>
          <w:rFonts w:ascii="Times New Roman" w:hAnsi="Times New Roman"/>
          <w:b/>
          <w:sz w:val="28"/>
          <w:szCs w:val="28"/>
        </w:rPr>
        <w:t>Здравоохранение.</w:t>
      </w:r>
    </w:p>
    <w:p w:rsidR="002773CE" w:rsidRPr="00B16FE9" w:rsidRDefault="002773CE" w:rsidP="00DE2BD8">
      <w:pPr>
        <w:jc w:val="both"/>
        <w:rPr>
          <w:rFonts w:ascii="Times New Roman" w:hAnsi="Times New Roman"/>
          <w:sz w:val="28"/>
          <w:szCs w:val="28"/>
        </w:rPr>
      </w:pPr>
      <w:r w:rsidRPr="00B16FE9">
        <w:rPr>
          <w:rFonts w:ascii="Times New Roman" w:hAnsi="Times New Roman"/>
          <w:sz w:val="28"/>
          <w:szCs w:val="28"/>
        </w:rPr>
        <w:t xml:space="preserve">Известно, что источник благополучия человека – здоровье. В настоящее время общегосударственная цель состоит в том, чтобы сделать медицину доступной и качественной во всех звеньях. </w:t>
      </w:r>
    </w:p>
    <w:p w:rsidR="00B65236" w:rsidRPr="00B16FE9" w:rsidRDefault="005C2FFE" w:rsidP="00DE2BD8">
      <w:pPr>
        <w:jc w:val="both"/>
        <w:rPr>
          <w:rFonts w:ascii="Times New Roman" w:hAnsi="Times New Roman"/>
          <w:sz w:val="28"/>
          <w:szCs w:val="28"/>
        </w:rPr>
      </w:pPr>
      <w:r w:rsidRPr="00B16FE9">
        <w:rPr>
          <w:rFonts w:ascii="Times New Roman" w:hAnsi="Times New Roman"/>
          <w:sz w:val="28"/>
          <w:szCs w:val="28"/>
        </w:rPr>
        <w:t>На территории округа расположено 19 объектов здравоохранения, в том числе ЦРБ,  1 амбулатория в п</w:t>
      </w:r>
      <w:proofErr w:type="gramStart"/>
      <w:r w:rsidRPr="00B16FE9">
        <w:rPr>
          <w:rFonts w:ascii="Times New Roman" w:hAnsi="Times New Roman"/>
          <w:sz w:val="28"/>
          <w:szCs w:val="28"/>
        </w:rPr>
        <w:t>.К</w:t>
      </w:r>
      <w:proofErr w:type="gramEnd"/>
      <w:r w:rsidRPr="00B16FE9">
        <w:rPr>
          <w:rFonts w:ascii="Times New Roman" w:hAnsi="Times New Roman"/>
          <w:sz w:val="28"/>
          <w:szCs w:val="28"/>
        </w:rPr>
        <w:t xml:space="preserve">личка и 17 </w:t>
      </w:r>
      <w:proofErr w:type="spellStart"/>
      <w:r w:rsidRPr="00B16FE9">
        <w:rPr>
          <w:rFonts w:ascii="Times New Roman" w:hAnsi="Times New Roman"/>
          <w:sz w:val="28"/>
          <w:szCs w:val="28"/>
        </w:rPr>
        <w:t>ФАПов</w:t>
      </w:r>
      <w:proofErr w:type="spellEnd"/>
      <w:r w:rsidRPr="00B16FE9">
        <w:rPr>
          <w:rFonts w:ascii="Times New Roman" w:hAnsi="Times New Roman"/>
          <w:sz w:val="28"/>
          <w:szCs w:val="28"/>
        </w:rPr>
        <w:t xml:space="preserve">. Количество коек круглосуточного стационара составляет 75 коек и 35 коек дневного пребывания. </w:t>
      </w:r>
    </w:p>
    <w:p w:rsidR="00F90CFC" w:rsidRPr="00B16FE9" w:rsidRDefault="00F90CFC" w:rsidP="00DE2BD8">
      <w:pPr>
        <w:jc w:val="both"/>
        <w:rPr>
          <w:rFonts w:ascii="Times New Roman" w:hAnsi="Times New Roman"/>
          <w:b/>
          <w:sz w:val="28"/>
          <w:szCs w:val="28"/>
        </w:rPr>
      </w:pPr>
      <w:r w:rsidRPr="00B16FE9">
        <w:rPr>
          <w:rFonts w:ascii="Times New Roman" w:hAnsi="Times New Roman"/>
          <w:sz w:val="28"/>
          <w:szCs w:val="28"/>
        </w:rPr>
        <w:t xml:space="preserve">По программе модернизация здравоохранения в Забайкальском крае на Приаргунскую ЦРБ выделены денежные средства на приобретение в 2023 году медицинского оборудования. Приобретен </w:t>
      </w:r>
      <w:r w:rsidRPr="00B16FE9">
        <w:rPr>
          <w:rFonts w:ascii="Times New Roman" w:hAnsi="Times New Roman"/>
          <w:bCs/>
          <w:sz w:val="28"/>
          <w:szCs w:val="28"/>
        </w:rPr>
        <w:t>аппарат рентгеновский передвижной цифровой, стерилизатор паровой, наркозный аппарат, также санитарный транспорт. За счет собственных сре</w:t>
      </w:r>
      <w:proofErr w:type="gramStart"/>
      <w:r w:rsidRPr="00B16FE9">
        <w:rPr>
          <w:rFonts w:ascii="Times New Roman" w:hAnsi="Times New Roman"/>
          <w:bCs/>
          <w:sz w:val="28"/>
          <w:szCs w:val="28"/>
        </w:rPr>
        <w:t>дств п</w:t>
      </w:r>
      <w:r w:rsidRPr="00B16FE9">
        <w:rPr>
          <w:rFonts w:ascii="Times New Roman" w:hAnsi="Times New Roman"/>
          <w:sz w:val="28"/>
          <w:szCs w:val="28"/>
        </w:rPr>
        <w:t>р</w:t>
      </w:r>
      <w:proofErr w:type="gramEnd"/>
      <w:r w:rsidRPr="00B16FE9">
        <w:rPr>
          <w:rFonts w:ascii="Times New Roman" w:hAnsi="Times New Roman"/>
          <w:sz w:val="28"/>
          <w:szCs w:val="28"/>
        </w:rPr>
        <w:t xml:space="preserve">оведен капитальный ремонт канализации на сумму 1400,0 тыс. руб. В 2023 году по программе «Земский доктор» в Приаргунскую ЦРБ прибыло 3 врача: 2 терапевта, 1 рентгенолог. </w:t>
      </w:r>
    </w:p>
    <w:p w:rsidR="005C2FFE" w:rsidRPr="00B16FE9" w:rsidRDefault="005C2FFE" w:rsidP="00DE2BD8">
      <w:pPr>
        <w:jc w:val="both"/>
        <w:rPr>
          <w:rFonts w:ascii="Times New Roman" w:hAnsi="Times New Roman"/>
          <w:sz w:val="28"/>
          <w:szCs w:val="28"/>
        </w:rPr>
      </w:pPr>
      <w:r w:rsidRPr="00B16FE9">
        <w:rPr>
          <w:rStyle w:val="FontStyle24"/>
          <w:sz w:val="28"/>
          <w:szCs w:val="28"/>
        </w:rPr>
        <w:t xml:space="preserve">Что касается развития и функционирования отрасли </w:t>
      </w:r>
      <w:r w:rsidRPr="00B16FE9">
        <w:rPr>
          <w:rStyle w:val="FontStyle24"/>
          <w:b/>
          <w:sz w:val="28"/>
          <w:szCs w:val="28"/>
        </w:rPr>
        <w:t>культуры</w:t>
      </w:r>
      <w:r w:rsidRPr="00B16FE9">
        <w:rPr>
          <w:rStyle w:val="FontStyle24"/>
          <w:sz w:val="28"/>
          <w:szCs w:val="28"/>
        </w:rPr>
        <w:t>, то с</w:t>
      </w:r>
      <w:r w:rsidRPr="00B16FE9">
        <w:rPr>
          <w:rFonts w:ascii="Times New Roman" w:hAnsi="Times New Roman"/>
          <w:sz w:val="28"/>
          <w:szCs w:val="28"/>
        </w:rPr>
        <w:t xml:space="preserve">феру  культуры  Приаргунского  муниципального округа представляет Комитет </w:t>
      </w:r>
      <w:proofErr w:type="gramStart"/>
      <w:r w:rsidRPr="00B16FE9">
        <w:rPr>
          <w:rFonts w:ascii="Times New Roman" w:hAnsi="Times New Roman"/>
          <w:sz w:val="28"/>
          <w:szCs w:val="28"/>
        </w:rPr>
        <w:t>культуры</w:t>
      </w:r>
      <w:proofErr w:type="gramEnd"/>
      <w:r w:rsidRPr="00B16FE9">
        <w:rPr>
          <w:rFonts w:ascii="Times New Roman" w:hAnsi="Times New Roman"/>
          <w:sz w:val="28"/>
          <w:szCs w:val="28"/>
        </w:rPr>
        <w:t xml:space="preserve"> в  структуру которого входит 17 досуговых учреждений объединенных в юридическое лицо  муниципальное бюджетное учреждение культуры «Межпоселенческое социально культурное объединение», 20 библиотек, объединенных   в одно юридическое лицо «Приаргунская межпоселенческая  центральная библиотека»  Детская школа искусств и  Историко - художественный музей и картинная галерея.</w:t>
      </w:r>
    </w:p>
    <w:p w:rsidR="005C2FFE" w:rsidRPr="00B16FE9" w:rsidRDefault="005C2FFE" w:rsidP="00DE2BD8">
      <w:pPr>
        <w:jc w:val="both"/>
        <w:rPr>
          <w:rFonts w:ascii="Times New Roman" w:hAnsi="Times New Roman"/>
          <w:sz w:val="28"/>
          <w:szCs w:val="28"/>
        </w:rPr>
      </w:pPr>
      <w:r w:rsidRPr="00B16FE9">
        <w:rPr>
          <w:rFonts w:ascii="Times New Roman" w:hAnsi="Times New Roman"/>
          <w:sz w:val="28"/>
          <w:szCs w:val="28"/>
        </w:rPr>
        <w:t>Основными направлениями деятельности  учреждений культуры является:</w:t>
      </w:r>
    </w:p>
    <w:p w:rsidR="005C2FFE" w:rsidRPr="00B16FE9" w:rsidRDefault="005C2FFE" w:rsidP="00DE2BD8">
      <w:pPr>
        <w:jc w:val="both"/>
        <w:rPr>
          <w:rFonts w:ascii="Times New Roman" w:hAnsi="Times New Roman"/>
          <w:sz w:val="28"/>
          <w:szCs w:val="28"/>
        </w:rPr>
      </w:pPr>
      <w:r w:rsidRPr="00B16FE9">
        <w:rPr>
          <w:rFonts w:ascii="Times New Roman" w:hAnsi="Times New Roman"/>
          <w:sz w:val="28"/>
          <w:szCs w:val="28"/>
        </w:rPr>
        <w:t>-Сохранение культурного наследия и развитие музейного дела;</w:t>
      </w:r>
    </w:p>
    <w:p w:rsidR="005C2FFE" w:rsidRPr="00B16FE9" w:rsidRDefault="005C2FFE" w:rsidP="00DE2BD8">
      <w:pPr>
        <w:jc w:val="both"/>
        <w:rPr>
          <w:rFonts w:ascii="Times New Roman" w:hAnsi="Times New Roman"/>
          <w:sz w:val="28"/>
          <w:szCs w:val="28"/>
        </w:rPr>
      </w:pPr>
      <w:r w:rsidRPr="00B16FE9">
        <w:rPr>
          <w:rFonts w:ascii="Times New Roman" w:hAnsi="Times New Roman"/>
          <w:sz w:val="28"/>
          <w:szCs w:val="28"/>
        </w:rPr>
        <w:t>-Организация эффективного библиотечного обслуживания населения;</w:t>
      </w:r>
    </w:p>
    <w:p w:rsidR="005C2FFE" w:rsidRPr="00B16FE9" w:rsidRDefault="005C2FFE" w:rsidP="00DE2BD8">
      <w:pPr>
        <w:jc w:val="both"/>
        <w:rPr>
          <w:rFonts w:ascii="Times New Roman" w:hAnsi="Times New Roman"/>
          <w:sz w:val="28"/>
          <w:szCs w:val="28"/>
        </w:rPr>
      </w:pPr>
      <w:r w:rsidRPr="00B16FE9">
        <w:rPr>
          <w:rFonts w:ascii="Times New Roman" w:hAnsi="Times New Roman"/>
          <w:sz w:val="28"/>
          <w:szCs w:val="28"/>
        </w:rPr>
        <w:t>-Реализация условий для развития  дополнительного образования детей в  сфере культуры.</w:t>
      </w:r>
    </w:p>
    <w:p w:rsidR="005C2FFE" w:rsidRPr="00B16FE9" w:rsidRDefault="005C2FFE" w:rsidP="00DE2BD8">
      <w:pPr>
        <w:jc w:val="both"/>
        <w:rPr>
          <w:rFonts w:ascii="Times New Roman" w:hAnsi="Times New Roman"/>
          <w:sz w:val="28"/>
          <w:szCs w:val="28"/>
        </w:rPr>
      </w:pPr>
      <w:r w:rsidRPr="00B16FE9">
        <w:rPr>
          <w:rFonts w:ascii="Times New Roman" w:hAnsi="Times New Roman"/>
          <w:sz w:val="28"/>
          <w:szCs w:val="28"/>
        </w:rPr>
        <w:t>-Укрепление и развитие  материально- технической базы муниципальных учреждений культуры.</w:t>
      </w:r>
    </w:p>
    <w:p w:rsidR="00F90CFC" w:rsidRPr="00B16FE9" w:rsidRDefault="00F90CFC" w:rsidP="00DE2BD8">
      <w:pPr>
        <w:ind w:right="43"/>
        <w:jc w:val="both"/>
        <w:rPr>
          <w:rFonts w:ascii="Times New Roman" w:hAnsi="Times New Roman"/>
          <w:color w:val="FF0000"/>
          <w:sz w:val="28"/>
          <w:szCs w:val="28"/>
        </w:rPr>
      </w:pPr>
      <w:r w:rsidRPr="00B16FE9">
        <w:rPr>
          <w:rFonts w:ascii="Times New Roman" w:eastAsia="Segoe UI" w:hAnsi="Times New Roman"/>
          <w:color w:val="212529"/>
          <w:sz w:val="28"/>
          <w:szCs w:val="28"/>
        </w:rPr>
        <w:t xml:space="preserve">В 2023 году учреждениями культуры Приаргунского округа было организовано и проведено более </w:t>
      </w:r>
      <w:r w:rsidRPr="00B16FE9">
        <w:rPr>
          <w:rFonts w:ascii="Times New Roman" w:hAnsi="Times New Roman"/>
          <w:sz w:val="28"/>
          <w:szCs w:val="28"/>
        </w:rPr>
        <w:t xml:space="preserve">6 000 различных </w:t>
      </w:r>
      <w:proofErr w:type="spellStart"/>
      <w:r w:rsidRPr="00B16FE9">
        <w:rPr>
          <w:rFonts w:ascii="Times New Roman" w:hAnsi="Times New Roman"/>
          <w:sz w:val="28"/>
          <w:szCs w:val="28"/>
        </w:rPr>
        <w:t>культурно-досуговых</w:t>
      </w:r>
      <w:proofErr w:type="spellEnd"/>
      <w:r w:rsidRPr="00B16FE9">
        <w:rPr>
          <w:rFonts w:ascii="Times New Roman" w:hAnsi="Times New Roman"/>
          <w:sz w:val="28"/>
          <w:szCs w:val="28"/>
        </w:rPr>
        <w:t xml:space="preserve"> мероприятий,</w:t>
      </w:r>
      <w:r w:rsidRPr="00B16FE9">
        <w:rPr>
          <w:rFonts w:ascii="Times New Roman" w:eastAsia="Segoe UI" w:hAnsi="Times New Roman"/>
          <w:color w:val="212529"/>
          <w:sz w:val="28"/>
          <w:szCs w:val="28"/>
        </w:rPr>
        <w:t xml:space="preserve">   в число которых входят праздничные концерты, народные гуляния, этнографические, календарные и детские праздники, конкурсы и фестивали, посещение на которых составило </w:t>
      </w:r>
      <w:r w:rsidRPr="00B16FE9">
        <w:rPr>
          <w:rFonts w:ascii="Times New Roman" w:hAnsi="Times New Roman"/>
          <w:sz w:val="28"/>
          <w:szCs w:val="28"/>
        </w:rPr>
        <w:t xml:space="preserve">190083 человек. </w:t>
      </w:r>
    </w:p>
    <w:p w:rsidR="00F90CFC" w:rsidRPr="00B16FE9" w:rsidRDefault="00F90CFC" w:rsidP="00DE2BD8">
      <w:pPr>
        <w:jc w:val="both"/>
        <w:rPr>
          <w:rFonts w:ascii="Times New Roman" w:eastAsia="SimSun" w:hAnsi="Times New Roman"/>
          <w:color w:val="000000"/>
          <w:sz w:val="28"/>
          <w:szCs w:val="28"/>
          <w:shd w:val="clear" w:color="auto" w:fill="FFFFFF"/>
        </w:rPr>
      </w:pPr>
      <w:r w:rsidRPr="00B16FE9">
        <w:rPr>
          <w:rFonts w:ascii="Times New Roman" w:hAnsi="Times New Roman"/>
          <w:color w:val="000000"/>
          <w:sz w:val="28"/>
          <w:szCs w:val="28"/>
          <w:shd w:val="clear" w:color="auto" w:fill="FFFFFF"/>
        </w:rPr>
        <w:t xml:space="preserve">В </w:t>
      </w:r>
      <w:r w:rsidRPr="00B16FE9">
        <w:rPr>
          <w:rFonts w:ascii="Times New Roman" w:hAnsi="Times New Roman"/>
          <w:sz w:val="28"/>
          <w:szCs w:val="28"/>
        </w:rPr>
        <w:t xml:space="preserve">учреждениях культуры  клубного типа действует 164 клубных формирований для всех категорий граждан, в них занято 2219 человек.  </w:t>
      </w:r>
      <w:r w:rsidRPr="00B16FE9">
        <w:rPr>
          <w:rFonts w:ascii="Times New Roman" w:eastAsia="SimSun" w:hAnsi="Times New Roman"/>
          <w:color w:val="000000"/>
          <w:sz w:val="28"/>
          <w:szCs w:val="28"/>
          <w:shd w:val="clear" w:color="auto" w:fill="FFFFFF"/>
        </w:rPr>
        <w:t xml:space="preserve">На протяжении всего года учреждения культуры принимали участие в патриотических акциях «Мы вместе», «Своих не бросаем», проводя благотворительные концерты «Единство духа и веры» в поддержку наших бойцов, участвующих в специальной военной операции на Украине. </w:t>
      </w:r>
    </w:p>
    <w:p w:rsidR="00F90CFC" w:rsidRPr="00B16FE9" w:rsidRDefault="00F90CFC" w:rsidP="00DE2BD8">
      <w:pPr>
        <w:jc w:val="both"/>
        <w:rPr>
          <w:rFonts w:ascii="Times New Roman" w:eastAsiaTheme="minorEastAsia" w:hAnsi="Times New Roman"/>
          <w:sz w:val="28"/>
          <w:szCs w:val="28"/>
        </w:rPr>
      </w:pPr>
      <w:r w:rsidRPr="00B16FE9">
        <w:rPr>
          <w:rFonts w:ascii="Times New Roman" w:eastAsiaTheme="minorEastAsia" w:hAnsi="Times New Roman"/>
          <w:sz w:val="28"/>
          <w:szCs w:val="28"/>
        </w:rPr>
        <w:t xml:space="preserve">В течение года учреждения культуры округа участвовали в 22 различных конкурсах международного, всероссийского и краевого значения. Получено  41 призовое место в  различных номинациях и возрастных категориях. </w:t>
      </w:r>
    </w:p>
    <w:p w:rsidR="00F90CFC" w:rsidRPr="00B16FE9" w:rsidRDefault="00F90CFC" w:rsidP="00DE2BD8">
      <w:pPr>
        <w:jc w:val="both"/>
        <w:rPr>
          <w:rFonts w:ascii="Times New Roman" w:hAnsi="Times New Roman"/>
          <w:sz w:val="28"/>
          <w:szCs w:val="28"/>
        </w:rPr>
      </w:pPr>
      <w:r w:rsidRPr="00B16FE9">
        <w:rPr>
          <w:rFonts w:ascii="Times New Roman" w:eastAsiaTheme="minorEastAsia" w:hAnsi="Times New Roman"/>
          <w:sz w:val="28"/>
          <w:szCs w:val="28"/>
        </w:rPr>
        <w:t>В 2023 году приняли у</w:t>
      </w:r>
      <w:r w:rsidRPr="00B16FE9">
        <w:rPr>
          <w:rFonts w:ascii="Times New Roman" w:hAnsi="Times New Roman"/>
          <w:sz w:val="28"/>
          <w:szCs w:val="28"/>
        </w:rPr>
        <w:t xml:space="preserve">частие в конкурсном отборе  по государственной поддержке лучших сельских учреждений культуры. По итогам конкурса победителем в номинации «Лучший сельский Дом культуры» стал Дом культуры </w:t>
      </w:r>
      <w:proofErr w:type="spellStart"/>
      <w:r w:rsidRPr="00B16FE9">
        <w:rPr>
          <w:rFonts w:ascii="Times New Roman" w:hAnsi="Times New Roman"/>
          <w:sz w:val="28"/>
          <w:szCs w:val="28"/>
        </w:rPr>
        <w:t>с</w:t>
      </w:r>
      <w:proofErr w:type="gramStart"/>
      <w:r w:rsidRPr="00B16FE9">
        <w:rPr>
          <w:rFonts w:ascii="Times New Roman" w:hAnsi="Times New Roman"/>
          <w:sz w:val="28"/>
          <w:szCs w:val="28"/>
        </w:rPr>
        <w:t>.Н</w:t>
      </w:r>
      <w:proofErr w:type="gramEnd"/>
      <w:r w:rsidRPr="00B16FE9">
        <w:rPr>
          <w:rFonts w:ascii="Times New Roman" w:hAnsi="Times New Roman"/>
          <w:sz w:val="28"/>
          <w:szCs w:val="28"/>
        </w:rPr>
        <w:t>овоцурухайтуй</w:t>
      </w:r>
      <w:proofErr w:type="spellEnd"/>
      <w:r w:rsidRPr="00B16FE9">
        <w:rPr>
          <w:rFonts w:ascii="Times New Roman" w:hAnsi="Times New Roman"/>
          <w:sz w:val="28"/>
          <w:szCs w:val="28"/>
        </w:rPr>
        <w:t xml:space="preserve"> с призовым  фондом  102000 рублей.  В номинации «Лучший работник культуры»  победителем стали заведующая сельской библиотекой с.Талман-Борзя Кувшинова Валентина Григорьевна и  Заведующая Домом культуры села Староцурухайтуй Григорьева Людмила Александровна, с призовым фондом 51000 рублей. </w:t>
      </w:r>
    </w:p>
    <w:p w:rsidR="00F90CFC" w:rsidRPr="00B16FE9" w:rsidRDefault="00F90CFC" w:rsidP="00DE2BD8">
      <w:pPr>
        <w:jc w:val="both"/>
        <w:rPr>
          <w:rFonts w:ascii="Times New Roman" w:hAnsi="Times New Roman"/>
          <w:sz w:val="28"/>
          <w:szCs w:val="28"/>
        </w:rPr>
      </w:pPr>
      <w:r w:rsidRPr="00B16FE9">
        <w:rPr>
          <w:rFonts w:ascii="Times New Roman" w:hAnsi="Times New Roman"/>
          <w:sz w:val="28"/>
          <w:szCs w:val="28"/>
        </w:rPr>
        <w:t>На формирование библиотечного фонда из краевого бюджета было выделено 119 098 тысяч рублей.</w:t>
      </w:r>
    </w:p>
    <w:p w:rsidR="00F90CFC" w:rsidRPr="00B16FE9" w:rsidRDefault="00F90CFC" w:rsidP="00DE2BD8">
      <w:pPr>
        <w:jc w:val="both"/>
        <w:rPr>
          <w:rFonts w:ascii="Times New Roman" w:hAnsi="Times New Roman"/>
          <w:sz w:val="28"/>
          <w:szCs w:val="28"/>
        </w:rPr>
      </w:pPr>
      <w:r w:rsidRPr="00B16FE9">
        <w:rPr>
          <w:rFonts w:ascii="Times New Roman" w:hAnsi="Times New Roman"/>
          <w:sz w:val="28"/>
          <w:szCs w:val="28"/>
        </w:rPr>
        <w:t>По итогам краевого конкурса на укрепление материально- технической базы, была получена субсидия в объеме  595 637 рублей, финансовые средства были направлены на  укрепление материально технической базы Дома культуры с.</w:t>
      </w:r>
      <w:r w:rsidR="00B16534" w:rsidRPr="00B16FE9">
        <w:rPr>
          <w:rFonts w:ascii="Times New Roman" w:hAnsi="Times New Roman"/>
          <w:sz w:val="28"/>
          <w:szCs w:val="28"/>
        </w:rPr>
        <w:t xml:space="preserve"> </w:t>
      </w:r>
      <w:r w:rsidRPr="00B16FE9">
        <w:rPr>
          <w:rFonts w:ascii="Times New Roman" w:hAnsi="Times New Roman"/>
          <w:sz w:val="28"/>
          <w:szCs w:val="28"/>
        </w:rPr>
        <w:t xml:space="preserve">Староцурухайтуй. По итогам реализации проекта «Малые дела» учреждениям культуры было выделено 718 000 рублей. </w:t>
      </w:r>
    </w:p>
    <w:p w:rsidR="00656DAA" w:rsidRPr="00B16FE9" w:rsidRDefault="00DD403F" w:rsidP="00DE2BD8">
      <w:pPr>
        <w:jc w:val="center"/>
        <w:rPr>
          <w:rFonts w:ascii="Times New Roman" w:hAnsi="Times New Roman"/>
          <w:b/>
          <w:sz w:val="28"/>
          <w:szCs w:val="28"/>
          <w:u w:val="single"/>
        </w:rPr>
      </w:pPr>
      <w:r w:rsidRPr="00B16FE9">
        <w:rPr>
          <w:rFonts w:ascii="Times New Roman" w:hAnsi="Times New Roman"/>
          <w:b/>
          <w:sz w:val="28"/>
          <w:szCs w:val="28"/>
          <w:u w:val="single"/>
        </w:rPr>
        <w:t>Спорт и работа с молодежью.</w:t>
      </w:r>
    </w:p>
    <w:p w:rsidR="005C2FFE" w:rsidRPr="00B16FE9" w:rsidRDefault="005C2FFE" w:rsidP="00DE2BD8">
      <w:pPr>
        <w:widowControl w:val="0"/>
        <w:jc w:val="both"/>
        <w:rPr>
          <w:rFonts w:ascii="Times New Roman" w:eastAsia="Times New Roman" w:hAnsi="Times New Roman"/>
          <w:sz w:val="28"/>
          <w:szCs w:val="28"/>
          <w:lang w:eastAsia="ru-RU"/>
        </w:rPr>
      </w:pPr>
      <w:r w:rsidRPr="00B16FE9">
        <w:rPr>
          <w:rFonts w:ascii="Times New Roman" w:eastAsia="Times New Roman" w:hAnsi="Times New Roman"/>
          <w:sz w:val="28"/>
          <w:szCs w:val="28"/>
          <w:lang w:eastAsia="ru-RU"/>
        </w:rPr>
        <w:t>Активная работа проведена и в сфере физической культуры и спорта, а также с молодежью.</w:t>
      </w:r>
    </w:p>
    <w:p w:rsidR="005C2FFE" w:rsidRPr="00B16FE9" w:rsidRDefault="005C2FFE" w:rsidP="00DE2BD8">
      <w:pPr>
        <w:tabs>
          <w:tab w:val="left" w:pos="3307"/>
        </w:tabs>
        <w:jc w:val="both"/>
        <w:rPr>
          <w:rFonts w:ascii="Times New Roman" w:hAnsi="Times New Roman"/>
          <w:sz w:val="28"/>
          <w:szCs w:val="28"/>
        </w:rPr>
      </w:pPr>
      <w:r w:rsidRPr="00B16FE9">
        <w:rPr>
          <w:rFonts w:ascii="Times New Roman" w:hAnsi="Times New Roman"/>
          <w:sz w:val="28"/>
          <w:szCs w:val="28"/>
        </w:rPr>
        <w:t>В округе проводились традиционные соревнования такие как: спартакиада трудовых коллективов п.</w:t>
      </w:r>
      <w:r w:rsidR="003C63AD" w:rsidRPr="00B16FE9">
        <w:rPr>
          <w:rFonts w:ascii="Times New Roman" w:hAnsi="Times New Roman"/>
          <w:sz w:val="28"/>
          <w:szCs w:val="28"/>
        </w:rPr>
        <w:t xml:space="preserve"> </w:t>
      </w:r>
      <w:r w:rsidRPr="00B16FE9">
        <w:rPr>
          <w:rFonts w:ascii="Times New Roman" w:hAnsi="Times New Roman"/>
          <w:sz w:val="28"/>
          <w:szCs w:val="28"/>
        </w:rPr>
        <w:t xml:space="preserve">Приаргунск до 120 человек, спартакиада допризывной молодежи до 120 человек, краевые соревнования по волейболу посвященные памяти А. </w:t>
      </w:r>
      <w:proofErr w:type="spellStart"/>
      <w:r w:rsidRPr="00B16FE9">
        <w:rPr>
          <w:rFonts w:ascii="Times New Roman" w:hAnsi="Times New Roman"/>
          <w:sz w:val="28"/>
          <w:szCs w:val="28"/>
        </w:rPr>
        <w:t>Стафеева</w:t>
      </w:r>
      <w:proofErr w:type="spellEnd"/>
      <w:r w:rsidRPr="00B16FE9">
        <w:rPr>
          <w:rFonts w:ascii="Times New Roman" w:hAnsi="Times New Roman"/>
          <w:sz w:val="28"/>
          <w:szCs w:val="28"/>
        </w:rPr>
        <w:t xml:space="preserve"> - 90 человек, межрайонные </w:t>
      </w:r>
      <w:proofErr w:type="gramStart"/>
      <w:r w:rsidRPr="00B16FE9">
        <w:rPr>
          <w:rFonts w:ascii="Times New Roman" w:hAnsi="Times New Roman"/>
          <w:sz w:val="28"/>
          <w:szCs w:val="28"/>
        </w:rPr>
        <w:t>соревнования</w:t>
      </w:r>
      <w:proofErr w:type="gramEnd"/>
      <w:r w:rsidRPr="00B16FE9">
        <w:rPr>
          <w:rFonts w:ascii="Times New Roman" w:hAnsi="Times New Roman"/>
          <w:sz w:val="28"/>
          <w:szCs w:val="28"/>
        </w:rPr>
        <w:t xml:space="preserve"> посвященные памяти В. </w:t>
      </w:r>
      <w:proofErr w:type="spellStart"/>
      <w:r w:rsidRPr="00B16FE9">
        <w:rPr>
          <w:rFonts w:ascii="Times New Roman" w:hAnsi="Times New Roman"/>
          <w:sz w:val="28"/>
          <w:szCs w:val="28"/>
        </w:rPr>
        <w:t>Малакеева</w:t>
      </w:r>
      <w:proofErr w:type="spellEnd"/>
      <w:r w:rsidRPr="00B16FE9">
        <w:rPr>
          <w:rFonts w:ascii="Times New Roman" w:hAnsi="Times New Roman"/>
          <w:sz w:val="28"/>
          <w:szCs w:val="28"/>
        </w:rPr>
        <w:t xml:space="preserve"> - 40 участников, межмуниципальные соревнования посвященные памяти Н.И. </w:t>
      </w:r>
      <w:proofErr w:type="spellStart"/>
      <w:r w:rsidRPr="00B16FE9">
        <w:rPr>
          <w:rFonts w:ascii="Times New Roman" w:hAnsi="Times New Roman"/>
          <w:sz w:val="28"/>
          <w:szCs w:val="28"/>
        </w:rPr>
        <w:t>Чипизубова</w:t>
      </w:r>
      <w:proofErr w:type="spellEnd"/>
      <w:r w:rsidRPr="00B16FE9">
        <w:rPr>
          <w:rFonts w:ascii="Times New Roman" w:hAnsi="Times New Roman"/>
          <w:sz w:val="28"/>
          <w:szCs w:val="28"/>
        </w:rPr>
        <w:t xml:space="preserve"> – 70 человек, легкоатлетическая эстафета на приз главы округа и редакции газеты «Приаргунская заря» - 180 участников и другие соревнования. Открытый турнир по хоккею с шайбой на Кубок главы Приаргунского муниципального округа. Хоккейные команды округа «Динамо», «Рубеж» и «Аргунь» участвуют в чемпионате Забайкальского края, где занимают призовые места. Биатлонисты округа входят в состав сборной команды края, принимая участие в соревнованиях Дальневосточного  округа и Российской Федерации, где неоднократно становились призерами различных турниров.</w:t>
      </w:r>
    </w:p>
    <w:p w:rsidR="005C2FFE" w:rsidRPr="00B16FE9" w:rsidRDefault="005C2FFE" w:rsidP="00DE2BD8">
      <w:pPr>
        <w:tabs>
          <w:tab w:val="left" w:pos="3307"/>
        </w:tabs>
        <w:jc w:val="both"/>
        <w:rPr>
          <w:rFonts w:ascii="Times New Roman" w:hAnsi="Times New Roman"/>
          <w:sz w:val="28"/>
          <w:szCs w:val="28"/>
        </w:rPr>
      </w:pPr>
      <w:r w:rsidRPr="00B16FE9">
        <w:rPr>
          <w:rFonts w:ascii="Times New Roman" w:hAnsi="Times New Roman"/>
          <w:sz w:val="28"/>
          <w:szCs w:val="28"/>
        </w:rPr>
        <w:t xml:space="preserve">Команда округа по спортивному ориентированию на краевых соревнованиях регулярно занимает призовые места. Проводились соревнования по другим видам спорта (футбол, баскетбол, русская лапта, хоккей на валенках, шашки, шахматы и др.) Спортсмены округа неоднократно становились победителями и призерами межрайонных соревнований по различным видам спорта, регулярно принимают </w:t>
      </w:r>
      <w:proofErr w:type="gramStart"/>
      <w:r w:rsidRPr="00B16FE9">
        <w:rPr>
          <w:rFonts w:ascii="Times New Roman" w:hAnsi="Times New Roman"/>
          <w:sz w:val="28"/>
          <w:szCs w:val="28"/>
        </w:rPr>
        <w:t>участие</w:t>
      </w:r>
      <w:proofErr w:type="gramEnd"/>
      <w:r w:rsidRPr="00B16FE9">
        <w:rPr>
          <w:rFonts w:ascii="Times New Roman" w:hAnsi="Times New Roman"/>
          <w:sz w:val="28"/>
          <w:szCs w:val="28"/>
        </w:rPr>
        <w:t xml:space="preserve"> в краевых соревнованиях занимая достойные места.</w:t>
      </w:r>
    </w:p>
    <w:p w:rsidR="00377588" w:rsidRPr="00B16FE9" w:rsidRDefault="00377588" w:rsidP="00DE2BD8">
      <w:pPr>
        <w:jc w:val="both"/>
        <w:rPr>
          <w:rFonts w:ascii="Times New Roman" w:hAnsi="Times New Roman"/>
          <w:sz w:val="28"/>
          <w:szCs w:val="28"/>
          <w:shd w:val="clear" w:color="auto" w:fill="FFFFFF"/>
        </w:rPr>
      </w:pPr>
      <w:proofErr w:type="gramStart"/>
      <w:r w:rsidRPr="00B16FE9">
        <w:rPr>
          <w:rFonts w:ascii="Times New Roman" w:hAnsi="Times New Roman"/>
          <w:sz w:val="28"/>
          <w:szCs w:val="28"/>
          <w:shd w:val="clear" w:color="auto" w:fill="FFFFFF"/>
        </w:rPr>
        <w:t xml:space="preserve">По программе «Развитие физической культуры и спорта» на 2023 год было запланировано 1405,9 тысяч рублей из местного бюджета и 1866,9 тыс. рублей из внебюджетных источников, которые были направлены на организацию и проведение физкультурных и массовых спортивных мероприятий, оплату труда работникам физической культуры и спорта, приобретение спортивного инвентаря (освоены полностью). </w:t>
      </w:r>
      <w:proofErr w:type="gramEnd"/>
    </w:p>
    <w:p w:rsidR="00377588" w:rsidRPr="00B16FE9" w:rsidRDefault="00377588" w:rsidP="00DE2BD8">
      <w:pPr>
        <w:jc w:val="both"/>
        <w:rPr>
          <w:rFonts w:ascii="Times New Roman" w:hAnsi="Times New Roman"/>
          <w:sz w:val="28"/>
          <w:szCs w:val="28"/>
          <w:shd w:val="clear" w:color="auto" w:fill="FFFFFF"/>
        </w:rPr>
      </w:pPr>
      <w:r w:rsidRPr="00B16FE9">
        <w:rPr>
          <w:rFonts w:ascii="Times New Roman" w:hAnsi="Times New Roman"/>
          <w:sz w:val="28"/>
          <w:szCs w:val="28"/>
          <w:shd w:val="clear" w:color="auto" w:fill="FFFFFF"/>
        </w:rPr>
        <w:t xml:space="preserve">По программе «Комплексные меры противодействия пьянства и алкоголизма, злоупотреблению наркотиками среди населения» было запланировано 162000 (сто шестьдесят две тысячи) рублей, из которых 40000 рублей было направлено на выявление очагов дикорастущей конопли. Вся сумма не освоена, в связи с уменьшением лимитов. </w:t>
      </w:r>
    </w:p>
    <w:p w:rsidR="00F43205" w:rsidRPr="00B16FE9" w:rsidRDefault="00F43205" w:rsidP="00DE2BD8">
      <w:pPr>
        <w:jc w:val="center"/>
        <w:rPr>
          <w:rFonts w:ascii="Times New Roman" w:hAnsi="Times New Roman"/>
          <w:b/>
          <w:sz w:val="28"/>
          <w:szCs w:val="28"/>
          <w:u w:val="single"/>
          <w:shd w:val="clear" w:color="auto" w:fill="FFFFFF"/>
        </w:rPr>
      </w:pPr>
      <w:r w:rsidRPr="00B16FE9">
        <w:rPr>
          <w:rFonts w:ascii="Times New Roman" w:hAnsi="Times New Roman"/>
          <w:b/>
          <w:sz w:val="28"/>
          <w:szCs w:val="28"/>
          <w:u w:val="single"/>
          <w:shd w:val="clear" w:color="auto" w:fill="FFFFFF"/>
        </w:rPr>
        <w:t>Работа с молодежью.</w:t>
      </w:r>
    </w:p>
    <w:p w:rsidR="00377588" w:rsidRPr="00B16FE9" w:rsidRDefault="00377588" w:rsidP="00DE2BD8">
      <w:pPr>
        <w:jc w:val="both"/>
        <w:rPr>
          <w:rFonts w:ascii="Times New Roman" w:hAnsi="Times New Roman"/>
          <w:b/>
          <w:sz w:val="28"/>
          <w:szCs w:val="28"/>
        </w:rPr>
      </w:pPr>
      <w:r w:rsidRPr="00B16FE9">
        <w:rPr>
          <w:rFonts w:ascii="Times New Roman" w:hAnsi="Times New Roman"/>
          <w:b/>
          <w:sz w:val="28"/>
          <w:szCs w:val="28"/>
        </w:rPr>
        <w:t>1.Здоровое поколение.</w:t>
      </w:r>
    </w:p>
    <w:p w:rsidR="00377588" w:rsidRPr="00B16FE9" w:rsidRDefault="00377588" w:rsidP="00DE2BD8">
      <w:pPr>
        <w:jc w:val="both"/>
        <w:rPr>
          <w:rFonts w:ascii="Times New Roman" w:hAnsi="Times New Roman"/>
          <w:sz w:val="28"/>
          <w:szCs w:val="28"/>
        </w:rPr>
      </w:pPr>
      <w:r w:rsidRPr="00B16FE9">
        <w:rPr>
          <w:rFonts w:ascii="Times New Roman" w:hAnsi="Times New Roman"/>
          <w:sz w:val="28"/>
          <w:szCs w:val="28"/>
        </w:rPr>
        <w:t>В рамках этого направления были проведены спортивные соревнования:</w:t>
      </w:r>
    </w:p>
    <w:p w:rsidR="00377588" w:rsidRPr="00B16FE9" w:rsidRDefault="00377588" w:rsidP="00DE2BD8">
      <w:pPr>
        <w:pStyle w:val="a5"/>
        <w:ind w:left="0"/>
        <w:jc w:val="both"/>
        <w:rPr>
          <w:rFonts w:ascii="Times New Roman" w:hAnsi="Times New Roman"/>
          <w:sz w:val="28"/>
          <w:szCs w:val="28"/>
        </w:rPr>
      </w:pPr>
      <w:r w:rsidRPr="00B16FE9">
        <w:rPr>
          <w:rFonts w:ascii="Times New Roman" w:hAnsi="Times New Roman"/>
          <w:sz w:val="28"/>
          <w:szCs w:val="28"/>
        </w:rPr>
        <w:t>- Спартакиада людей с ограниченными возможностями (апрель)</w:t>
      </w:r>
    </w:p>
    <w:p w:rsidR="00377588" w:rsidRPr="00B16FE9" w:rsidRDefault="00377588" w:rsidP="00DE2BD8">
      <w:pPr>
        <w:pStyle w:val="a5"/>
        <w:ind w:left="0"/>
        <w:jc w:val="both"/>
        <w:rPr>
          <w:rFonts w:ascii="Times New Roman" w:hAnsi="Times New Roman"/>
          <w:sz w:val="28"/>
          <w:szCs w:val="28"/>
        </w:rPr>
      </w:pPr>
      <w:r w:rsidRPr="00B16FE9">
        <w:rPr>
          <w:rFonts w:ascii="Times New Roman" w:hAnsi="Times New Roman"/>
          <w:sz w:val="28"/>
          <w:szCs w:val="28"/>
        </w:rPr>
        <w:t>- Спартакиада молодежи допризывного возраста  окружная (апрель), краева</w:t>
      </w:r>
      <w:proofErr w:type="gramStart"/>
      <w:r w:rsidRPr="00B16FE9">
        <w:rPr>
          <w:rFonts w:ascii="Times New Roman" w:hAnsi="Times New Roman"/>
          <w:sz w:val="28"/>
          <w:szCs w:val="28"/>
        </w:rPr>
        <w:t>я(</w:t>
      </w:r>
      <w:proofErr w:type="gramEnd"/>
      <w:r w:rsidRPr="00B16FE9">
        <w:rPr>
          <w:rFonts w:ascii="Times New Roman" w:hAnsi="Times New Roman"/>
          <w:sz w:val="28"/>
          <w:szCs w:val="28"/>
        </w:rPr>
        <w:t xml:space="preserve"> май)</w:t>
      </w:r>
    </w:p>
    <w:p w:rsidR="00377588" w:rsidRPr="00B16FE9" w:rsidRDefault="00377588" w:rsidP="00DE2BD8">
      <w:pPr>
        <w:pStyle w:val="a5"/>
        <w:ind w:left="0"/>
        <w:jc w:val="both"/>
        <w:rPr>
          <w:rFonts w:ascii="Times New Roman" w:hAnsi="Times New Roman"/>
          <w:sz w:val="28"/>
          <w:szCs w:val="28"/>
        </w:rPr>
      </w:pPr>
      <w:r w:rsidRPr="00B16FE9">
        <w:rPr>
          <w:rFonts w:ascii="Times New Roman" w:hAnsi="Times New Roman"/>
          <w:sz w:val="28"/>
          <w:szCs w:val="28"/>
        </w:rPr>
        <w:t xml:space="preserve"> - Легкоатлетическая эстафета на приз главы округа и АРИУ «Приаргунская заря»</w:t>
      </w:r>
    </w:p>
    <w:p w:rsidR="00377588" w:rsidRPr="00B16FE9" w:rsidRDefault="00377588" w:rsidP="00DE2BD8">
      <w:pPr>
        <w:pStyle w:val="a5"/>
        <w:ind w:left="0"/>
        <w:jc w:val="both"/>
        <w:rPr>
          <w:rFonts w:ascii="Times New Roman" w:hAnsi="Times New Roman"/>
          <w:sz w:val="28"/>
          <w:szCs w:val="28"/>
        </w:rPr>
      </w:pPr>
      <w:r w:rsidRPr="00B16FE9">
        <w:rPr>
          <w:rFonts w:ascii="Times New Roman" w:hAnsi="Times New Roman"/>
          <w:sz w:val="28"/>
          <w:szCs w:val="28"/>
        </w:rPr>
        <w:t xml:space="preserve">- Краевой турнир по волейболу посвящённый памяти </w:t>
      </w:r>
      <w:proofErr w:type="spellStart"/>
      <w:r w:rsidRPr="00B16FE9">
        <w:rPr>
          <w:rFonts w:ascii="Times New Roman" w:hAnsi="Times New Roman"/>
          <w:sz w:val="28"/>
          <w:szCs w:val="28"/>
        </w:rPr>
        <w:t>А.Стафеева</w:t>
      </w:r>
      <w:proofErr w:type="spellEnd"/>
      <w:r w:rsidRPr="00B16FE9">
        <w:rPr>
          <w:rFonts w:ascii="Times New Roman" w:hAnsi="Times New Roman"/>
          <w:sz w:val="28"/>
          <w:szCs w:val="28"/>
        </w:rPr>
        <w:t xml:space="preserve"> (март)</w:t>
      </w:r>
    </w:p>
    <w:p w:rsidR="00377588" w:rsidRPr="00B16FE9" w:rsidRDefault="00377588" w:rsidP="00DE2BD8">
      <w:pPr>
        <w:pStyle w:val="a5"/>
        <w:ind w:left="0"/>
        <w:jc w:val="both"/>
        <w:rPr>
          <w:rFonts w:ascii="Times New Roman" w:hAnsi="Times New Roman"/>
          <w:sz w:val="28"/>
          <w:szCs w:val="28"/>
        </w:rPr>
      </w:pPr>
      <w:r w:rsidRPr="00B16FE9">
        <w:rPr>
          <w:rFonts w:ascii="Times New Roman" w:hAnsi="Times New Roman"/>
          <w:sz w:val="28"/>
          <w:szCs w:val="28"/>
        </w:rPr>
        <w:t xml:space="preserve"> -Окружная спартакиада Приаргунского муниципального округа Забайкальского края</w:t>
      </w:r>
      <w:proofErr w:type="gramStart"/>
      <w:r w:rsidRPr="00B16FE9">
        <w:rPr>
          <w:rFonts w:ascii="Times New Roman" w:hAnsi="Times New Roman"/>
          <w:sz w:val="28"/>
          <w:szCs w:val="28"/>
        </w:rPr>
        <w:t>«П</w:t>
      </w:r>
      <w:proofErr w:type="gramEnd"/>
      <w:r w:rsidRPr="00B16FE9">
        <w:rPr>
          <w:rFonts w:ascii="Times New Roman" w:hAnsi="Times New Roman"/>
          <w:sz w:val="28"/>
          <w:szCs w:val="28"/>
        </w:rPr>
        <w:t>риаргунские игры -34» август)</w:t>
      </w:r>
    </w:p>
    <w:p w:rsidR="00377588" w:rsidRPr="00B16FE9" w:rsidRDefault="00377588" w:rsidP="00DE2BD8">
      <w:pPr>
        <w:pStyle w:val="a5"/>
        <w:ind w:left="0"/>
        <w:jc w:val="both"/>
        <w:rPr>
          <w:rFonts w:ascii="Times New Roman" w:hAnsi="Times New Roman"/>
          <w:sz w:val="28"/>
          <w:szCs w:val="28"/>
        </w:rPr>
      </w:pPr>
      <w:r w:rsidRPr="00B16FE9">
        <w:rPr>
          <w:rFonts w:ascii="Times New Roman" w:hAnsi="Times New Roman"/>
          <w:sz w:val="28"/>
          <w:szCs w:val="28"/>
        </w:rPr>
        <w:t xml:space="preserve"> -В течени</w:t>
      </w:r>
      <w:proofErr w:type="gramStart"/>
      <w:r w:rsidRPr="00B16FE9">
        <w:rPr>
          <w:rFonts w:ascii="Times New Roman" w:hAnsi="Times New Roman"/>
          <w:sz w:val="28"/>
          <w:szCs w:val="28"/>
        </w:rPr>
        <w:t>и</w:t>
      </w:r>
      <w:proofErr w:type="gramEnd"/>
      <w:r w:rsidRPr="00B16FE9">
        <w:rPr>
          <w:rFonts w:ascii="Times New Roman" w:hAnsi="Times New Roman"/>
          <w:sz w:val="28"/>
          <w:szCs w:val="28"/>
        </w:rPr>
        <w:t xml:space="preserve"> года спартакиада трудовых коллективов пгт Приаргунск</w:t>
      </w:r>
    </w:p>
    <w:p w:rsidR="00377588" w:rsidRPr="00B16FE9" w:rsidRDefault="00377588" w:rsidP="00DE2BD8">
      <w:pPr>
        <w:pStyle w:val="a5"/>
        <w:ind w:left="0"/>
        <w:jc w:val="both"/>
        <w:rPr>
          <w:rFonts w:ascii="Times New Roman" w:hAnsi="Times New Roman"/>
          <w:sz w:val="28"/>
          <w:szCs w:val="28"/>
        </w:rPr>
      </w:pPr>
      <w:r w:rsidRPr="00B16FE9">
        <w:rPr>
          <w:rFonts w:ascii="Times New Roman" w:hAnsi="Times New Roman"/>
          <w:sz w:val="28"/>
          <w:szCs w:val="28"/>
        </w:rPr>
        <w:t xml:space="preserve"> - Всероссийская лыжная гонка  «Лыжня России 2023»</w:t>
      </w:r>
      <w:proofErr w:type="gramStart"/>
      <w:r w:rsidRPr="00B16FE9">
        <w:rPr>
          <w:rFonts w:ascii="Times New Roman" w:hAnsi="Times New Roman"/>
          <w:sz w:val="28"/>
          <w:szCs w:val="28"/>
        </w:rPr>
        <w:t xml:space="preserve">( </w:t>
      </w:r>
      <w:proofErr w:type="gramEnd"/>
      <w:r w:rsidRPr="00B16FE9">
        <w:rPr>
          <w:rFonts w:ascii="Times New Roman" w:hAnsi="Times New Roman"/>
          <w:sz w:val="28"/>
          <w:szCs w:val="28"/>
        </w:rPr>
        <w:t>февраль)</w:t>
      </w:r>
    </w:p>
    <w:p w:rsidR="00377588" w:rsidRPr="00B16FE9" w:rsidRDefault="00377588" w:rsidP="00DE2BD8">
      <w:pPr>
        <w:pStyle w:val="a5"/>
        <w:ind w:left="0"/>
        <w:jc w:val="both"/>
        <w:rPr>
          <w:rFonts w:ascii="Times New Roman" w:hAnsi="Times New Roman"/>
          <w:sz w:val="28"/>
          <w:szCs w:val="28"/>
        </w:rPr>
      </w:pPr>
      <w:r w:rsidRPr="00B16FE9">
        <w:rPr>
          <w:rFonts w:ascii="Times New Roman" w:hAnsi="Times New Roman"/>
          <w:sz w:val="28"/>
          <w:szCs w:val="28"/>
        </w:rPr>
        <w:t xml:space="preserve"> -Всероссийский кросс нации (ноябрь)</w:t>
      </w:r>
    </w:p>
    <w:p w:rsidR="00377588" w:rsidRPr="00B16FE9" w:rsidRDefault="00377588" w:rsidP="00DE2BD8">
      <w:pPr>
        <w:pStyle w:val="a5"/>
        <w:ind w:left="0"/>
        <w:jc w:val="both"/>
        <w:rPr>
          <w:rFonts w:ascii="Times New Roman" w:hAnsi="Times New Roman"/>
          <w:sz w:val="28"/>
          <w:szCs w:val="28"/>
        </w:rPr>
      </w:pPr>
      <w:r w:rsidRPr="00B16FE9">
        <w:rPr>
          <w:rFonts w:ascii="Times New Roman" w:hAnsi="Times New Roman"/>
          <w:sz w:val="28"/>
          <w:szCs w:val="28"/>
        </w:rPr>
        <w:t xml:space="preserve">-Волейбольный межмуниципальный турнир по волейболу, посвященный памяти Н. И. </w:t>
      </w:r>
      <w:proofErr w:type="spellStart"/>
      <w:r w:rsidRPr="00B16FE9">
        <w:rPr>
          <w:rFonts w:ascii="Times New Roman" w:hAnsi="Times New Roman"/>
          <w:sz w:val="28"/>
          <w:szCs w:val="28"/>
        </w:rPr>
        <w:t>Чипизубова</w:t>
      </w:r>
      <w:proofErr w:type="spellEnd"/>
      <w:r w:rsidRPr="00B16FE9">
        <w:rPr>
          <w:rFonts w:ascii="Times New Roman" w:hAnsi="Times New Roman"/>
          <w:sz w:val="28"/>
          <w:szCs w:val="28"/>
        </w:rPr>
        <w:t xml:space="preserve"> (сентябрь)</w:t>
      </w:r>
    </w:p>
    <w:p w:rsidR="00377588" w:rsidRPr="00B16FE9" w:rsidRDefault="00377588" w:rsidP="00DE2BD8">
      <w:pPr>
        <w:pStyle w:val="a5"/>
        <w:ind w:left="0"/>
        <w:jc w:val="both"/>
        <w:rPr>
          <w:rFonts w:ascii="Times New Roman" w:hAnsi="Times New Roman"/>
          <w:sz w:val="28"/>
          <w:szCs w:val="28"/>
        </w:rPr>
      </w:pPr>
      <w:r w:rsidRPr="00B16FE9">
        <w:rPr>
          <w:rFonts w:ascii="Times New Roman" w:hAnsi="Times New Roman"/>
          <w:sz w:val="28"/>
          <w:szCs w:val="28"/>
        </w:rPr>
        <w:t xml:space="preserve">- Межмуниципальный турнир по волейболу посвященный памяти В. В. </w:t>
      </w:r>
      <w:proofErr w:type="spellStart"/>
      <w:r w:rsidRPr="00B16FE9">
        <w:rPr>
          <w:rFonts w:ascii="Times New Roman" w:hAnsi="Times New Roman"/>
          <w:sz w:val="28"/>
          <w:szCs w:val="28"/>
        </w:rPr>
        <w:t>Молокеева</w:t>
      </w:r>
      <w:proofErr w:type="spellEnd"/>
      <w:r w:rsidRPr="00B16FE9">
        <w:rPr>
          <w:rFonts w:ascii="Times New Roman" w:hAnsi="Times New Roman"/>
          <w:sz w:val="28"/>
          <w:szCs w:val="28"/>
        </w:rPr>
        <w:t xml:space="preserve"> (декабрь)</w:t>
      </w:r>
    </w:p>
    <w:p w:rsidR="00377588" w:rsidRPr="00B16FE9" w:rsidRDefault="00377588" w:rsidP="00DE2BD8">
      <w:pPr>
        <w:pStyle w:val="a5"/>
        <w:ind w:left="0"/>
        <w:jc w:val="both"/>
        <w:rPr>
          <w:rFonts w:ascii="Times New Roman" w:hAnsi="Times New Roman"/>
          <w:sz w:val="28"/>
          <w:szCs w:val="28"/>
        </w:rPr>
      </w:pPr>
      <w:r w:rsidRPr="00B16FE9">
        <w:rPr>
          <w:rFonts w:ascii="Times New Roman" w:hAnsi="Times New Roman"/>
          <w:sz w:val="28"/>
          <w:szCs w:val="28"/>
        </w:rPr>
        <w:t>- Открытый турнир по хоккею</w:t>
      </w:r>
      <w:r w:rsidRPr="00B16FE9">
        <w:rPr>
          <w:rFonts w:ascii="Times New Roman" w:hAnsi="Times New Roman"/>
          <w:b/>
          <w:sz w:val="28"/>
          <w:szCs w:val="28"/>
        </w:rPr>
        <w:t xml:space="preserve"> </w:t>
      </w:r>
      <w:r w:rsidRPr="00B16FE9">
        <w:rPr>
          <w:rFonts w:ascii="Times New Roman" w:hAnsi="Times New Roman"/>
          <w:sz w:val="28"/>
          <w:szCs w:val="28"/>
        </w:rPr>
        <w:t>с шайбой на кубок Главы Приаргунского муниципального округа (декабрь)</w:t>
      </w:r>
    </w:p>
    <w:p w:rsidR="00377588" w:rsidRPr="00B16FE9" w:rsidRDefault="00377588" w:rsidP="00DE2BD8">
      <w:pPr>
        <w:pStyle w:val="a5"/>
        <w:ind w:left="0"/>
        <w:jc w:val="both"/>
        <w:rPr>
          <w:rFonts w:ascii="Times New Roman" w:hAnsi="Times New Roman"/>
          <w:i/>
          <w:sz w:val="28"/>
          <w:szCs w:val="28"/>
        </w:rPr>
      </w:pPr>
      <w:r w:rsidRPr="00B16FE9">
        <w:rPr>
          <w:rFonts w:ascii="Times New Roman" w:hAnsi="Times New Roman"/>
          <w:i/>
          <w:sz w:val="28"/>
          <w:szCs w:val="28"/>
        </w:rPr>
        <w:t>Мероприятия, направленные на пропаганду здорового образа жизни:</w:t>
      </w:r>
    </w:p>
    <w:p w:rsidR="00377588" w:rsidRPr="00B16FE9" w:rsidRDefault="00377588" w:rsidP="00DE2BD8">
      <w:pPr>
        <w:jc w:val="both"/>
        <w:rPr>
          <w:rFonts w:ascii="Times New Roman" w:hAnsi="Times New Roman"/>
          <w:sz w:val="28"/>
          <w:szCs w:val="28"/>
        </w:rPr>
      </w:pPr>
      <w:r w:rsidRPr="00B16FE9">
        <w:rPr>
          <w:rFonts w:ascii="Times New Roman" w:hAnsi="Times New Roman"/>
          <w:sz w:val="28"/>
          <w:szCs w:val="28"/>
        </w:rPr>
        <w:t xml:space="preserve">            - День правопорядка в 6 населённых пунктах Приаргунского округа, в котором приняло участие 25 специалистов, в т.ч. органы системы профилактики, прокуратура, федеральные структуры. Были проведены лекционные мероприятия для  молодых людей, учащихся школ, на которых каждый присутствующий мог получить консультацию; социальную помощь.</w:t>
      </w:r>
    </w:p>
    <w:p w:rsidR="00377588" w:rsidRPr="00B16FE9" w:rsidRDefault="00377588" w:rsidP="00DE2BD8">
      <w:pPr>
        <w:jc w:val="both"/>
        <w:rPr>
          <w:rFonts w:ascii="Times New Roman" w:hAnsi="Times New Roman"/>
          <w:bCs/>
          <w:sz w:val="28"/>
          <w:szCs w:val="28"/>
        </w:rPr>
      </w:pPr>
      <w:r w:rsidRPr="00B16FE9">
        <w:rPr>
          <w:rFonts w:ascii="Times New Roman" w:hAnsi="Times New Roman"/>
          <w:bCs/>
          <w:sz w:val="28"/>
          <w:szCs w:val="28"/>
        </w:rPr>
        <w:t>Учреждениями культуры по пропаганде ЗОЖ проведено 315 мероприятий, посещение составило 5534 человек:</w:t>
      </w:r>
    </w:p>
    <w:p w:rsidR="00377588" w:rsidRPr="00B16FE9" w:rsidRDefault="00377588" w:rsidP="00DE2BD8">
      <w:pPr>
        <w:jc w:val="both"/>
        <w:rPr>
          <w:rFonts w:ascii="Times New Roman" w:hAnsi="Times New Roman"/>
          <w:sz w:val="28"/>
          <w:szCs w:val="28"/>
        </w:rPr>
      </w:pPr>
      <w:r w:rsidRPr="00B16FE9">
        <w:rPr>
          <w:rFonts w:ascii="Times New Roman" w:hAnsi="Times New Roman"/>
          <w:bCs/>
          <w:sz w:val="28"/>
          <w:szCs w:val="28"/>
        </w:rPr>
        <w:t>-</w:t>
      </w:r>
      <w:r w:rsidRPr="00B16FE9">
        <w:rPr>
          <w:rFonts w:ascii="Times New Roman" w:hAnsi="Times New Roman"/>
          <w:sz w:val="28"/>
          <w:szCs w:val="28"/>
        </w:rPr>
        <w:t>Циклы мероприятий: Шок-урок «Смертельная забава»</w:t>
      </w:r>
    </w:p>
    <w:p w:rsidR="00377588" w:rsidRPr="00B16FE9" w:rsidRDefault="00377588" w:rsidP="00DE2BD8">
      <w:pPr>
        <w:jc w:val="both"/>
        <w:rPr>
          <w:rFonts w:ascii="Times New Roman" w:hAnsi="Times New Roman"/>
          <w:sz w:val="28"/>
          <w:szCs w:val="28"/>
        </w:rPr>
      </w:pPr>
      <w:r w:rsidRPr="00B16FE9">
        <w:rPr>
          <w:rFonts w:ascii="Times New Roman" w:hAnsi="Times New Roman"/>
          <w:sz w:val="28"/>
          <w:szCs w:val="28"/>
        </w:rPr>
        <w:t>- Уроки нравственности «Цена зависимости - жизнь»</w:t>
      </w:r>
    </w:p>
    <w:p w:rsidR="00377588" w:rsidRPr="00B16FE9" w:rsidRDefault="00377588" w:rsidP="00DE2BD8">
      <w:pPr>
        <w:jc w:val="both"/>
        <w:rPr>
          <w:rFonts w:ascii="Times New Roman" w:eastAsia="Times New Roman" w:hAnsi="Times New Roman"/>
          <w:sz w:val="28"/>
          <w:szCs w:val="28"/>
          <w:shd w:val="clear" w:color="auto" w:fill="FFFFFF"/>
        </w:rPr>
      </w:pPr>
      <w:r w:rsidRPr="00B16FE9">
        <w:rPr>
          <w:rFonts w:ascii="Times New Roman" w:hAnsi="Times New Roman"/>
          <w:sz w:val="28"/>
          <w:szCs w:val="28"/>
        </w:rPr>
        <w:t>-</w:t>
      </w:r>
      <w:r w:rsidRPr="00B16FE9">
        <w:rPr>
          <w:rFonts w:ascii="Times New Roman" w:eastAsia="Times New Roman" w:hAnsi="Times New Roman"/>
          <w:bCs/>
          <w:color w:val="000000"/>
          <w:sz w:val="28"/>
          <w:szCs w:val="28"/>
          <w:lang w:eastAsia="ru-RU"/>
        </w:rPr>
        <w:t xml:space="preserve"> </w:t>
      </w:r>
      <w:r w:rsidRPr="00B16FE9">
        <w:rPr>
          <w:rFonts w:ascii="Times New Roman" w:eastAsia="Times New Roman" w:hAnsi="Times New Roman"/>
          <w:sz w:val="28"/>
          <w:szCs w:val="28"/>
          <w:shd w:val="clear" w:color="auto" w:fill="FFFFFF"/>
        </w:rPr>
        <w:t xml:space="preserve">Видео-часы «Разбитые жизни-осколки души». </w:t>
      </w:r>
    </w:p>
    <w:p w:rsidR="00377588" w:rsidRPr="00B16FE9" w:rsidRDefault="00377588" w:rsidP="00DE2BD8">
      <w:pPr>
        <w:jc w:val="both"/>
        <w:rPr>
          <w:rFonts w:ascii="Times New Roman" w:eastAsia="Times New Roman" w:hAnsi="Times New Roman"/>
          <w:bCs/>
          <w:sz w:val="28"/>
          <w:szCs w:val="28"/>
          <w:lang w:eastAsia="ru-RU"/>
        </w:rPr>
      </w:pPr>
      <w:r w:rsidRPr="00B16FE9">
        <w:rPr>
          <w:rFonts w:ascii="Times New Roman" w:hAnsi="Times New Roman"/>
          <w:sz w:val="28"/>
          <w:szCs w:val="28"/>
        </w:rPr>
        <w:t> Мероприятия сопровождались слайд презентацией и видеороликами</w:t>
      </w:r>
      <w:r w:rsidRPr="00B16FE9">
        <w:rPr>
          <w:rFonts w:ascii="Times New Roman" w:eastAsia="Times New Roman" w:hAnsi="Times New Roman"/>
          <w:bCs/>
          <w:sz w:val="28"/>
          <w:szCs w:val="28"/>
          <w:lang w:eastAsia="ru-RU"/>
        </w:rPr>
        <w:t xml:space="preserve">. </w:t>
      </w:r>
    </w:p>
    <w:p w:rsidR="00377588" w:rsidRPr="00B16FE9" w:rsidRDefault="00377588" w:rsidP="00DE2BD8">
      <w:pPr>
        <w:jc w:val="both"/>
        <w:rPr>
          <w:rFonts w:ascii="Times New Roman" w:hAnsi="Times New Roman"/>
          <w:sz w:val="28"/>
          <w:szCs w:val="28"/>
        </w:rPr>
      </w:pPr>
      <w:r w:rsidRPr="00B16FE9">
        <w:rPr>
          <w:rFonts w:ascii="Times New Roman" w:eastAsia="Times New Roman" w:hAnsi="Times New Roman"/>
          <w:bCs/>
          <w:sz w:val="28"/>
          <w:szCs w:val="28"/>
          <w:lang w:eastAsia="ru-RU"/>
        </w:rPr>
        <w:t>-</w:t>
      </w:r>
      <w:r w:rsidRPr="00B16FE9">
        <w:rPr>
          <w:rFonts w:ascii="Times New Roman" w:hAnsi="Times New Roman"/>
          <w:sz w:val="28"/>
          <w:szCs w:val="28"/>
        </w:rPr>
        <w:t>Урок предупреждения «Осторожно: грипп!». –</w:t>
      </w:r>
    </w:p>
    <w:p w:rsidR="00377588" w:rsidRPr="00B16FE9" w:rsidRDefault="00377588" w:rsidP="00DE2BD8">
      <w:pPr>
        <w:jc w:val="both"/>
        <w:rPr>
          <w:rFonts w:ascii="Times New Roman" w:hAnsi="Times New Roman"/>
          <w:b/>
          <w:bCs/>
          <w:sz w:val="28"/>
          <w:szCs w:val="28"/>
        </w:rPr>
      </w:pPr>
      <w:r w:rsidRPr="00B16FE9">
        <w:rPr>
          <w:rFonts w:ascii="Times New Roman" w:hAnsi="Times New Roman"/>
          <w:sz w:val="28"/>
          <w:szCs w:val="28"/>
        </w:rPr>
        <w:t xml:space="preserve">- Профилактическая акция «Наркотики: путешествие туда </w:t>
      </w:r>
      <w:proofErr w:type="gramStart"/>
      <w:r w:rsidRPr="00B16FE9">
        <w:rPr>
          <w:rFonts w:ascii="Times New Roman" w:hAnsi="Times New Roman"/>
          <w:sz w:val="28"/>
          <w:szCs w:val="28"/>
        </w:rPr>
        <w:t>без</w:t>
      </w:r>
      <w:proofErr w:type="gramEnd"/>
      <w:r w:rsidRPr="00B16FE9">
        <w:rPr>
          <w:rFonts w:ascii="Times New Roman" w:hAnsi="Times New Roman"/>
          <w:sz w:val="28"/>
          <w:szCs w:val="28"/>
        </w:rPr>
        <w:t xml:space="preserve"> обратно».</w:t>
      </w:r>
      <w:r w:rsidRPr="00B16FE9">
        <w:rPr>
          <w:rFonts w:ascii="Times New Roman" w:hAnsi="Times New Roman"/>
          <w:sz w:val="28"/>
          <w:szCs w:val="28"/>
        </w:rPr>
        <w:tab/>
        <w:t xml:space="preserve">Встреча построена в форме диалога, что позволило молодым людям принять в разговоре активное участие, поразмышлять и ответить на вопросы: «Что такое наркотики?», «Как ты относишься к наркотикам?», «Почему подростки и молодёжь употребляют наркотики?». </w:t>
      </w:r>
    </w:p>
    <w:p w:rsidR="00377588" w:rsidRPr="00B16FE9" w:rsidRDefault="00377588" w:rsidP="00DE2BD8">
      <w:pPr>
        <w:jc w:val="both"/>
        <w:rPr>
          <w:rFonts w:ascii="Times New Roman" w:hAnsi="Times New Roman"/>
          <w:b/>
          <w:bCs/>
          <w:sz w:val="28"/>
          <w:szCs w:val="28"/>
        </w:rPr>
      </w:pPr>
      <w:r w:rsidRPr="00B16FE9">
        <w:rPr>
          <w:rFonts w:ascii="Times New Roman" w:hAnsi="Times New Roman"/>
          <w:sz w:val="28"/>
          <w:szCs w:val="28"/>
        </w:rPr>
        <w:t>-Антинаркотическая акция «</w:t>
      </w:r>
      <w:proofErr w:type="gramStart"/>
      <w:r w:rsidRPr="00B16FE9">
        <w:rPr>
          <w:rFonts w:ascii="Times New Roman" w:hAnsi="Times New Roman"/>
          <w:sz w:val="28"/>
          <w:szCs w:val="28"/>
        </w:rPr>
        <w:t>Книжный</w:t>
      </w:r>
      <w:proofErr w:type="gramEnd"/>
      <w:r w:rsidRPr="00B16FE9">
        <w:rPr>
          <w:rFonts w:ascii="Times New Roman" w:hAnsi="Times New Roman"/>
          <w:sz w:val="28"/>
          <w:szCs w:val="28"/>
        </w:rPr>
        <w:t xml:space="preserve"> </w:t>
      </w:r>
      <w:proofErr w:type="spellStart"/>
      <w:r w:rsidRPr="00B16FE9">
        <w:rPr>
          <w:rFonts w:ascii="Times New Roman" w:hAnsi="Times New Roman"/>
          <w:sz w:val="28"/>
          <w:szCs w:val="28"/>
        </w:rPr>
        <w:t>АнтиНаркоФест</w:t>
      </w:r>
      <w:proofErr w:type="spellEnd"/>
      <w:r w:rsidRPr="00B16FE9">
        <w:rPr>
          <w:rFonts w:ascii="Times New Roman" w:hAnsi="Times New Roman"/>
          <w:sz w:val="28"/>
          <w:szCs w:val="28"/>
        </w:rPr>
        <w:t>»</w:t>
      </w:r>
    </w:p>
    <w:p w:rsidR="00377588" w:rsidRPr="00E01DD1" w:rsidRDefault="00377588" w:rsidP="00E01DD1">
      <w:pPr>
        <w:tabs>
          <w:tab w:val="left" w:pos="960"/>
        </w:tabs>
        <w:jc w:val="both"/>
        <w:rPr>
          <w:rFonts w:ascii="Times New Roman" w:eastAsia="Segoe UI" w:hAnsi="Times New Roman"/>
          <w:sz w:val="28"/>
          <w:szCs w:val="28"/>
          <w:shd w:val="clear" w:color="auto" w:fill="FFFFFF"/>
        </w:rPr>
      </w:pPr>
      <w:r w:rsidRPr="00B16FE9">
        <w:rPr>
          <w:rFonts w:ascii="Times New Roman" w:eastAsia="Segoe UI" w:hAnsi="Times New Roman"/>
          <w:sz w:val="28"/>
          <w:szCs w:val="28"/>
          <w:shd w:val="clear" w:color="auto" w:fill="FFFFFF"/>
        </w:rPr>
        <w:t xml:space="preserve">-В Окружном центре досуга прошёл </w:t>
      </w:r>
      <w:proofErr w:type="spellStart"/>
      <w:r w:rsidRPr="00B16FE9">
        <w:rPr>
          <w:rFonts w:ascii="Times New Roman" w:eastAsia="Segoe UI" w:hAnsi="Times New Roman"/>
          <w:sz w:val="28"/>
          <w:szCs w:val="28"/>
          <w:shd w:val="clear" w:color="auto" w:fill="FFFFFF"/>
        </w:rPr>
        <w:t>мультимедийный</w:t>
      </w:r>
      <w:proofErr w:type="spellEnd"/>
      <w:r w:rsidRPr="00B16FE9">
        <w:rPr>
          <w:rFonts w:ascii="Times New Roman" w:eastAsia="Segoe UI" w:hAnsi="Times New Roman"/>
          <w:sz w:val="28"/>
          <w:szCs w:val="28"/>
          <w:shd w:val="clear" w:color="auto" w:fill="FFFFFF"/>
        </w:rPr>
        <w:t xml:space="preserve"> урок «Яд в красивой упаковке», пропагандирующий здоровый образ жизни. Ребят ждала дискуссия на тему свободы выбора, о поистине глобальных проблемах – о вреде табака, алкогольных напитках, о вредной пище и др. </w:t>
      </w:r>
    </w:p>
    <w:p w:rsidR="00377588" w:rsidRPr="00B16FE9" w:rsidRDefault="00377588" w:rsidP="00DE2BD8">
      <w:pPr>
        <w:jc w:val="both"/>
        <w:rPr>
          <w:rFonts w:ascii="Times New Roman" w:hAnsi="Times New Roman"/>
          <w:b/>
          <w:sz w:val="28"/>
          <w:szCs w:val="28"/>
        </w:rPr>
      </w:pPr>
      <w:r w:rsidRPr="00B16FE9">
        <w:rPr>
          <w:rFonts w:ascii="Times New Roman" w:hAnsi="Times New Roman"/>
          <w:sz w:val="28"/>
          <w:szCs w:val="28"/>
        </w:rPr>
        <w:t xml:space="preserve">2. </w:t>
      </w:r>
      <w:r w:rsidRPr="00B16FE9">
        <w:rPr>
          <w:rFonts w:ascii="Times New Roman" w:hAnsi="Times New Roman"/>
          <w:b/>
          <w:sz w:val="28"/>
          <w:szCs w:val="28"/>
        </w:rPr>
        <w:t>Гражданин России.</w:t>
      </w:r>
    </w:p>
    <w:p w:rsidR="00377588" w:rsidRPr="00B16FE9" w:rsidRDefault="00377588" w:rsidP="00DE2BD8">
      <w:pPr>
        <w:jc w:val="both"/>
        <w:rPr>
          <w:rFonts w:ascii="Times New Roman" w:hAnsi="Times New Roman"/>
          <w:sz w:val="28"/>
          <w:szCs w:val="28"/>
        </w:rPr>
      </w:pPr>
      <w:r w:rsidRPr="00B16FE9">
        <w:rPr>
          <w:rFonts w:ascii="Times New Roman" w:hAnsi="Times New Roman"/>
          <w:sz w:val="28"/>
          <w:szCs w:val="28"/>
        </w:rPr>
        <w:t xml:space="preserve">Для реализации мер по распространению в молодёжной среде идей духовного единства, чувства российского патриотизма, дружбы народов, межнационального и межконфессионального согласия были проведены:  </w:t>
      </w:r>
    </w:p>
    <w:p w:rsidR="00377588" w:rsidRPr="00B16FE9" w:rsidRDefault="00377588" w:rsidP="00DE2BD8">
      <w:pPr>
        <w:jc w:val="both"/>
        <w:rPr>
          <w:rFonts w:ascii="Times New Roman" w:hAnsi="Times New Roman"/>
          <w:sz w:val="28"/>
          <w:szCs w:val="28"/>
        </w:rPr>
      </w:pPr>
      <w:r w:rsidRPr="00B16FE9">
        <w:rPr>
          <w:rFonts w:ascii="Times New Roman" w:hAnsi="Times New Roman"/>
          <w:sz w:val="28"/>
          <w:szCs w:val="28"/>
        </w:rPr>
        <w:t>-Акция «День российского флага», «День России», участие в мероприятиях</w:t>
      </w:r>
      <w:r w:rsidRPr="00B16FE9">
        <w:rPr>
          <w:rFonts w:ascii="Times New Roman" w:hAnsi="Times New Roman"/>
          <w:b/>
          <w:sz w:val="28"/>
          <w:szCs w:val="28"/>
        </w:rPr>
        <w:t xml:space="preserve"> </w:t>
      </w:r>
      <w:r w:rsidRPr="00B16FE9">
        <w:rPr>
          <w:rFonts w:ascii="Times New Roman" w:hAnsi="Times New Roman"/>
          <w:sz w:val="28"/>
          <w:szCs w:val="28"/>
        </w:rPr>
        <w:t>посвященных 78 годовщине Победы ВОВ;  акция «Свет памяти» и т.д.</w:t>
      </w:r>
    </w:p>
    <w:p w:rsidR="00377588" w:rsidRPr="00B16FE9" w:rsidRDefault="00377588" w:rsidP="00DE2BD8">
      <w:pPr>
        <w:pStyle w:val="a9"/>
        <w:ind w:firstLine="709"/>
        <w:jc w:val="both"/>
        <w:rPr>
          <w:rFonts w:ascii="Times New Roman" w:eastAsia="SimSun" w:hAnsi="Times New Roman"/>
          <w:color w:val="000000"/>
          <w:sz w:val="28"/>
          <w:szCs w:val="28"/>
          <w:shd w:val="clear" w:color="auto" w:fill="FFFFFF"/>
        </w:rPr>
      </w:pPr>
      <w:r w:rsidRPr="00B16FE9">
        <w:rPr>
          <w:rFonts w:ascii="Times New Roman" w:eastAsia="SimSun" w:hAnsi="Times New Roman"/>
          <w:color w:val="000000"/>
          <w:sz w:val="28"/>
          <w:szCs w:val="28"/>
          <w:shd w:val="clear" w:color="auto" w:fill="FFFFFF"/>
        </w:rPr>
        <w:t>-27 января во всех учреждениях культуры Приаргунского округа состоялись мероприятия, посвящённые памяти жертв Холокоста. Кинолекторий «Хроники катастрофы» и художественный фильм «Мальчик в полосатой пижаме», очень ярко показали трагедию Холокоста.</w:t>
      </w:r>
    </w:p>
    <w:p w:rsidR="00377588" w:rsidRPr="00B16FE9" w:rsidRDefault="00377588" w:rsidP="00DE2BD8">
      <w:pPr>
        <w:pStyle w:val="a9"/>
        <w:ind w:firstLine="709"/>
        <w:jc w:val="both"/>
        <w:rPr>
          <w:rFonts w:ascii="Times New Roman" w:eastAsia="SimSun" w:hAnsi="Times New Roman"/>
          <w:color w:val="000000"/>
          <w:sz w:val="28"/>
          <w:szCs w:val="28"/>
          <w:shd w:val="clear" w:color="auto" w:fill="FFFFFF"/>
        </w:rPr>
      </w:pPr>
      <w:r w:rsidRPr="00B16FE9">
        <w:rPr>
          <w:rFonts w:ascii="Times New Roman" w:eastAsia="SimSun" w:hAnsi="Times New Roman"/>
          <w:color w:val="000000"/>
          <w:sz w:val="28"/>
          <w:szCs w:val="28"/>
          <w:shd w:val="clear" w:color="auto" w:fill="FFFFFF"/>
        </w:rPr>
        <w:t xml:space="preserve"> -Цикл уроков мужества, тематических вечеров, посвящённых 80-летию победы в Сталинградской битве. Показаны художественные фильмы «Сталинград» и «Они сражались за Родину».</w:t>
      </w:r>
    </w:p>
    <w:p w:rsidR="00377588" w:rsidRPr="00B16FE9" w:rsidRDefault="00377588" w:rsidP="00DE2BD8">
      <w:pPr>
        <w:jc w:val="both"/>
        <w:rPr>
          <w:rFonts w:ascii="Times New Roman" w:eastAsia="SimSun" w:hAnsi="Times New Roman"/>
          <w:color w:val="000000"/>
          <w:sz w:val="28"/>
          <w:szCs w:val="28"/>
          <w:shd w:val="clear" w:color="auto" w:fill="FFFFFF"/>
        </w:rPr>
      </w:pPr>
      <w:r w:rsidRPr="00B16FE9">
        <w:rPr>
          <w:rFonts w:ascii="Times New Roman" w:eastAsia="SimSun" w:hAnsi="Times New Roman"/>
          <w:color w:val="000000"/>
          <w:sz w:val="28"/>
          <w:szCs w:val="28"/>
          <w:shd w:val="clear" w:color="auto" w:fill="FFFFFF"/>
        </w:rPr>
        <w:t>-15 февраля в УК округа прошли мероприятия, посвящённые 34-ой годовщине вывода советских войск из Афганистана «Память возвращает нас в Афганистан». На концертах прозвучали патриотические песни о воинах – афганцах. Все присутствующие почтили память павших воинов минутой молчания.</w:t>
      </w:r>
    </w:p>
    <w:p w:rsidR="00377588" w:rsidRPr="00B16FE9" w:rsidRDefault="00377588" w:rsidP="00DE2BD8">
      <w:pPr>
        <w:pStyle w:val="a9"/>
        <w:ind w:firstLine="709"/>
        <w:jc w:val="both"/>
        <w:rPr>
          <w:rFonts w:ascii="Times New Roman" w:eastAsia="SimSun" w:hAnsi="Times New Roman"/>
          <w:color w:val="000000"/>
          <w:sz w:val="28"/>
          <w:szCs w:val="28"/>
          <w:shd w:val="clear" w:color="auto" w:fill="FFFFFF"/>
        </w:rPr>
      </w:pPr>
      <w:r w:rsidRPr="00B16FE9">
        <w:rPr>
          <w:rFonts w:ascii="Times New Roman" w:eastAsia="SimSun" w:hAnsi="Times New Roman"/>
          <w:color w:val="000000"/>
          <w:sz w:val="28"/>
          <w:szCs w:val="28"/>
          <w:shd w:val="clear" w:color="auto" w:fill="FFFFFF"/>
        </w:rPr>
        <w:t xml:space="preserve">- В феврале проходил Окружной конкурс-выставка «Присягают Родине сыны». На него было отправлено со всех поселений Приаргунского округа свыше 160 работ, над созданием которых потрудилось порядка 280 детей и взрослых. </w:t>
      </w:r>
    </w:p>
    <w:p w:rsidR="00377588" w:rsidRPr="00B16FE9" w:rsidRDefault="00377588" w:rsidP="00DE2BD8">
      <w:pPr>
        <w:jc w:val="both"/>
        <w:rPr>
          <w:rFonts w:ascii="Times New Roman" w:eastAsia="SimSun" w:hAnsi="Times New Roman"/>
          <w:bCs/>
          <w:color w:val="000000"/>
          <w:sz w:val="28"/>
          <w:szCs w:val="28"/>
          <w:shd w:val="clear" w:color="auto" w:fill="FFFFFF"/>
        </w:rPr>
      </w:pPr>
      <w:r w:rsidRPr="00B16FE9">
        <w:rPr>
          <w:rFonts w:ascii="Times New Roman" w:eastAsia="SimSun" w:hAnsi="Times New Roman"/>
          <w:color w:val="000000"/>
          <w:sz w:val="28"/>
          <w:szCs w:val="28"/>
          <w:shd w:val="clear" w:color="auto" w:fill="FFFFFF"/>
        </w:rPr>
        <w:t>-</w:t>
      </w:r>
      <w:r w:rsidRPr="00B16FE9">
        <w:rPr>
          <w:rFonts w:ascii="Times New Roman" w:eastAsia="SimSun" w:hAnsi="Times New Roman"/>
          <w:bCs/>
          <w:color w:val="000000"/>
          <w:sz w:val="28"/>
          <w:szCs w:val="28"/>
          <w:shd w:val="clear" w:color="auto" w:fill="FFFFFF"/>
        </w:rPr>
        <w:t xml:space="preserve"> В ЦРБ для сотрудников Службы в пгт. Приаргунск и Школы сержантов патриотический час «Штурм Кенигсберга», исторический час «День победы русских воинов князя Александра Невского над немецкими рыцарями на Чудском озере в 1242 году» (19.04), урок мужества «Цусима. Морское сражение», «Брусиловский прорыв» и другие.  Цель мероприятий познакомить молодых людей с военно-историческими событиями мировой истории.</w:t>
      </w:r>
    </w:p>
    <w:p w:rsidR="00377588" w:rsidRPr="00B16FE9" w:rsidRDefault="00377588" w:rsidP="00DE2BD8">
      <w:pPr>
        <w:jc w:val="both"/>
        <w:rPr>
          <w:rFonts w:ascii="Times New Roman" w:hAnsi="Times New Roman"/>
          <w:sz w:val="28"/>
          <w:szCs w:val="28"/>
        </w:rPr>
      </w:pPr>
      <w:r w:rsidRPr="00B16FE9">
        <w:rPr>
          <w:rFonts w:ascii="Times New Roman" w:hAnsi="Times New Roman"/>
          <w:sz w:val="28"/>
          <w:szCs w:val="28"/>
        </w:rPr>
        <w:t>- Консультант по делам молодёжи Приаргунского муниципального округа Елена Бронникова приняла участие в  большом и волнующем событии в жизни молодых людей</w:t>
      </w:r>
      <w:r w:rsidR="00E01DD1">
        <w:rPr>
          <w:rFonts w:ascii="Times New Roman" w:hAnsi="Times New Roman"/>
          <w:sz w:val="28"/>
          <w:szCs w:val="28"/>
        </w:rPr>
        <w:t xml:space="preserve"> </w:t>
      </w:r>
      <w:r w:rsidRPr="00B16FE9">
        <w:rPr>
          <w:rFonts w:ascii="Times New Roman" w:hAnsi="Times New Roman"/>
          <w:sz w:val="28"/>
          <w:szCs w:val="28"/>
        </w:rPr>
        <w:t xml:space="preserve">- </w:t>
      </w:r>
      <w:r w:rsidR="00E01DD1">
        <w:rPr>
          <w:rFonts w:ascii="Times New Roman" w:hAnsi="Times New Roman"/>
          <w:sz w:val="28"/>
          <w:szCs w:val="28"/>
        </w:rPr>
        <w:t>п</w:t>
      </w:r>
      <w:r w:rsidRPr="00B16FE9">
        <w:rPr>
          <w:rFonts w:ascii="Times New Roman" w:hAnsi="Times New Roman"/>
          <w:sz w:val="28"/>
          <w:szCs w:val="28"/>
        </w:rPr>
        <w:t xml:space="preserve">разднике вручения паспортов юным гражданам России. Ребятам были вручены ленточки </w:t>
      </w:r>
      <w:proofErr w:type="spellStart"/>
      <w:r w:rsidRPr="00B16FE9">
        <w:rPr>
          <w:rFonts w:ascii="Times New Roman" w:hAnsi="Times New Roman"/>
          <w:sz w:val="28"/>
          <w:szCs w:val="28"/>
        </w:rPr>
        <w:t>триколор</w:t>
      </w:r>
      <w:proofErr w:type="spellEnd"/>
      <w:r w:rsidRPr="00B16FE9">
        <w:rPr>
          <w:rFonts w:ascii="Times New Roman" w:hAnsi="Times New Roman"/>
          <w:sz w:val="28"/>
          <w:szCs w:val="28"/>
        </w:rPr>
        <w:t xml:space="preserve"> и небольшие сувениры в память о значимом событии в их жизни (октябрь, декабрь).</w:t>
      </w:r>
    </w:p>
    <w:p w:rsidR="00377588" w:rsidRPr="00B16FE9" w:rsidRDefault="00377588" w:rsidP="00DE2BD8">
      <w:pPr>
        <w:jc w:val="both"/>
        <w:rPr>
          <w:rFonts w:ascii="Times New Roman" w:hAnsi="Times New Roman"/>
          <w:sz w:val="28"/>
          <w:szCs w:val="28"/>
        </w:rPr>
      </w:pPr>
      <w:r w:rsidRPr="00B16FE9">
        <w:rPr>
          <w:rFonts w:ascii="Times New Roman" w:hAnsi="Times New Roman"/>
          <w:sz w:val="28"/>
          <w:szCs w:val="28"/>
        </w:rPr>
        <w:t>-</w:t>
      </w:r>
      <w:r w:rsidR="00E01DD1">
        <w:rPr>
          <w:rFonts w:ascii="Times New Roman" w:hAnsi="Times New Roman"/>
          <w:sz w:val="28"/>
          <w:szCs w:val="28"/>
        </w:rPr>
        <w:t xml:space="preserve"> </w:t>
      </w:r>
      <w:r w:rsidRPr="00B16FE9">
        <w:rPr>
          <w:rFonts w:ascii="Times New Roman" w:hAnsi="Times New Roman"/>
          <w:sz w:val="28"/>
          <w:szCs w:val="28"/>
        </w:rPr>
        <w:t xml:space="preserve">12 октября Глава Приаргунского муниципального округа Забайкальского края Евгений Викторович Логунов и консультант по делам молодежи Елена Геннадьевна Бронникова приняли участие в мероприятии «День призывника», который был проведен специалистами   Приаргунской центральной районной библиотеки и военным комиссариатом по Приаргунскому, Калганскому и </w:t>
      </w:r>
      <w:proofErr w:type="spellStart"/>
      <w:r w:rsidRPr="00B16FE9">
        <w:rPr>
          <w:rFonts w:ascii="Times New Roman" w:hAnsi="Times New Roman"/>
          <w:sz w:val="28"/>
          <w:szCs w:val="28"/>
        </w:rPr>
        <w:t>Нерчинск</w:t>
      </w:r>
      <w:proofErr w:type="gramStart"/>
      <w:r w:rsidRPr="00B16FE9">
        <w:rPr>
          <w:rFonts w:ascii="Times New Roman" w:hAnsi="Times New Roman"/>
          <w:sz w:val="28"/>
          <w:szCs w:val="28"/>
        </w:rPr>
        <w:t>о</w:t>
      </w:r>
      <w:proofErr w:type="spellEnd"/>
      <w:r w:rsidRPr="00B16FE9">
        <w:rPr>
          <w:rFonts w:ascii="Times New Roman" w:hAnsi="Times New Roman"/>
          <w:sz w:val="28"/>
          <w:szCs w:val="28"/>
        </w:rPr>
        <w:t>-</w:t>
      </w:r>
      <w:proofErr w:type="gramEnd"/>
      <w:r w:rsidRPr="00B16FE9">
        <w:rPr>
          <w:rFonts w:ascii="Times New Roman" w:hAnsi="Times New Roman"/>
          <w:sz w:val="28"/>
          <w:szCs w:val="28"/>
        </w:rPr>
        <w:t xml:space="preserve"> Заводскому районам. Трое ребят приаргунцев  получили наказы с честью и достоинством выполнить свой гражданский долг, быть достойными воинской славы  своих дедов и отцов.</w:t>
      </w:r>
    </w:p>
    <w:p w:rsidR="00377588" w:rsidRPr="00B16FE9" w:rsidRDefault="00377588" w:rsidP="00DE2BD8">
      <w:pPr>
        <w:jc w:val="both"/>
        <w:rPr>
          <w:rFonts w:ascii="Times New Roman" w:hAnsi="Times New Roman"/>
          <w:sz w:val="28"/>
          <w:szCs w:val="28"/>
        </w:rPr>
      </w:pPr>
      <w:r w:rsidRPr="00B16FE9">
        <w:rPr>
          <w:rFonts w:ascii="Times New Roman" w:hAnsi="Times New Roman"/>
          <w:sz w:val="28"/>
          <w:szCs w:val="28"/>
        </w:rPr>
        <w:t xml:space="preserve">- В День поселка для молодых семей округа  консультантом по делам молодёжи </w:t>
      </w:r>
      <w:proofErr w:type="spellStart"/>
      <w:r w:rsidRPr="00B16FE9">
        <w:rPr>
          <w:rFonts w:ascii="Times New Roman" w:hAnsi="Times New Roman"/>
          <w:sz w:val="28"/>
          <w:szCs w:val="28"/>
        </w:rPr>
        <w:t>Бронниковой</w:t>
      </w:r>
      <w:proofErr w:type="spellEnd"/>
      <w:r w:rsidRPr="00B16FE9">
        <w:rPr>
          <w:rFonts w:ascii="Times New Roman" w:hAnsi="Times New Roman"/>
          <w:sz w:val="28"/>
          <w:szCs w:val="28"/>
        </w:rPr>
        <w:t xml:space="preserve"> Е. был проведен конкурс колясок  для молодых семей. Участие приняло  20 семей по различным номинациям.</w:t>
      </w:r>
    </w:p>
    <w:p w:rsidR="00377588" w:rsidRPr="00B16FE9" w:rsidRDefault="00377588" w:rsidP="00DE2BD8">
      <w:pPr>
        <w:shd w:val="clear" w:color="auto" w:fill="FFFFFF"/>
        <w:jc w:val="both"/>
        <w:rPr>
          <w:rFonts w:ascii="Times New Roman" w:hAnsi="Times New Roman"/>
          <w:color w:val="000000"/>
          <w:sz w:val="28"/>
          <w:szCs w:val="28"/>
        </w:rPr>
      </w:pPr>
      <w:r w:rsidRPr="00B16FE9">
        <w:rPr>
          <w:rFonts w:ascii="Times New Roman" w:hAnsi="Times New Roman"/>
          <w:sz w:val="28"/>
          <w:szCs w:val="28"/>
        </w:rPr>
        <w:t>-25 ноября  консультант по делам молодежи Приаргунского муниципального округа Елена Бронникова приняла участие в  мероприятии, посвященном празднованию Дня матери в Центральной районной библиотеке.</w:t>
      </w:r>
      <w:r w:rsidRPr="00B16FE9">
        <w:rPr>
          <w:rFonts w:ascii="Times New Roman" w:hAnsi="Times New Roman"/>
          <w:color w:val="2C2D2E"/>
          <w:sz w:val="28"/>
          <w:szCs w:val="28"/>
        </w:rPr>
        <w:t xml:space="preserve"> Для приглашенных мам с детьми  был проведен </w:t>
      </w:r>
      <w:r w:rsidRPr="00B16FE9">
        <w:rPr>
          <w:rFonts w:ascii="Times New Roman" w:eastAsia="Times New Roman" w:hAnsi="Times New Roman"/>
          <w:color w:val="2C2D2E"/>
          <w:sz w:val="28"/>
          <w:szCs w:val="28"/>
          <w:lang w:eastAsia="ru-RU"/>
        </w:rPr>
        <w:t>семейный конкурс «Для мам, и вместе с мамами». Творческое поздравление подготовили воспитанники Детской школы искусств. На мероприятии присутствовало 12 семей, в том числе и молодые семьи</w:t>
      </w:r>
      <w:r w:rsidRPr="00B16FE9">
        <w:rPr>
          <w:rFonts w:ascii="Times New Roman" w:hAnsi="Times New Roman"/>
          <w:color w:val="000000"/>
          <w:sz w:val="28"/>
          <w:szCs w:val="28"/>
        </w:rPr>
        <w:t>.</w:t>
      </w:r>
    </w:p>
    <w:p w:rsidR="00377588" w:rsidRPr="00B16FE9" w:rsidRDefault="00377588" w:rsidP="00DE2BD8">
      <w:pPr>
        <w:shd w:val="clear" w:color="auto" w:fill="FFFFFF"/>
        <w:jc w:val="both"/>
        <w:rPr>
          <w:rFonts w:ascii="Times New Roman" w:hAnsi="Times New Roman"/>
          <w:sz w:val="28"/>
          <w:szCs w:val="28"/>
        </w:rPr>
      </w:pPr>
      <w:r w:rsidRPr="00B16FE9">
        <w:rPr>
          <w:rFonts w:ascii="Times New Roman" w:hAnsi="Times New Roman"/>
          <w:color w:val="000000"/>
          <w:sz w:val="28"/>
          <w:szCs w:val="28"/>
        </w:rPr>
        <w:t>-</w:t>
      </w:r>
      <w:r w:rsidRPr="00B16FE9">
        <w:rPr>
          <w:rFonts w:ascii="Times New Roman" w:hAnsi="Times New Roman"/>
          <w:b/>
          <w:sz w:val="28"/>
          <w:szCs w:val="28"/>
        </w:rPr>
        <w:t xml:space="preserve"> </w:t>
      </w:r>
      <w:r w:rsidRPr="00B16FE9">
        <w:rPr>
          <w:rFonts w:ascii="Times New Roman" w:hAnsi="Times New Roman"/>
          <w:sz w:val="28"/>
          <w:szCs w:val="28"/>
        </w:rPr>
        <w:t>День молодого избирателя</w:t>
      </w:r>
      <w:r w:rsidRPr="00B16FE9">
        <w:rPr>
          <w:rFonts w:ascii="Times New Roman" w:hAnsi="Times New Roman"/>
          <w:b/>
          <w:sz w:val="28"/>
          <w:szCs w:val="28"/>
        </w:rPr>
        <w:t>:</w:t>
      </w:r>
      <w:r w:rsidRPr="00B16FE9">
        <w:rPr>
          <w:rFonts w:ascii="Times New Roman" w:eastAsia="Times New Roman" w:hAnsi="Times New Roman"/>
          <w:b/>
          <w:color w:val="2C2D2E"/>
          <w:sz w:val="28"/>
          <w:szCs w:val="28"/>
          <w:lang w:eastAsia="ru-RU"/>
        </w:rPr>
        <w:t xml:space="preserve"> </w:t>
      </w:r>
      <w:r w:rsidRPr="00B16FE9">
        <w:rPr>
          <w:rFonts w:ascii="Times New Roman" w:hAnsi="Times New Roman"/>
          <w:sz w:val="28"/>
          <w:szCs w:val="28"/>
        </w:rPr>
        <w:t xml:space="preserve">4 сентября  консультантом по делам молодёжи администрации Приаргунского муниципального округа </w:t>
      </w:r>
      <w:proofErr w:type="spellStart"/>
      <w:r w:rsidRPr="00B16FE9">
        <w:rPr>
          <w:rFonts w:ascii="Times New Roman" w:hAnsi="Times New Roman"/>
          <w:sz w:val="28"/>
          <w:szCs w:val="28"/>
        </w:rPr>
        <w:t>Бронниковой</w:t>
      </w:r>
      <w:proofErr w:type="spellEnd"/>
      <w:r w:rsidRPr="00B16FE9">
        <w:rPr>
          <w:rFonts w:ascii="Times New Roman" w:hAnsi="Times New Roman"/>
          <w:sz w:val="28"/>
          <w:szCs w:val="28"/>
        </w:rPr>
        <w:t xml:space="preserve"> Еленой Геннадьевной, в преддверии выборов депутатов Законодательного  собрания Забайкальского края четвертого созыва, проведено  мероприятие «Я молодой - мне выбирать»  для студентов ГПОУ «Приаргунский государственный колледж». В ходе мероприятия студенты познакомились с историей выборов; порядке голосования; информацией о кандидатах в депутаты; приняли активное участие в викторине «Избирательное право».  В мероприятии приняло участие 40 человек.</w:t>
      </w:r>
    </w:p>
    <w:p w:rsidR="00377588" w:rsidRPr="00B16FE9" w:rsidRDefault="00377588" w:rsidP="00DE2BD8">
      <w:pPr>
        <w:jc w:val="both"/>
        <w:rPr>
          <w:rFonts w:ascii="Times New Roman" w:hAnsi="Times New Roman"/>
          <w:b/>
          <w:sz w:val="28"/>
          <w:szCs w:val="28"/>
        </w:rPr>
      </w:pPr>
      <w:r w:rsidRPr="00B16FE9">
        <w:rPr>
          <w:rFonts w:ascii="Times New Roman" w:hAnsi="Times New Roman"/>
          <w:sz w:val="28"/>
          <w:szCs w:val="28"/>
        </w:rPr>
        <w:t>-</w:t>
      </w:r>
      <w:r w:rsidRPr="00B16FE9">
        <w:rPr>
          <w:rFonts w:ascii="Times New Roman" w:hAnsi="Times New Roman"/>
          <w:b/>
          <w:sz w:val="28"/>
          <w:szCs w:val="28"/>
        </w:rPr>
        <w:t xml:space="preserve"> Акция «Людям России хочется мира» ко Дню солидарности в борьбе с терроризмом:</w:t>
      </w:r>
    </w:p>
    <w:p w:rsidR="00377588" w:rsidRPr="00B16FE9" w:rsidRDefault="00377588" w:rsidP="00DE2BD8">
      <w:pPr>
        <w:jc w:val="both"/>
        <w:rPr>
          <w:rFonts w:ascii="Times New Roman" w:hAnsi="Times New Roman"/>
          <w:sz w:val="28"/>
          <w:szCs w:val="28"/>
        </w:rPr>
      </w:pPr>
      <w:r w:rsidRPr="00B16FE9">
        <w:rPr>
          <w:rFonts w:ascii="Times New Roman" w:hAnsi="Times New Roman"/>
          <w:sz w:val="28"/>
          <w:szCs w:val="28"/>
        </w:rPr>
        <w:t xml:space="preserve">Ежегодно в России 3 сентября отмечается  День солидарности в борьбе с терроризмом. В этот день жители России принимают участие в различных траурных мероприятиях, посвященных памяти жертв террористических актов. Консультант по делам молодежи администрации муниципального округа, сотрудники Центральной районной и Центральной детской библиотеки  совместно с читателями,   молодежь, учащиеся 14  школ округа  приняли активное участие в </w:t>
      </w:r>
      <w:proofErr w:type="spellStart"/>
      <w:r w:rsidRPr="00B16FE9">
        <w:rPr>
          <w:rFonts w:ascii="Times New Roman" w:hAnsi="Times New Roman"/>
          <w:sz w:val="28"/>
          <w:szCs w:val="28"/>
        </w:rPr>
        <w:t>онлайн-акции</w:t>
      </w:r>
      <w:proofErr w:type="spellEnd"/>
      <w:r w:rsidRPr="00B16FE9">
        <w:rPr>
          <w:rFonts w:ascii="Times New Roman" w:hAnsi="Times New Roman"/>
          <w:sz w:val="28"/>
          <w:szCs w:val="28"/>
        </w:rPr>
        <w:t xml:space="preserve"> «Голубь мира», организованной ГАУ «Молодежный центр «Искра» совместно с Министерством развития гражданского общества, муниципальных образований и молодежной политики Забайкальского края. С 2 по 15 сентября 2023 года были проведены классные часы «Что я знаю о терроризме»; оформлены книжные выставки, нарисованы,  изготовлены в бумажном виде голуби и прикреплены на окна помещений  как символ мира; в память о трагических событиях  произошедшими в сентябре 2004года в школе №1 города Беслана Республики Северная Осетия-Алания.</w:t>
      </w:r>
    </w:p>
    <w:p w:rsidR="00377588" w:rsidRPr="00B16FE9" w:rsidRDefault="00377588" w:rsidP="00DE2BD8">
      <w:pPr>
        <w:jc w:val="both"/>
        <w:rPr>
          <w:rFonts w:ascii="Times New Roman" w:hAnsi="Times New Roman"/>
          <w:bCs/>
          <w:sz w:val="28"/>
          <w:szCs w:val="28"/>
        </w:rPr>
      </w:pPr>
      <w:r w:rsidRPr="00B16FE9">
        <w:rPr>
          <w:rFonts w:ascii="Times New Roman" w:hAnsi="Times New Roman"/>
          <w:b/>
          <w:bCs/>
          <w:sz w:val="28"/>
          <w:szCs w:val="28"/>
        </w:rPr>
        <w:t xml:space="preserve">Формирование экологической культуры молодежи: </w:t>
      </w:r>
      <w:r w:rsidRPr="00B16FE9">
        <w:rPr>
          <w:rFonts w:ascii="Times New Roman" w:hAnsi="Times New Roman"/>
          <w:bCs/>
          <w:sz w:val="28"/>
          <w:szCs w:val="28"/>
        </w:rPr>
        <w:t>11 мероприятий, 174 человек.</w:t>
      </w:r>
    </w:p>
    <w:p w:rsidR="00377588" w:rsidRPr="00B16FE9" w:rsidRDefault="00377588" w:rsidP="00DE2BD8">
      <w:pPr>
        <w:jc w:val="both"/>
        <w:rPr>
          <w:rFonts w:ascii="Times New Roman" w:hAnsi="Times New Roman"/>
          <w:bCs/>
          <w:sz w:val="28"/>
          <w:szCs w:val="28"/>
        </w:rPr>
      </w:pPr>
      <w:r w:rsidRPr="00B16FE9">
        <w:rPr>
          <w:rFonts w:ascii="Times New Roman" w:hAnsi="Times New Roman"/>
          <w:bCs/>
          <w:sz w:val="28"/>
          <w:szCs w:val="28"/>
        </w:rPr>
        <w:t>Молодые люди приняли участие в акциях «Чистый берег» и «Чистое село».</w:t>
      </w:r>
    </w:p>
    <w:p w:rsidR="00377588" w:rsidRPr="00B16FE9" w:rsidRDefault="00377588" w:rsidP="00DE2BD8">
      <w:pPr>
        <w:jc w:val="both"/>
        <w:rPr>
          <w:rFonts w:ascii="Times New Roman" w:hAnsi="Times New Roman"/>
          <w:b/>
          <w:sz w:val="28"/>
          <w:szCs w:val="28"/>
        </w:rPr>
      </w:pPr>
      <w:r w:rsidRPr="00B16FE9">
        <w:rPr>
          <w:rFonts w:ascii="Times New Roman" w:hAnsi="Times New Roman"/>
          <w:b/>
          <w:sz w:val="28"/>
          <w:szCs w:val="28"/>
        </w:rPr>
        <w:t xml:space="preserve">Обеспечение межнационального (межэтнического) и межконфессионального согласия, профилактика и предупреждение проявлений экстремизма и терроризма в молодежной среде.  </w:t>
      </w:r>
      <w:r w:rsidRPr="00B16FE9">
        <w:rPr>
          <w:rFonts w:ascii="Times New Roman" w:hAnsi="Times New Roman"/>
          <w:sz w:val="28"/>
          <w:szCs w:val="28"/>
        </w:rPr>
        <w:t>Всего проведено учреждениями культуры  47 мероприятий, посетило 1031 человек.</w:t>
      </w:r>
    </w:p>
    <w:p w:rsidR="00377588" w:rsidRPr="00B16FE9" w:rsidRDefault="00377588" w:rsidP="00DE2BD8">
      <w:pPr>
        <w:jc w:val="both"/>
        <w:rPr>
          <w:rFonts w:ascii="Times New Roman" w:hAnsi="Times New Roman"/>
          <w:sz w:val="28"/>
          <w:szCs w:val="28"/>
        </w:rPr>
      </w:pPr>
      <w:r w:rsidRPr="00B16FE9">
        <w:rPr>
          <w:rFonts w:ascii="Times New Roman" w:hAnsi="Times New Roman"/>
          <w:sz w:val="28"/>
          <w:szCs w:val="28"/>
        </w:rPr>
        <w:t xml:space="preserve">Сотрудники УК округа провели урок безопасности «Внимание террор!». Участники мероприятия </w:t>
      </w:r>
      <w:proofErr w:type="gramStart"/>
      <w:r w:rsidRPr="00B16FE9">
        <w:rPr>
          <w:rFonts w:ascii="Times New Roman" w:hAnsi="Times New Roman"/>
          <w:sz w:val="28"/>
          <w:szCs w:val="28"/>
        </w:rPr>
        <w:t>в</w:t>
      </w:r>
      <w:proofErr w:type="gramEnd"/>
      <w:r w:rsidRPr="00B16FE9">
        <w:rPr>
          <w:rFonts w:ascii="Times New Roman" w:hAnsi="Times New Roman"/>
          <w:sz w:val="28"/>
          <w:szCs w:val="28"/>
        </w:rPr>
        <w:t xml:space="preserve"> что такое терроризм? Познакомились с наиболее опасными международными террористическими организациями, например, «Аль-Каида», «Правый сектор», «Азов» и другими. Более подробно узнали, что такое телефонной терроризм? С помощью видео роликов разобрали как вести себя при захвате? Что делать если началась стрельба в учебном заведении? Цель таких мероприятий показать, что в любой ситуации нужно быть бдительным и осторожным.</w:t>
      </w:r>
    </w:p>
    <w:p w:rsidR="00377588" w:rsidRPr="00B16FE9" w:rsidRDefault="00377588" w:rsidP="00DE2BD8">
      <w:pPr>
        <w:jc w:val="both"/>
        <w:rPr>
          <w:rFonts w:ascii="Times New Roman" w:hAnsi="Times New Roman"/>
          <w:b/>
          <w:bCs/>
          <w:sz w:val="28"/>
          <w:szCs w:val="28"/>
        </w:rPr>
      </w:pPr>
      <w:r w:rsidRPr="00B16FE9">
        <w:rPr>
          <w:rFonts w:ascii="Times New Roman" w:hAnsi="Times New Roman"/>
          <w:b/>
          <w:bCs/>
          <w:sz w:val="28"/>
          <w:szCs w:val="28"/>
        </w:rPr>
        <w:t>Вовлечение молодежи в творческую деятельность, поддержка молодых деятелей искусства, а также талантливой молодежи, занимающейся современными видами творчества и не имеющей специального образования:</w:t>
      </w:r>
    </w:p>
    <w:p w:rsidR="00377588" w:rsidRPr="00B16FE9" w:rsidRDefault="00377588" w:rsidP="00DE2BD8">
      <w:pPr>
        <w:jc w:val="both"/>
        <w:rPr>
          <w:rFonts w:ascii="Times New Roman" w:hAnsi="Times New Roman"/>
          <w:sz w:val="28"/>
          <w:szCs w:val="28"/>
          <w:lang w:eastAsia="ru-RU"/>
        </w:rPr>
      </w:pPr>
      <w:r w:rsidRPr="00B16FE9">
        <w:rPr>
          <w:rFonts w:ascii="Times New Roman" w:hAnsi="Times New Roman"/>
          <w:sz w:val="28"/>
          <w:szCs w:val="28"/>
        </w:rPr>
        <w:t>Учреждения культуры Приаргунского вовлекают молодёжь в творческую деятельность. На базе Учреждений культуры всего работает 18 формирований, в них задействовано 359 человек по различным видам творчества.</w:t>
      </w:r>
      <w:r w:rsidRPr="00B16FE9">
        <w:rPr>
          <w:rFonts w:ascii="Times New Roman" w:hAnsi="Times New Roman"/>
          <w:sz w:val="28"/>
          <w:szCs w:val="28"/>
          <w:lang w:eastAsia="ru-RU"/>
        </w:rPr>
        <w:t xml:space="preserve"> </w:t>
      </w:r>
    </w:p>
    <w:p w:rsidR="00377588" w:rsidRPr="00B16FE9" w:rsidRDefault="00377588" w:rsidP="00DE2BD8">
      <w:pPr>
        <w:jc w:val="both"/>
        <w:rPr>
          <w:rFonts w:ascii="Times New Roman" w:hAnsi="Times New Roman"/>
          <w:b/>
          <w:sz w:val="28"/>
          <w:szCs w:val="28"/>
        </w:rPr>
      </w:pPr>
      <w:r w:rsidRPr="00B16FE9">
        <w:rPr>
          <w:rFonts w:ascii="Times New Roman" w:hAnsi="Times New Roman"/>
          <w:b/>
          <w:sz w:val="28"/>
          <w:szCs w:val="28"/>
        </w:rPr>
        <w:t xml:space="preserve">Реализация мероприятий, направленных на развитие добровольческой деятельности молодых людей. </w:t>
      </w:r>
    </w:p>
    <w:p w:rsidR="00377588" w:rsidRPr="00B16FE9" w:rsidRDefault="00377588" w:rsidP="00DE2BD8">
      <w:pPr>
        <w:jc w:val="both"/>
        <w:rPr>
          <w:rFonts w:ascii="Times New Roman" w:hAnsi="Times New Roman"/>
          <w:sz w:val="28"/>
          <w:szCs w:val="28"/>
        </w:rPr>
      </w:pPr>
      <w:r w:rsidRPr="00B16FE9">
        <w:rPr>
          <w:rFonts w:ascii="Times New Roman" w:hAnsi="Times New Roman"/>
          <w:sz w:val="28"/>
          <w:szCs w:val="28"/>
        </w:rPr>
        <w:t xml:space="preserve">На территории округа работает 10 добровольческих объединений на базе средних образовательных школ округа, в которых состоит 124 учащихся: 2 объединения в ГПОУ « Приаргунский государственный колледж»; </w:t>
      </w:r>
      <w:r w:rsidRPr="00B16FE9">
        <w:rPr>
          <w:rFonts w:ascii="Times New Roman" w:hAnsi="Times New Roman"/>
          <w:sz w:val="28"/>
          <w:szCs w:val="28"/>
          <w:lang w:eastAsia="ru-RU"/>
        </w:rPr>
        <w:t xml:space="preserve">на базе Домов культуры Приаргунского округа работают клубы волонтёров культуры, в которых задействовано 192 человек из них 185 человек официально зарегистрировано на </w:t>
      </w:r>
      <w:proofErr w:type="spellStart"/>
      <w:r w:rsidRPr="00B16FE9">
        <w:rPr>
          <w:rFonts w:ascii="Times New Roman" w:hAnsi="Times New Roman"/>
          <w:sz w:val="28"/>
          <w:szCs w:val="28"/>
          <w:lang w:eastAsia="ru-RU"/>
        </w:rPr>
        <w:t>Добро</w:t>
      </w:r>
      <w:proofErr w:type="gramStart"/>
      <w:r w:rsidRPr="00B16FE9">
        <w:rPr>
          <w:rFonts w:ascii="Times New Roman" w:hAnsi="Times New Roman"/>
          <w:sz w:val="28"/>
          <w:szCs w:val="28"/>
          <w:lang w:eastAsia="ru-RU"/>
        </w:rPr>
        <w:t>.р</w:t>
      </w:r>
      <w:proofErr w:type="gramEnd"/>
      <w:r w:rsidRPr="00B16FE9">
        <w:rPr>
          <w:rFonts w:ascii="Times New Roman" w:hAnsi="Times New Roman"/>
          <w:sz w:val="28"/>
          <w:szCs w:val="28"/>
          <w:lang w:eastAsia="ru-RU"/>
        </w:rPr>
        <w:t>у</w:t>
      </w:r>
      <w:proofErr w:type="spellEnd"/>
      <w:r w:rsidRPr="00B16FE9">
        <w:rPr>
          <w:rFonts w:ascii="Times New Roman" w:hAnsi="Times New Roman"/>
          <w:sz w:val="28"/>
          <w:szCs w:val="28"/>
        </w:rPr>
        <w:t xml:space="preserve"> .</w:t>
      </w:r>
    </w:p>
    <w:p w:rsidR="00377588" w:rsidRPr="00B16FE9" w:rsidRDefault="00377588" w:rsidP="00DE2BD8">
      <w:pPr>
        <w:shd w:val="clear" w:color="auto" w:fill="FFFFFF"/>
        <w:jc w:val="both"/>
        <w:rPr>
          <w:rFonts w:ascii="Times New Roman" w:eastAsia="SimSun" w:hAnsi="Times New Roman"/>
          <w:color w:val="000000"/>
          <w:sz w:val="28"/>
          <w:szCs w:val="28"/>
          <w:shd w:val="clear" w:color="auto" w:fill="FFFFFF"/>
        </w:rPr>
      </w:pPr>
      <w:r w:rsidRPr="00B16FE9">
        <w:rPr>
          <w:rFonts w:ascii="Times New Roman" w:hAnsi="Times New Roman"/>
          <w:sz w:val="28"/>
          <w:szCs w:val="28"/>
        </w:rPr>
        <w:t>-</w:t>
      </w:r>
      <w:r w:rsidRPr="00B16FE9">
        <w:rPr>
          <w:rFonts w:ascii="Times New Roman" w:eastAsia="SimSun" w:hAnsi="Times New Roman"/>
          <w:color w:val="000000"/>
          <w:sz w:val="28"/>
          <w:szCs w:val="28"/>
          <w:shd w:val="clear" w:color="auto" w:fill="FFFFFF"/>
        </w:rPr>
        <w:t xml:space="preserve"> В рамках реализации проекта "Территория мастерства» клуб волонтеров «</w:t>
      </w:r>
      <w:proofErr w:type="spellStart"/>
      <w:r w:rsidRPr="00B16FE9">
        <w:rPr>
          <w:rFonts w:ascii="Times New Roman" w:eastAsia="SimSun" w:hAnsi="Times New Roman"/>
          <w:color w:val="000000"/>
          <w:sz w:val="28"/>
          <w:szCs w:val="28"/>
          <w:shd w:val="clear" w:color="auto" w:fill="FFFFFF"/>
        </w:rPr>
        <w:t>Добротворчество</w:t>
      </w:r>
      <w:proofErr w:type="spellEnd"/>
      <w:r w:rsidRPr="00B16FE9">
        <w:rPr>
          <w:rFonts w:ascii="Times New Roman" w:eastAsia="SimSun" w:hAnsi="Times New Roman"/>
          <w:color w:val="000000"/>
          <w:sz w:val="28"/>
          <w:szCs w:val="28"/>
          <w:shd w:val="clear" w:color="auto" w:fill="FFFFFF"/>
        </w:rPr>
        <w:t xml:space="preserve">» постоянно организовывает и проводит мероприятия для детей и молодежи.18 февраля состоялась творческая встреча с </w:t>
      </w:r>
      <w:proofErr w:type="spellStart"/>
      <w:r w:rsidRPr="00B16FE9">
        <w:rPr>
          <w:rFonts w:ascii="Times New Roman" w:eastAsia="SimSun" w:hAnsi="Times New Roman"/>
          <w:color w:val="000000"/>
          <w:sz w:val="28"/>
          <w:szCs w:val="28"/>
          <w:shd w:val="clear" w:color="auto" w:fill="FFFFFF"/>
        </w:rPr>
        <w:t>Кужильной</w:t>
      </w:r>
      <w:proofErr w:type="spellEnd"/>
      <w:r w:rsidRPr="00B16FE9">
        <w:rPr>
          <w:rFonts w:ascii="Times New Roman" w:eastAsia="SimSun" w:hAnsi="Times New Roman"/>
          <w:color w:val="000000"/>
          <w:sz w:val="28"/>
          <w:szCs w:val="28"/>
          <w:shd w:val="clear" w:color="auto" w:fill="FFFFFF"/>
        </w:rPr>
        <w:t xml:space="preserve"> Натальей Сергеевной. Наталья Сергеевна очень </w:t>
      </w:r>
      <w:proofErr w:type="gramStart"/>
      <w:r w:rsidRPr="00B16FE9">
        <w:rPr>
          <w:rFonts w:ascii="Times New Roman" w:eastAsia="SimSun" w:hAnsi="Times New Roman"/>
          <w:color w:val="000000"/>
          <w:sz w:val="28"/>
          <w:szCs w:val="28"/>
          <w:shd w:val="clear" w:color="auto" w:fill="FFFFFF"/>
        </w:rPr>
        <w:t>разносторонний</w:t>
      </w:r>
      <w:proofErr w:type="gramEnd"/>
      <w:r w:rsidRPr="00B16FE9">
        <w:rPr>
          <w:rFonts w:ascii="Times New Roman" w:eastAsia="SimSun" w:hAnsi="Times New Roman"/>
          <w:color w:val="000000"/>
          <w:sz w:val="28"/>
          <w:szCs w:val="28"/>
          <w:shd w:val="clear" w:color="auto" w:fill="FFFFFF"/>
        </w:rPr>
        <w:t xml:space="preserve"> и интересный человек. Увлекается спортом, фотографией, живописью и поэзией. Ребятам разных возрастов был показан мастер-класс по росписи камешков.</w:t>
      </w:r>
    </w:p>
    <w:p w:rsidR="00377588" w:rsidRPr="00B16FE9" w:rsidRDefault="00377588" w:rsidP="00DE2BD8">
      <w:pPr>
        <w:jc w:val="both"/>
        <w:rPr>
          <w:rFonts w:ascii="Times New Roman" w:eastAsia="sans-serif" w:hAnsi="Times New Roman"/>
          <w:color w:val="000000"/>
          <w:sz w:val="28"/>
          <w:szCs w:val="28"/>
          <w:shd w:val="clear" w:color="auto" w:fill="FFFFFF"/>
        </w:rPr>
      </w:pPr>
      <w:r w:rsidRPr="00B16FE9">
        <w:rPr>
          <w:rFonts w:ascii="Times New Roman" w:eastAsia="SimSun" w:hAnsi="Times New Roman"/>
          <w:color w:val="000000"/>
          <w:sz w:val="28"/>
          <w:szCs w:val="28"/>
          <w:shd w:val="clear" w:color="auto" w:fill="FFFFFF"/>
        </w:rPr>
        <w:t>-По</w:t>
      </w:r>
      <w:r w:rsidRPr="00B16FE9">
        <w:rPr>
          <w:rFonts w:ascii="Times New Roman" w:eastAsia="sans-serif" w:hAnsi="Times New Roman"/>
          <w:color w:val="000000"/>
          <w:sz w:val="28"/>
          <w:szCs w:val="28"/>
          <w:shd w:val="clear" w:color="auto" w:fill="FFFFFF"/>
        </w:rPr>
        <w:t xml:space="preserve"> оказанию благотворительной помощи бойцам в зоне СВО волонтёры занимаются плетением маскировочных сетей, изготовлением сухого душа, окопных свечей, оберегов, вяжут тёплые вещи, а также занимаются сбором гуманитарной помощи для бойцов СВО. </w:t>
      </w:r>
    </w:p>
    <w:p w:rsidR="00377588" w:rsidRPr="00B16FE9" w:rsidRDefault="00377588" w:rsidP="00DE2BD8">
      <w:pPr>
        <w:jc w:val="both"/>
        <w:rPr>
          <w:rFonts w:ascii="Times New Roman" w:eastAsia="SimSun" w:hAnsi="Times New Roman"/>
          <w:color w:val="000000"/>
          <w:sz w:val="28"/>
          <w:szCs w:val="28"/>
          <w:shd w:val="clear" w:color="auto" w:fill="FFFFFF"/>
        </w:rPr>
      </w:pPr>
      <w:r w:rsidRPr="00B16FE9">
        <w:rPr>
          <w:rFonts w:ascii="Times New Roman" w:eastAsia="sans-serif" w:hAnsi="Times New Roman"/>
          <w:color w:val="000000"/>
          <w:sz w:val="28"/>
          <w:szCs w:val="28"/>
          <w:shd w:val="clear" w:color="auto" w:fill="FFFFFF"/>
        </w:rPr>
        <w:t>-Клубными учреждениями культуры в 2023 году были организованы различные благотворительные концерты</w:t>
      </w:r>
      <w:r w:rsidRPr="00B16FE9">
        <w:rPr>
          <w:rFonts w:ascii="Times New Roman" w:eastAsia="SimSun" w:hAnsi="Times New Roman"/>
          <w:color w:val="000000"/>
          <w:sz w:val="28"/>
          <w:szCs w:val="28"/>
          <w:shd w:val="clear" w:color="auto" w:fill="FFFFFF"/>
        </w:rPr>
        <w:t xml:space="preserve"> «Единство духа и веры» в рамках акции «Своих не бросаем», концерт «Великая страна единая Россия», посвящённый Дню народного единства, благотворительный концерт "Вместе мы сила", «От сердца к сердцу», концерт ко дню матери «Мама-ангел мой». </w:t>
      </w:r>
    </w:p>
    <w:p w:rsidR="00377588" w:rsidRPr="00B16FE9" w:rsidRDefault="00377588" w:rsidP="00DE2BD8">
      <w:pPr>
        <w:jc w:val="both"/>
        <w:rPr>
          <w:rFonts w:ascii="Times New Roman" w:eastAsia="SimSun" w:hAnsi="Times New Roman"/>
          <w:color w:val="000000"/>
          <w:sz w:val="28"/>
          <w:szCs w:val="28"/>
          <w:shd w:val="clear" w:color="auto" w:fill="FFFFFF"/>
        </w:rPr>
      </w:pPr>
      <w:r w:rsidRPr="00B16FE9">
        <w:rPr>
          <w:rFonts w:ascii="Times New Roman" w:eastAsia="SimSun" w:hAnsi="Times New Roman"/>
          <w:color w:val="000000"/>
          <w:sz w:val="28"/>
          <w:szCs w:val="28"/>
          <w:shd w:val="clear" w:color="auto" w:fill="FFFFFF"/>
        </w:rPr>
        <w:t>-Жители Приаргунского округа приняли участие в благотворительных ярмарках: краевая ярмарка «370. Наш путь», "</w:t>
      </w:r>
      <w:proofErr w:type="spellStart"/>
      <w:r w:rsidRPr="00B16FE9">
        <w:rPr>
          <w:rFonts w:ascii="Times New Roman" w:eastAsia="SimSun" w:hAnsi="Times New Roman"/>
          <w:color w:val="000000"/>
          <w:sz w:val="28"/>
          <w:szCs w:val="28"/>
          <w:shd w:val="clear" w:color="auto" w:fill="FFFFFF"/>
        </w:rPr>
        <w:t>Дуройцы</w:t>
      </w:r>
      <w:proofErr w:type="spellEnd"/>
      <w:r w:rsidRPr="00B16FE9">
        <w:rPr>
          <w:rFonts w:ascii="Times New Roman" w:eastAsia="SimSun" w:hAnsi="Times New Roman"/>
          <w:color w:val="000000"/>
          <w:sz w:val="28"/>
          <w:szCs w:val="28"/>
          <w:shd w:val="clear" w:color="auto" w:fill="FFFFFF"/>
        </w:rPr>
        <w:t xml:space="preserve"> помогают фронту. Вместе мы сила", «Поможем нашим сыновьям», «Победа за нами» ярмарка </w:t>
      </w:r>
      <w:proofErr w:type="gramStart"/>
      <w:r w:rsidRPr="00B16FE9">
        <w:rPr>
          <w:rFonts w:ascii="Times New Roman" w:eastAsia="SimSun" w:hAnsi="Times New Roman"/>
          <w:color w:val="000000"/>
          <w:sz w:val="28"/>
          <w:szCs w:val="28"/>
          <w:shd w:val="clear" w:color="auto" w:fill="FFFFFF"/>
        </w:rPr>
        <w:t>-р</w:t>
      </w:r>
      <w:proofErr w:type="gramEnd"/>
      <w:r w:rsidRPr="00B16FE9">
        <w:rPr>
          <w:rFonts w:ascii="Times New Roman" w:eastAsia="SimSun" w:hAnsi="Times New Roman"/>
          <w:color w:val="000000"/>
          <w:sz w:val="28"/>
          <w:szCs w:val="28"/>
          <w:shd w:val="clear" w:color="auto" w:fill="FFFFFF"/>
        </w:rPr>
        <w:t>аспродажа кулинарных изделий, Благотворительная ярмарка «Всё для фронта! Всё для Победы!».</w:t>
      </w:r>
    </w:p>
    <w:p w:rsidR="00377588" w:rsidRPr="00B16FE9" w:rsidRDefault="00377588" w:rsidP="00DE2BD8">
      <w:pPr>
        <w:jc w:val="both"/>
        <w:rPr>
          <w:rFonts w:ascii="Times New Roman" w:eastAsia="SimSun" w:hAnsi="Times New Roman"/>
          <w:color w:val="000000"/>
          <w:sz w:val="28"/>
          <w:szCs w:val="28"/>
          <w:shd w:val="clear" w:color="auto" w:fill="FFFFFF"/>
        </w:rPr>
      </w:pPr>
      <w:r w:rsidRPr="00B16FE9">
        <w:rPr>
          <w:rFonts w:ascii="Times New Roman" w:eastAsia="SimSun" w:hAnsi="Times New Roman"/>
          <w:color w:val="000000"/>
          <w:sz w:val="28"/>
          <w:szCs w:val="28"/>
          <w:shd w:val="clear" w:color="auto" w:fill="FFFFFF"/>
        </w:rPr>
        <w:t xml:space="preserve">- Работники культуры за 2023 год провели различные акции и мастер-классы:  Акция «Письмо солдату» - отправлено более 600 писем на фронт, Мастер - классы по изготовлению имбирных пряников - 21 </w:t>
      </w:r>
      <w:proofErr w:type="spellStart"/>
      <w:proofErr w:type="gramStart"/>
      <w:r w:rsidRPr="00B16FE9">
        <w:rPr>
          <w:rFonts w:ascii="Times New Roman" w:eastAsia="SimSun" w:hAnsi="Times New Roman"/>
          <w:color w:val="000000"/>
          <w:sz w:val="28"/>
          <w:szCs w:val="28"/>
          <w:shd w:val="clear" w:color="auto" w:fill="FFFFFF"/>
        </w:rPr>
        <w:t>шт</w:t>
      </w:r>
      <w:proofErr w:type="spellEnd"/>
      <w:proofErr w:type="gramEnd"/>
      <w:r w:rsidRPr="00B16FE9">
        <w:rPr>
          <w:rFonts w:ascii="Times New Roman" w:eastAsia="SimSun" w:hAnsi="Times New Roman"/>
          <w:color w:val="000000"/>
          <w:sz w:val="28"/>
          <w:szCs w:val="28"/>
          <w:shd w:val="clear" w:color="auto" w:fill="FFFFFF"/>
        </w:rPr>
        <w:t xml:space="preserve">,  </w:t>
      </w:r>
      <w:proofErr w:type="spellStart"/>
      <w:r w:rsidRPr="00B16FE9">
        <w:rPr>
          <w:rFonts w:ascii="Times New Roman" w:eastAsia="SimSun" w:hAnsi="Times New Roman"/>
          <w:color w:val="000000"/>
          <w:sz w:val="28"/>
          <w:szCs w:val="28"/>
          <w:shd w:val="clear" w:color="auto" w:fill="FFFFFF"/>
        </w:rPr>
        <w:t>берегинь</w:t>
      </w:r>
      <w:proofErr w:type="spellEnd"/>
      <w:r w:rsidRPr="00B16FE9">
        <w:rPr>
          <w:rFonts w:ascii="Times New Roman" w:eastAsia="SimSun" w:hAnsi="Times New Roman"/>
          <w:color w:val="000000"/>
          <w:sz w:val="28"/>
          <w:szCs w:val="28"/>
          <w:shd w:val="clear" w:color="auto" w:fill="FFFFFF"/>
        </w:rPr>
        <w:t xml:space="preserve"> - 50 шт. и окопных свечей - отправлено около 300 шт., в рамках акции «Своих не бросаем» изготовлено 40 маскировочных сетей, Акция "Подарок дорогому солдату", в рамках акции «Тепло из дома» собраны тёплые вещи, продукты питания и средства личной гигиены, медицинские аптечки. Также были организованы автопробеги в поддержку военнослужащих СВО «Мы с вами»; организована акция по сбору макулатуры в рамках всероссийского проекта "Все для Победы" собрано 700 килограммов макулатуры,  приняли участие в </w:t>
      </w:r>
      <w:proofErr w:type="spellStart"/>
      <w:r w:rsidRPr="00B16FE9">
        <w:rPr>
          <w:rFonts w:ascii="Times New Roman" w:eastAsia="SimSun" w:hAnsi="Times New Roman"/>
          <w:color w:val="000000"/>
          <w:sz w:val="28"/>
          <w:szCs w:val="28"/>
          <w:shd w:val="clear" w:color="auto" w:fill="FFFFFF"/>
        </w:rPr>
        <w:t>Общерегиональной</w:t>
      </w:r>
      <w:proofErr w:type="spellEnd"/>
      <w:r w:rsidRPr="00B16FE9">
        <w:rPr>
          <w:rFonts w:ascii="Times New Roman" w:eastAsia="SimSun" w:hAnsi="Times New Roman"/>
          <w:color w:val="000000"/>
          <w:sz w:val="28"/>
          <w:szCs w:val="28"/>
          <w:shd w:val="clear" w:color="auto" w:fill="FFFFFF"/>
        </w:rPr>
        <w:t xml:space="preserve"> акции "Песни Донбасса", в поддержку детей - жертв войны в Донбассе </w:t>
      </w:r>
      <w:r w:rsidRPr="00B16FE9">
        <w:rPr>
          <w:rFonts w:ascii="Times New Roman" w:eastAsia="SimSun" w:hAnsi="Times New Roman"/>
          <w:sz w:val="28"/>
          <w:szCs w:val="28"/>
          <w:shd w:val="clear" w:color="auto" w:fill="FFFFFF"/>
        </w:rPr>
        <w:t>#</w:t>
      </w:r>
      <w:proofErr w:type="spellStart"/>
      <w:r w:rsidRPr="00B16FE9">
        <w:rPr>
          <w:rFonts w:ascii="Times New Roman" w:eastAsia="SimSun" w:hAnsi="Times New Roman"/>
          <w:sz w:val="28"/>
          <w:szCs w:val="28"/>
          <w:shd w:val="clear" w:color="auto" w:fill="FFFFFF"/>
        </w:rPr>
        <w:t>ЗабайкальезаДонбасс</w:t>
      </w:r>
      <w:proofErr w:type="spellEnd"/>
      <w:r w:rsidRPr="00B16FE9">
        <w:rPr>
          <w:rFonts w:ascii="Times New Roman" w:eastAsia="SimSun" w:hAnsi="Times New Roman"/>
          <w:color w:val="000000"/>
          <w:sz w:val="28"/>
          <w:szCs w:val="28"/>
          <w:shd w:val="clear" w:color="auto" w:fill="FFFFFF"/>
        </w:rPr>
        <w:t>. Все средства направлены в фонд поддержки Российской армии на СВО.</w:t>
      </w:r>
    </w:p>
    <w:p w:rsidR="00377588" w:rsidRPr="00B16FE9" w:rsidRDefault="00377588" w:rsidP="00DE2BD8">
      <w:pPr>
        <w:jc w:val="both"/>
        <w:rPr>
          <w:rFonts w:ascii="Times New Roman" w:eastAsia="SimSun" w:hAnsi="Times New Roman"/>
          <w:b/>
          <w:color w:val="000000"/>
          <w:sz w:val="28"/>
          <w:szCs w:val="28"/>
          <w:shd w:val="clear" w:color="auto" w:fill="FFFFFF"/>
        </w:rPr>
      </w:pPr>
      <w:r w:rsidRPr="00B16FE9">
        <w:rPr>
          <w:rFonts w:ascii="Times New Roman" w:hAnsi="Times New Roman"/>
          <w:b/>
          <w:bCs/>
          <w:sz w:val="28"/>
          <w:szCs w:val="28"/>
          <w:lang w:eastAsia="ru-RU"/>
        </w:rPr>
        <w:t xml:space="preserve">Всего за 2023 год для молодёжи в возрасте от 15 до 35 лет учреждениями культуры  проведено 1212 мероприятий, посещение составило 29701. </w:t>
      </w:r>
    </w:p>
    <w:p w:rsidR="00377588" w:rsidRPr="00B16FE9" w:rsidRDefault="00377588" w:rsidP="00DE2BD8">
      <w:pPr>
        <w:jc w:val="both"/>
        <w:rPr>
          <w:rFonts w:ascii="Times New Roman" w:hAnsi="Times New Roman"/>
          <w:sz w:val="28"/>
          <w:szCs w:val="28"/>
        </w:rPr>
      </w:pPr>
      <w:r w:rsidRPr="00B16FE9">
        <w:rPr>
          <w:rFonts w:ascii="Times New Roman" w:hAnsi="Times New Roman"/>
          <w:sz w:val="28"/>
          <w:szCs w:val="28"/>
        </w:rPr>
        <w:t>-Ежегодно  5 декабря по всей стране отмечается День добровольц</w:t>
      </w:r>
      <w:proofErr w:type="gramStart"/>
      <w:r w:rsidRPr="00B16FE9">
        <w:rPr>
          <w:rFonts w:ascii="Times New Roman" w:hAnsi="Times New Roman"/>
          <w:sz w:val="28"/>
          <w:szCs w:val="28"/>
        </w:rPr>
        <w:t>а(</w:t>
      </w:r>
      <w:proofErr w:type="gramEnd"/>
      <w:r w:rsidRPr="00B16FE9">
        <w:rPr>
          <w:rFonts w:ascii="Times New Roman" w:hAnsi="Times New Roman"/>
          <w:sz w:val="28"/>
          <w:szCs w:val="28"/>
        </w:rPr>
        <w:t xml:space="preserve"> волонтёра). В  этот день   консультант по делам молодежи Администрации Приаргунского муниципального округа Елена Бронникова посетила воспитанников ГУСО ПКЦСОН «Солнышко» с информационным часом «День волонтёра». Ребята с интересом прослушали информацию о истории появления праздника, о организациях</w:t>
      </w:r>
      <w:proofErr w:type="gramStart"/>
      <w:r w:rsidRPr="00B16FE9">
        <w:rPr>
          <w:rFonts w:ascii="Times New Roman" w:hAnsi="Times New Roman"/>
          <w:sz w:val="28"/>
          <w:szCs w:val="28"/>
        </w:rPr>
        <w:t xml:space="preserve"> ,</w:t>
      </w:r>
      <w:proofErr w:type="gramEnd"/>
      <w:r w:rsidRPr="00B16FE9">
        <w:rPr>
          <w:rFonts w:ascii="Times New Roman" w:hAnsi="Times New Roman"/>
          <w:sz w:val="28"/>
          <w:szCs w:val="28"/>
        </w:rPr>
        <w:t xml:space="preserve"> занимающихся благотворительной деятельностью. Восемь детей волонтёров, принимающих участие в изготовлении маскировочных сетей для участников СВО,   были отмечены и поощрены небольшими сувенирами. </w:t>
      </w:r>
    </w:p>
    <w:p w:rsidR="00377588" w:rsidRPr="00B16FE9" w:rsidRDefault="00377588" w:rsidP="00DE2BD8">
      <w:pPr>
        <w:jc w:val="both"/>
        <w:rPr>
          <w:rFonts w:ascii="Times New Roman" w:eastAsia="Times New Roman" w:hAnsi="Times New Roman"/>
          <w:color w:val="181818"/>
          <w:sz w:val="28"/>
          <w:szCs w:val="28"/>
          <w:lang w:eastAsia="ru-RU"/>
        </w:rPr>
      </w:pPr>
      <w:r w:rsidRPr="00B16FE9">
        <w:rPr>
          <w:rFonts w:ascii="Times New Roman" w:eastAsia="Times New Roman" w:hAnsi="Times New Roman"/>
          <w:b/>
          <w:color w:val="181818"/>
          <w:sz w:val="28"/>
          <w:szCs w:val="28"/>
          <w:lang w:eastAsia="ru-RU"/>
        </w:rPr>
        <w:t>Участие в новогодних акциях</w:t>
      </w:r>
      <w:r w:rsidRPr="00B16FE9">
        <w:rPr>
          <w:rFonts w:ascii="Times New Roman" w:eastAsia="Times New Roman" w:hAnsi="Times New Roman"/>
          <w:color w:val="181818"/>
          <w:sz w:val="28"/>
          <w:szCs w:val="28"/>
          <w:lang w:eastAsia="ru-RU"/>
        </w:rPr>
        <w:t>:</w:t>
      </w:r>
    </w:p>
    <w:p w:rsidR="00377588" w:rsidRPr="00B16FE9" w:rsidRDefault="00377588" w:rsidP="00DE2BD8">
      <w:pPr>
        <w:jc w:val="both"/>
        <w:rPr>
          <w:rFonts w:ascii="Times New Roman" w:hAnsi="Times New Roman"/>
          <w:sz w:val="28"/>
          <w:szCs w:val="28"/>
        </w:rPr>
      </w:pPr>
      <w:r w:rsidRPr="00B16FE9">
        <w:rPr>
          <w:rFonts w:ascii="Times New Roman" w:eastAsia="Times New Roman" w:hAnsi="Times New Roman"/>
          <w:color w:val="181818"/>
          <w:sz w:val="28"/>
          <w:szCs w:val="28"/>
          <w:lang w:eastAsia="ru-RU"/>
        </w:rPr>
        <w:t xml:space="preserve">-Консультантом по делам молодёжи совместно со специалистами </w:t>
      </w:r>
      <w:r w:rsidRPr="00B16FE9">
        <w:rPr>
          <w:rFonts w:ascii="Times New Roman" w:hAnsi="Times New Roman"/>
          <w:sz w:val="28"/>
          <w:szCs w:val="28"/>
        </w:rPr>
        <w:t xml:space="preserve">ГУСО ПКЦСОН «Солнышко» </w:t>
      </w:r>
      <w:r w:rsidRPr="00B16FE9">
        <w:rPr>
          <w:rFonts w:ascii="Times New Roman" w:eastAsia="Times New Roman" w:hAnsi="Times New Roman"/>
          <w:color w:val="181818"/>
          <w:sz w:val="28"/>
          <w:szCs w:val="28"/>
          <w:lang w:eastAsia="ru-RU"/>
        </w:rPr>
        <w:t xml:space="preserve">была  организована и проведена акция « </w:t>
      </w:r>
      <w:r w:rsidRPr="00B16FE9">
        <w:rPr>
          <w:rFonts w:ascii="Times New Roman" w:hAnsi="Times New Roman"/>
          <w:sz w:val="28"/>
          <w:szCs w:val="28"/>
        </w:rPr>
        <w:t>Ёлка желаний» для воспитанников ГУСО ПКЦСОН «Солнышко»</w:t>
      </w:r>
      <w:proofErr w:type="gramStart"/>
      <w:r w:rsidRPr="00B16FE9">
        <w:rPr>
          <w:rFonts w:ascii="Times New Roman" w:hAnsi="Times New Roman"/>
          <w:sz w:val="28"/>
          <w:szCs w:val="28"/>
        </w:rPr>
        <w:t xml:space="preserve"> .</w:t>
      </w:r>
      <w:proofErr w:type="gramEnd"/>
      <w:r w:rsidRPr="00B16FE9">
        <w:rPr>
          <w:rFonts w:ascii="Times New Roman" w:hAnsi="Times New Roman"/>
          <w:sz w:val="28"/>
          <w:szCs w:val="28"/>
        </w:rPr>
        <w:t>В мероприятии приняли участие Глава Приаргунского муниципального округа, специалисты администрации Приаргунского муниципального округа, руководителей предприятий и организаций поселка Приаргунск, прокуратура, федеральные структуры исполнив  новогодние пожелания детей.</w:t>
      </w:r>
    </w:p>
    <w:p w:rsidR="00377588" w:rsidRPr="00B16FE9" w:rsidRDefault="00377588" w:rsidP="00DE2BD8">
      <w:pPr>
        <w:jc w:val="both"/>
        <w:rPr>
          <w:rFonts w:ascii="Times New Roman" w:hAnsi="Times New Roman"/>
          <w:sz w:val="28"/>
          <w:szCs w:val="28"/>
        </w:rPr>
      </w:pPr>
      <w:r w:rsidRPr="00B16FE9">
        <w:rPr>
          <w:rFonts w:ascii="Times New Roman" w:hAnsi="Times New Roman"/>
          <w:sz w:val="28"/>
          <w:szCs w:val="28"/>
        </w:rPr>
        <w:t>-Проведена благотворительная ёлка для детей из семей участников СВО, опекаемых</w:t>
      </w:r>
      <w:proofErr w:type="gramStart"/>
      <w:r w:rsidRPr="00B16FE9">
        <w:rPr>
          <w:rFonts w:ascii="Times New Roman" w:hAnsi="Times New Roman"/>
          <w:sz w:val="28"/>
          <w:szCs w:val="28"/>
        </w:rPr>
        <w:t xml:space="preserve"> ,</w:t>
      </w:r>
      <w:proofErr w:type="gramEnd"/>
      <w:r w:rsidRPr="00B16FE9">
        <w:rPr>
          <w:rFonts w:ascii="Times New Roman" w:hAnsi="Times New Roman"/>
          <w:sz w:val="28"/>
          <w:szCs w:val="28"/>
        </w:rPr>
        <w:t xml:space="preserve"> многодетных семей. Все дети получили новогодние подарки и поздравления Главы Приаргунского муниципального округа</w:t>
      </w:r>
    </w:p>
    <w:p w:rsidR="00377588" w:rsidRPr="00B16FE9" w:rsidRDefault="00377588" w:rsidP="00DE2BD8">
      <w:pPr>
        <w:jc w:val="both"/>
        <w:rPr>
          <w:rFonts w:ascii="Times New Roman" w:hAnsi="Times New Roman"/>
          <w:sz w:val="28"/>
          <w:szCs w:val="28"/>
        </w:rPr>
      </w:pPr>
      <w:r w:rsidRPr="00B16FE9">
        <w:rPr>
          <w:rFonts w:ascii="Times New Roman" w:hAnsi="Times New Roman"/>
          <w:b/>
          <w:sz w:val="28"/>
          <w:szCs w:val="28"/>
        </w:rPr>
        <w:t>Участие в вечерних рейдах по профилактике безнадзорности и профилактике правонарушений</w:t>
      </w:r>
      <w:proofErr w:type="gramStart"/>
      <w:r w:rsidRPr="00B16FE9">
        <w:rPr>
          <w:rFonts w:ascii="Times New Roman" w:hAnsi="Times New Roman"/>
          <w:b/>
          <w:sz w:val="28"/>
          <w:szCs w:val="28"/>
        </w:rPr>
        <w:t xml:space="preserve"> :</w:t>
      </w:r>
      <w:proofErr w:type="gramEnd"/>
      <w:r w:rsidRPr="00B16FE9">
        <w:rPr>
          <w:rFonts w:ascii="Times New Roman" w:hAnsi="Times New Roman"/>
          <w:b/>
          <w:sz w:val="28"/>
          <w:szCs w:val="28"/>
        </w:rPr>
        <w:t xml:space="preserve"> </w:t>
      </w:r>
      <w:r w:rsidRPr="00B16FE9">
        <w:rPr>
          <w:rFonts w:ascii="Times New Roman" w:hAnsi="Times New Roman"/>
          <w:sz w:val="28"/>
          <w:szCs w:val="28"/>
        </w:rPr>
        <w:t xml:space="preserve">ежемесячно проводятся рейды с участием специалистов </w:t>
      </w:r>
      <w:proofErr w:type="spellStart"/>
      <w:r w:rsidRPr="00B16FE9">
        <w:rPr>
          <w:rFonts w:ascii="Times New Roman" w:hAnsi="Times New Roman"/>
          <w:sz w:val="28"/>
          <w:szCs w:val="28"/>
        </w:rPr>
        <w:t>Приргунской</w:t>
      </w:r>
      <w:proofErr w:type="spellEnd"/>
      <w:r w:rsidRPr="00B16FE9">
        <w:rPr>
          <w:rFonts w:ascii="Times New Roman" w:hAnsi="Times New Roman"/>
          <w:sz w:val="28"/>
          <w:szCs w:val="28"/>
        </w:rPr>
        <w:t xml:space="preserve"> городской  адм</w:t>
      </w:r>
      <w:r w:rsidR="005256FB" w:rsidRPr="00B16FE9">
        <w:rPr>
          <w:rFonts w:ascii="Times New Roman" w:hAnsi="Times New Roman"/>
          <w:sz w:val="28"/>
          <w:szCs w:val="28"/>
        </w:rPr>
        <w:t>инистрации</w:t>
      </w:r>
      <w:r w:rsidRPr="00B16FE9">
        <w:rPr>
          <w:rFonts w:ascii="Times New Roman" w:hAnsi="Times New Roman"/>
          <w:sz w:val="28"/>
          <w:szCs w:val="28"/>
        </w:rPr>
        <w:t>, сотрудников МО МВД России «Приаргунский», консультанта по делам молодёжи администрации Приаргунского муниципального округа, представителей Приаргунской СОШ, ГПОУ «Приаргунский государственный колледж»; представителей отдела опеки и попечительства.</w:t>
      </w:r>
    </w:p>
    <w:p w:rsidR="00285A8D" w:rsidRPr="00B16FE9" w:rsidRDefault="00377588" w:rsidP="00DE2BD8">
      <w:pPr>
        <w:pStyle w:val="a5"/>
        <w:ind w:left="0"/>
        <w:jc w:val="both"/>
        <w:rPr>
          <w:rFonts w:ascii="Times New Roman" w:hAnsi="Times New Roman"/>
          <w:b/>
          <w:sz w:val="28"/>
          <w:szCs w:val="28"/>
        </w:rPr>
      </w:pPr>
      <w:r w:rsidRPr="00B16FE9">
        <w:rPr>
          <w:rFonts w:ascii="Times New Roman" w:hAnsi="Times New Roman"/>
          <w:sz w:val="28"/>
          <w:szCs w:val="28"/>
        </w:rPr>
        <w:tab/>
      </w:r>
    </w:p>
    <w:p w:rsidR="00285A8D" w:rsidRPr="00B16FE9" w:rsidRDefault="005C2FFE" w:rsidP="00DE2BD8">
      <w:pPr>
        <w:pStyle w:val="a5"/>
        <w:numPr>
          <w:ilvl w:val="1"/>
          <w:numId w:val="2"/>
        </w:numPr>
        <w:ind w:left="0" w:firstLine="709"/>
        <w:jc w:val="center"/>
        <w:rPr>
          <w:rFonts w:ascii="Times New Roman" w:hAnsi="Times New Roman"/>
          <w:b/>
          <w:sz w:val="28"/>
          <w:szCs w:val="28"/>
        </w:rPr>
      </w:pPr>
      <w:r w:rsidRPr="00B16FE9">
        <w:rPr>
          <w:rFonts w:ascii="Times New Roman" w:hAnsi="Times New Roman"/>
          <w:b/>
          <w:sz w:val="28"/>
          <w:szCs w:val="28"/>
        </w:rPr>
        <w:t>Инженерная инфраструктура.</w:t>
      </w:r>
    </w:p>
    <w:p w:rsidR="005256FB" w:rsidRPr="00B16FE9" w:rsidRDefault="005256FB" w:rsidP="00DE2BD8">
      <w:pPr>
        <w:tabs>
          <w:tab w:val="left" w:pos="0"/>
        </w:tabs>
        <w:jc w:val="both"/>
        <w:rPr>
          <w:rFonts w:ascii="Times New Roman" w:hAnsi="Times New Roman"/>
          <w:i/>
          <w:sz w:val="28"/>
          <w:szCs w:val="28"/>
        </w:rPr>
      </w:pPr>
      <w:r w:rsidRPr="00B16FE9">
        <w:rPr>
          <w:rFonts w:ascii="Times New Roman" w:hAnsi="Times New Roman"/>
          <w:sz w:val="28"/>
          <w:szCs w:val="28"/>
        </w:rPr>
        <w:t>Жилищно-коммунальное хозяйство, дорожная деятельность</w:t>
      </w:r>
      <w:r w:rsidRPr="00B16FE9">
        <w:rPr>
          <w:rFonts w:ascii="Times New Roman" w:hAnsi="Times New Roman"/>
          <w:i/>
          <w:sz w:val="28"/>
          <w:szCs w:val="28"/>
        </w:rPr>
        <w:t xml:space="preserve">: </w:t>
      </w:r>
    </w:p>
    <w:p w:rsidR="005256FB" w:rsidRPr="00B16FE9" w:rsidRDefault="005256FB" w:rsidP="00DE2BD8">
      <w:pPr>
        <w:tabs>
          <w:tab w:val="left" w:pos="0"/>
        </w:tabs>
        <w:jc w:val="both"/>
        <w:rPr>
          <w:rFonts w:ascii="Times New Roman" w:hAnsi="Times New Roman"/>
          <w:sz w:val="28"/>
          <w:szCs w:val="28"/>
        </w:rPr>
      </w:pPr>
      <w:proofErr w:type="gramStart"/>
      <w:r w:rsidRPr="00B16FE9">
        <w:rPr>
          <w:rFonts w:ascii="Times New Roman" w:hAnsi="Times New Roman"/>
          <w:sz w:val="28"/>
          <w:szCs w:val="28"/>
        </w:rPr>
        <w:t>В рамках подпрограммы «Модернизация объектов коммунальной инфраструктуры» государственной программы Забайкальского края «Развитие жилищно-коммунального хозяйства Забайкальского края</w:t>
      </w:r>
      <w:r w:rsidR="00E01DD1">
        <w:rPr>
          <w:rFonts w:ascii="Times New Roman" w:hAnsi="Times New Roman"/>
          <w:sz w:val="28"/>
          <w:szCs w:val="28"/>
        </w:rPr>
        <w:t>»</w:t>
      </w:r>
      <w:r w:rsidRPr="00B16FE9">
        <w:rPr>
          <w:rFonts w:ascii="Times New Roman" w:hAnsi="Times New Roman"/>
          <w:sz w:val="28"/>
          <w:szCs w:val="28"/>
        </w:rPr>
        <w:t>, утвержденной постановлением Правительства Забайкальского края от 30 декабря 2015 года №</w:t>
      </w:r>
      <w:r w:rsidR="00E01DD1">
        <w:rPr>
          <w:rFonts w:ascii="Times New Roman" w:hAnsi="Times New Roman"/>
          <w:sz w:val="28"/>
          <w:szCs w:val="28"/>
        </w:rPr>
        <w:t xml:space="preserve"> </w:t>
      </w:r>
      <w:r w:rsidRPr="00B16FE9">
        <w:rPr>
          <w:rFonts w:ascii="Times New Roman" w:hAnsi="Times New Roman"/>
          <w:sz w:val="28"/>
          <w:szCs w:val="28"/>
        </w:rPr>
        <w:t xml:space="preserve">650, на реализацию мероприятий по подготовке объектов коммунальной инфраструктуры Приаргунского муниципального округа к осенне-зимнему периоду 2023/2024 г.г. из краевого бюджета в 2023 году Приаргунскому муниципальному округу была предоставлена субсидия в размере </w:t>
      </w:r>
      <w:r w:rsidRPr="00B16FE9">
        <w:rPr>
          <w:rFonts w:ascii="Times New Roman" w:hAnsi="Times New Roman"/>
          <w:b/>
          <w:sz w:val="28"/>
          <w:szCs w:val="28"/>
        </w:rPr>
        <w:t>7</w:t>
      </w:r>
      <w:proofErr w:type="gramEnd"/>
      <w:r w:rsidRPr="00B16FE9">
        <w:rPr>
          <w:rFonts w:ascii="Times New Roman" w:hAnsi="Times New Roman"/>
          <w:b/>
          <w:sz w:val="28"/>
          <w:szCs w:val="28"/>
        </w:rPr>
        <w:t> 839 004,63 руб.</w:t>
      </w:r>
      <w:r w:rsidRPr="00B16FE9">
        <w:rPr>
          <w:rFonts w:ascii="Times New Roman" w:hAnsi="Times New Roman"/>
          <w:sz w:val="28"/>
          <w:szCs w:val="28"/>
        </w:rPr>
        <w:t xml:space="preserve"> софинансирование из местного бюджета составило </w:t>
      </w:r>
      <w:r w:rsidRPr="00B16FE9">
        <w:rPr>
          <w:rFonts w:ascii="Times New Roman" w:hAnsi="Times New Roman"/>
          <w:b/>
          <w:sz w:val="28"/>
          <w:szCs w:val="28"/>
        </w:rPr>
        <w:t>143 688,47 руб. итого 7 982 693,10 руб.</w:t>
      </w:r>
    </w:p>
    <w:p w:rsidR="005256FB" w:rsidRPr="00B16FE9" w:rsidRDefault="005256FB" w:rsidP="00DE2BD8">
      <w:pPr>
        <w:tabs>
          <w:tab w:val="left" w:pos="0"/>
        </w:tabs>
        <w:jc w:val="both"/>
        <w:rPr>
          <w:rFonts w:ascii="Times New Roman" w:hAnsi="Times New Roman"/>
          <w:sz w:val="28"/>
          <w:szCs w:val="28"/>
        </w:rPr>
      </w:pPr>
      <w:r w:rsidRPr="00B16FE9">
        <w:rPr>
          <w:rFonts w:ascii="Times New Roman" w:hAnsi="Times New Roman"/>
          <w:sz w:val="28"/>
          <w:szCs w:val="28"/>
        </w:rPr>
        <w:t>Проведены следующие мероприятия:</w:t>
      </w:r>
    </w:p>
    <w:p w:rsidR="005256FB" w:rsidRPr="00B16FE9" w:rsidRDefault="005256FB" w:rsidP="00DE2BD8">
      <w:pPr>
        <w:tabs>
          <w:tab w:val="left" w:pos="0"/>
        </w:tabs>
        <w:jc w:val="both"/>
        <w:rPr>
          <w:rFonts w:ascii="Times New Roman" w:hAnsi="Times New Roman"/>
          <w:sz w:val="28"/>
          <w:szCs w:val="28"/>
        </w:rPr>
      </w:pPr>
      <w:r w:rsidRPr="00B16FE9">
        <w:rPr>
          <w:rFonts w:ascii="Times New Roman" w:hAnsi="Times New Roman"/>
          <w:sz w:val="28"/>
          <w:szCs w:val="28"/>
        </w:rPr>
        <w:t xml:space="preserve">- </w:t>
      </w:r>
      <w:r w:rsidR="00E01DD1">
        <w:rPr>
          <w:rFonts w:ascii="Times New Roman" w:hAnsi="Times New Roman"/>
          <w:sz w:val="28"/>
          <w:szCs w:val="28"/>
        </w:rPr>
        <w:t>з</w:t>
      </w:r>
      <w:r w:rsidRPr="00B16FE9">
        <w:rPr>
          <w:rFonts w:ascii="Times New Roman" w:hAnsi="Times New Roman"/>
          <w:sz w:val="28"/>
          <w:szCs w:val="28"/>
        </w:rPr>
        <w:t>аменили участок тепловой сети от ТК-3 до ТК-4 (ул. Ленина), протяженностью 272м., диаметр 219 мм</w:t>
      </w:r>
      <w:proofErr w:type="gramStart"/>
      <w:r w:rsidRPr="00B16FE9">
        <w:rPr>
          <w:rFonts w:ascii="Times New Roman" w:hAnsi="Times New Roman"/>
          <w:sz w:val="28"/>
          <w:szCs w:val="28"/>
        </w:rPr>
        <w:t>.</w:t>
      </w:r>
      <w:proofErr w:type="gramEnd"/>
      <w:r w:rsidRPr="00B16FE9">
        <w:rPr>
          <w:rFonts w:ascii="Times New Roman" w:hAnsi="Times New Roman"/>
          <w:sz w:val="28"/>
          <w:szCs w:val="28"/>
        </w:rPr>
        <w:t xml:space="preserve"> </w:t>
      </w:r>
      <w:proofErr w:type="gramStart"/>
      <w:r w:rsidRPr="00B16FE9">
        <w:rPr>
          <w:rFonts w:ascii="Times New Roman" w:hAnsi="Times New Roman"/>
          <w:sz w:val="28"/>
          <w:szCs w:val="28"/>
        </w:rPr>
        <w:t>п</w:t>
      </w:r>
      <w:proofErr w:type="gramEnd"/>
      <w:r w:rsidRPr="00B16FE9">
        <w:rPr>
          <w:rFonts w:ascii="Times New Roman" w:hAnsi="Times New Roman"/>
          <w:sz w:val="28"/>
          <w:szCs w:val="28"/>
        </w:rPr>
        <w:t>. Кличка</w:t>
      </w:r>
    </w:p>
    <w:p w:rsidR="005256FB" w:rsidRPr="00B16FE9" w:rsidRDefault="005256FB" w:rsidP="00DE2BD8">
      <w:pPr>
        <w:tabs>
          <w:tab w:val="left" w:pos="0"/>
        </w:tabs>
        <w:jc w:val="both"/>
        <w:rPr>
          <w:rFonts w:ascii="Times New Roman" w:hAnsi="Times New Roman"/>
          <w:sz w:val="28"/>
          <w:szCs w:val="28"/>
        </w:rPr>
      </w:pPr>
      <w:r w:rsidRPr="00B16FE9">
        <w:rPr>
          <w:rFonts w:ascii="Times New Roman" w:hAnsi="Times New Roman"/>
          <w:sz w:val="28"/>
          <w:szCs w:val="28"/>
        </w:rPr>
        <w:t>- разработана схема теплоснабжения п. Кличка</w:t>
      </w:r>
    </w:p>
    <w:p w:rsidR="005256FB" w:rsidRPr="00B16FE9" w:rsidRDefault="005256FB" w:rsidP="00DE2BD8">
      <w:pPr>
        <w:tabs>
          <w:tab w:val="left" w:pos="0"/>
        </w:tabs>
        <w:jc w:val="both"/>
        <w:rPr>
          <w:rFonts w:ascii="Times New Roman" w:hAnsi="Times New Roman"/>
          <w:sz w:val="28"/>
          <w:szCs w:val="28"/>
        </w:rPr>
      </w:pPr>
      <w:r w:rsidRPr="00B16FE9">
        <w:rPr>
          <w:rFonts w:ascii="Times New Roman" w:hAnsi="Times New Roman"/>
          <w:sz w:val="28"/>
          <w:szCs w:val="28"/>
        </w:rPr>
        <w:t xml:space="preserve">- заменили участок теплосетей от здания котельной до здания школы, протяженностью 120 м, диаметр 89 мм МБОУ </w:t>
      </w:r>
      <w:proofErr w:type="spellStart"/>
      <w:r w:rsidRPr="00B16FE9">
        <w:rPr>
          <w:rFonts w:ascii="Times New Roman" w:hAnsi="Times New Roman"/>
          <w:sz w:val="28"/>
          <w:szCs w:val="28"/>
        </w:rPr>
        <w:t>Дуройская</w:t>
      </w:r>
      <w:proofErr w:type="spellEnd"/>
      <w:r w:rsidRPr="00B16FE9">
        <w:rPr>
          <w:rFonts w:ascii="Times New Roman" w:hAnsi="Times New Roman"/>
          <w:sz w:val="28"/>
          <w:szCs w:val="28"/>
        </w:rPr>
        <w:t xml:space="preserve"> СОШ</w:t>
      </w:r>
    </w:p>
    <w:p w:rsidR="005256FB" w:rsidRPr="00B16FE9" w:rsidRDefault="005256FB" w:rsidP="00DE2BD8">
      <w:pPr>
        <w:tabs>
          <w:tab w:val="left" w:pos="0"/>
        </w:tabs>
        <w:jc w:val="both"/>
        <w:rPr>
          <w:rFonts w:ascii="Times New Roman" w:hAnsi="Times New Roman"/>
          <w:sz w:val="28"/>
          <w:szCs w:val="28"/>
        </w:rPr>
      </w:pPr>
      <w:r w:rsidRPr="00B16FE9">
        <w:rPr>
          <w:rFonts w:ascii="Times New Roman" w:hAnsi="Times New Roman"/>
          <w:sz w:val="28"/>
          <w:szCs w:val="28"/>
        </w:rPr>
        <w:t xml:space="preserve">- проведён ремонт основания дымовой трубы МБОУ </w:t>
      </w:r>
      <w:proofErr w:type="gramStart"/>
      <w:r w:rsidRPr="00B16FE9">
        <w:rPr>
          <w:rFonts w:ascii="Times New Roman" w:hAnsi="Times New Roman"/>
          <w:sz w:val="28"/>
          <w:szCs w:val="28"/>
        </w:rPr>
        <w:t>Уланская</w:t>
      </w:r>
      <w:proofErr w:type="gramEnd"/>
      <w:r w:rsidRPr="00B16FE9">
        <w:rPr>
          <w:rFonts w:ascii="Times New Roman" w:hAnsi="Times New Roman"/>
          <w:sz w:val="28"/>
          <w:szCs w:val="28"/>
        </w:rPr>
        <w:t xml:space="preserve"> ООШ</w:t>
      </w:r>
    </w:p>
    <w:p w:rsidR="005256FB" w:rsidRPr="00B16FE9" w:rsidRDefault="005256FB" w:rsidP="00DE2BD8">
      <w:pPr>
        <w:tabs>
          <w:tab w:val="left" w:pos="0"/>
        </w:tabs>
        <w:jc w:val="both"/>
        <w:rPr>
          <w:rFonts w:ascii="Times New Roman" w:hAnsi="Times New Roman"/>
          <w:sz w:val="28"/>
          <w:szCs w:val="28"/>
        </w:rPr>
      </w:pPr>
      <w:r w:rsidRPr="00B16FE9">
        <w:rPr>
          <w:rFonts w:ascii="Times New Roman" w:hAnsi="Times New Roman"/>
          <w:sz w:val="28"/>
          <w:szCs w:val="28"/>
        </w:rPr>
        <w:t>- изготовлен и доставлен котёл водогрейный КВр</w:t>
      </w:r>
      <w:proofErr w:type="gramStart"/>
      <w:r w:rsidRPr="00B16FE9">
        <w:rPr>
          <w:rFonts w:ascii="Times New Roman" w:hAnsi="Times New Roman"/>
          <w:sz w:val="28"/>
          <w:szCs w:val="28"/>
        </w:rPr>
        <w:t>0</w:t>
      </w:r>
      <w:proofErr w:type="gramEnd"/>
      <w:r w:rsidRPr="00B16FE9">
        <w:rPr>
          <w:rFonts w:ascii="Times New Roman" w:hAnsi="Times New Roman"/>
          <w:sz w:val="28"/>
          <w:szCs w:val="28"/>
        </w:rPr>
        <w:t>,25 (0,25 МВт) в с. Зоргол</w:t>
      </w:r>
    </w:p>
    <w:p w:rsidR="005256FB" w:rsidRPr="00B16FE9" w:rsidRDefault="005256FB" w:rsidP="00DE2BD8">
      <w:pPr>
        <w:tabs>
          <w:tab w:val="left" w:pos="0"/>
        </w:tabs>
        <w:jc w:val="both"/>
        <w:rPr>
          <w:rFonts w:ascii="Times New Roman" w:hAnsi="Times New Roman"/>
          <w:sz w:val="28"/>
          <w:szCs w:val="28"/>
        </w:rPr>
      </w:pPr>
      <w:r w:rsidRPr="00B16FE9">
        <w:rPr>
          <w:rFonts w:ascii="Times New Roman" w:hAnsi="Times New Roman"/>
          <w:sz w:val="28"/>
          <w:szCs w:val="28"/>
        </w:rPr>
        <w:t xml:space="preserve">- </w:t>
      </w:r>
      <w:r w:rsidR="00E01DD1">
        <w:rPr>
          <w:rFonts w:ascii="Times New Roman" w:hAnsi="Times New Roman"/>
          <w:sz w:val="28"/>
          <w:szCs w:val="28"/>
        </w:rPr>
        <w:t>д</w:t>
      </w:r>
      <w:r w:rsidRPr="00B16FE9">
        <w:rPr>
          <w:rFonts w:ascii="Times New Roman" w:hAnsi="Times New Roman"/>
          <w:sz w:val="28"/>
          <w:szCs w:val="28"/>
        </w:rPr>
        <w:t xml:space="preserve">емонтаж и установка котла </w:t>
      </w:r>
      <w:proofErr w:type="spellStart"/>
      <w:r w:rsidRPr="00B16FE9">
        <w:rPr>
          <w:rFonts w:ascii="Times New Roman" w:hAnsi="Times New Roman"/>
          <w:sz w:val="28"/>
          <w:szCs w:val="28"/>
        </w:rPr>
        <w:t>КВр</w:t>
      </w:r>
      <w:proofErr w:type="spellEnd"/>
      <w:r w:rsidRPr="00B16FE9">
        <w:rPr>
          <w:rFonts w:ascii="Times New Roman" w:hAnsi="Times New Roman"/>
          <w:sz w:val="28"/>
          <w:szCs w:val="28"/>
        </w:rPr>
        <w:t xml:space="preserve"> - 0,2 в МБОУ </w:t>
      </w:r>
      <w:proofErr w:type="spellStart"/>
      <w:r w:rsidRPr="00B16FE9">
        <w:rPr>
          <w:rFonts w:ascii="Times New Roman" w:hAnsi="Times New Roman"/>
          <w:sz w:val="28"/>
          <w:szCs w:val="28"/>
        </w:rPr>
        <w:t>Зоргльская</w:t>
      </w:r>
      <w:proofErr w:type="spellEnd"/>
      <w:r w:rsidRPr="00B16FE9">
        <w:rPr>
          <w:rFonts w:ascii="Times New Roman" w:hAnsi="Times New Roman"/>
          <w:sz w:val="28"/>
          <w:szCs w:val="28"/>
        </w:rPr>
        <w:t xml:space="preserve"> СОШ</w:t>
      </w:r>
    </w:p>
    <w:p w:rsidR="005256FB" w:rsidRPr="00B16FE9" w:rsidRDefault="005256FB" w:rsidP="00DE2BD8">
      <w:pPr>
        <w:tabs>
          <w:tab w:val="left" w:pos="0"/>
        </w:tabs>
        <w:jc w:val="both"/>
        <w:rPr>
          <w:rFonts w:ascii="Times New Roman" w:hAnsi="Times New Roman"/>
          <w:sz w:val="28"/>
          <w:szCs w:val="28"/>
        </w:rPr>
      </w:pPr>
      <w:r w:rsidRPr="00B16FE9">
        <w:rPr>
          <w:rFonts w:ascii="Times New Roman" w:hAnsi="Times New Roman"/>
          <w:sz w:val="28"/>
          <w:szCs w:val="28"/>
        </w:rPr>
        <w:t>-</w:t>
      </w:r>
      <w:r w:rsidR="001822DA" w:rsidRPr="00B16FE9">
        <w:rPr>
          <w:rFonts w:ascii="Times New Roman" w:hAnsi="Times New Roman"/>
          <w:sz w:val="28"/>
          <w:szCs w:val="28"/>
        </w:rPr>
        <w:t>п</w:t>
      </w:r>
      <w:r w:rsidRPr="00B16FE9">
        <w:rPr>
          <w:rFonts w:ascii="Times New Roman" w:hAnsi="Times New Roman"/>
          <w:sz w:val="28"/>
          <w:szCs w:val="28"/>
        </w:rPr>
        <w:t xml:space="preserve">риобретение и доставка консольного насоса 1К 45/30 </w:t>
      </w:r>
      <w:proofErr w:type="spellStart"/>
      <w:r w:rsidRPr="00B16FE9">
        <w:rPr>
          <w:rFonts w:ascii="Times New Roman" w:hAnsi="Times New Roman"/>
          <w:sz w:val="28"/>
          <w:szCs w:val="28"/>
        </w:rPr>
        <w:t>мбоу</w:t>
      </w:r>
      <w:proofErr w:type="spellEnd"/>
      <w:r w:rsidRPr="00B16FE9">
        <w:rPr>
          <w:rFonts w:ascii="Times New Roman" w:hAnsi="Times New Roman"/>
          <w:sz w:val="28"/>
          <w:szCs w:val="28"/>
        </w:rPr>
        <w:t xml:space="preserve"> Зоргольская СОШ</w:t>
      </w:r>
    </w:p>
    <w:p w:rsidR="005256FB" w:rsidRPr="00B16FE9" w:rsidRDefault="005256FB" w:rsidP="00DE2BD8">
      <w:pPr>
        <w:tabs>
          <w:tab w:val="left" w:pos="0"/>
        </w:tabs>
        <w:jc w:val="both"/>
        <w:rPr>
          <w:rFonts w:ascii="Times New Roman" w:hAnsi="Times New Roman"/>
          <w:sz w:val="28"/>
          <w:szCs w:val="28"/>
        </w:rPr>
      </w:pPr>
      <w:r w:rsidRPr="00B16FE9">
        <w:rPr>
          <w:rFonts w:ascii="Times New Roman" w:hAnsi="Times New Roman"/>
          <w:sz w:val="28"/>
          <w:szCs w:val="28"/>
        </w:rPr>
        <w:t xml:space="preserve">- </w:t>
      </w:r>
      <w:r w:rsidR="00E01DD1">
        <w:rPr>
          <w:rFonts w:ascii="Times New Roman" w:hAnsi="Times New Roman"/>
          <w:sz w:val="28"/>
          <w:szCs w:val="28"/>
        </w:rPr>
        <w:t>к</w:t>
      </w:r>
      <w:r w:rsidRPr="00B16FE9">
        <w:rPr>
          <w:rFonts w:ascii="Times New Roman" w:hAnsi="Times New Roman"/>
          <w:sz w:val="28"/>
          <w:szCs w:val="28"/>
        </w:rPr>
        <w:t>апитальный ремонт участка тепловой сети и водовода от ТК-6 до ТК-6-2 (ул. Ленина), протяженностью 200 м.</w:t>
      </w:r>
    </w:p>
    <w:p w:rsidR="005256FB" w:rsidRPr="00B16FE9" w:rsidRDefault="005256FB" w:rsidP="00DE2BD8">
      <w:pPr>
        <w:jc w:val="both"/>
        <w:rPr>
          <w:rFonts w:ascii="Times New Roman" w:hAnsi="Times New Roman"/>
          <w:b/>
          <w:color w:val="000000"/>
          <w:sz w:val="28"/>
          <w:szCs w:val="28"/>
        </w:rPr>
      </w:pPr>
      <w:r w:rsidRPr="00B16FE9">
        <w:rPr>
          <w:rFonts w:ascii="Times New Roman" w:hAnsi="Times New Roman"/>
          <w:b/>
          <w:color w:val="000000"/>
          <w:sz w:val="28"/>
          <w:szCs w:val="28"/>
        </w:rPr>
        <w:t xml:space="preserve">За счёт средств местного бюджета: </w:t>
      </w:r>
    </w:p>
    <w:p w:rsidR="005256FB" w:rsidRPr="00B16FE9" w:rsidRDefault="005256FB" w:rsidP="00DE2BD8">
      <w:pPr>
        <w:jc w:val="both"/>
        <w:rPr>
          <w:rFonts w:ascii="Times New Roman" w:hAnsi="Times New Roman"/>
          <w:color w:val="000000"/>
          <w:sz w:val="28"/>
          <w:szCs w:val="28"/>
        </w:rPr>
      </w:pPr>
      <w:r w:rsidRPr="00B16FE9">
        <w:rPr>
          <w:rFonts w:ascii="Times New Roman" w:hAnsi="Times New Roman"/>
          <w:color w:val="000000"/>
          <w:sz w:val="28"/>
          <w:szCs w:val="28"/>
        </w:rPr>
        <w:t xml:space="preserve">Приобретён, доставлен и установлен котёл на котельную </w:t>
      </w:r>
      <w:proofErr w:type="spellStart"/>
      <w:r w:rsidRPr="00B16FE9">
        <w:rPr>
          <w:rFonts w:ascii="Times New Roman" w:hAnsi="Times New Roman"/>
          <w:color w:val="000000"/>
          <w:sz w:val="28"/>
          <w:szCs w:val="28"/>
        </w:rPr>
        <w:t>д</w:t>
      </w:r>
      <w:proofErr w:type="spellEnd"/>
      <w:r w:rsidRPr="00B16FE9">
        <w:rPr>
          <w:rFonts w:ascii="Times New Roman" w:hAnsi="Times New Roman"/>
          <w:color w:val="000000"/>
          <w:sz w:val="28"/>
          <w:szCs w:val="28"/>
        </w:rPr>
        <w:t>/с «Колосок» с. Дурой 209,0 тыс. руб.</w:t>
      </w:r>
    </w:p>
    <w:p w:rsidR="005256FB" w:rsidRPr="00B16FE9" w:rsidRDefault="005256FB" w:rsidP="00DE2BD8">
      <w:pPr>
        <w:jc w:val="both"/>
        <w:rPr>
          <w:rFonts w:ascii="Times New Roman" w:hAnsi="Times New Roman"/>
          <w:sz w:val="28"/>
          <w:szCs w:val="28"/>
        </w:rPr>
      </w:pPr>
      <w:proofErr w:type="gramStart"/>
      <w:r w:rsidRPr="00B16FE9">
        <w:rPr>
          <w:rFonts w:ascii="Times New Roman" w:hAnsi="Times New Roman"/>
          <w:sz w:val="28"/>
          <w:szCs w:val="28"/>
        </w:rPr>
        <w:t>Закуплено оборудование на сумму 225, 5 тыс. руб. (генератор, сварочный аппарат, угловая шлифовальная машина, электроды, горелка, резьбы, задвижки, фланцы, отводы, резаки, редукторы).</w:t>
      </w:r>
      <w:proofErr w:type="gramEnd"/>
    </w:p>
    <w:p w:rsidR="005256FB" w:rsidRPr="00B16FE9" w:rsidRDefault="005256FB" w:rsidP="00DE2BD8">
      <w:pPr>
        <w:jc w:val="both"/>
        <w:rPr>
          <w:rFonts w:ascii="Times New Roman" w:hAnsi="Times New Roman"/>
          <w:color w:val="000000"/>
          <w:sz w:val="28"/>
          <w:szCs w:val="28"/>
        </w:rPr>
      </w:pPr>
      <w:r w:rsidRPr="00B16FE9">
        <w:rPr>
          <w:rFonts w:ascii="Times New Roman" w:hAnsi="Times New Roman"/>
          <w:color w:val="000000"/>
          <w:sz w:val="28"/>
          <w:szCs w:val="28"/>
        </w:rPr>
        <w:t xml:space="preserve">За счёт средств пожертвования от ООО «Корпорации </w:t>
      </w:r>
      <w:proofErr w:type="spellStart"/>
      <w:r w:rsidRPr="00B16FE9">
        <w:rPr>
          <w:rFonts w:ascii="Times New Roman" w:hAnsi="Times New Roman"/>
          <w:color w:val="000000"/>
          <w:sz w:val="28"/>
          <w:szCs w:val="28"/>
        </w:rPr>
        <w:t>Мосстройтранс</w:t>
      </w:r>
      <w:proofErr w:type="spellEnd"/>
      <w:r w:rsidRPr="00B16FE9">
        <w:rPr>
          <w:rFonts w:ascii="Times New Roman" w:hAnsi="Times New Roman"/>
          <w:color w:val="000000"/>
          <w:sz w:val="28"/>
          <w:szCs w:val="28"/>
        </w:rPr>
        <w:t xml:space="preserve">» заключается договор на закупку котлов для котельных </w:t>
      </w:r>
      <w:proofErr w:type="spellStart"/>
      <w:r w:rsidRPr="00B16FE9">
        <w:rPr>
          <w:rFonts w:ascii="Times New Roman" w:hAnsi="Times New Roman"/>
          <w:color w:val="000000"/>
          <w:sz w:val="28"/>
          <w:szCs w:val="28"/>
        </w:rPr>
        <w:t>д</w:t>
      </w:r>
      <w:proofErr w:type="spellEnd"/>
      <w:r w:rsidRPr="00B16FE9">
        <w:rPr>
          <w:rFonts w:ascii="Times New Roman" w:hAnsi="Times New Roman"/>
          <w:color w:val="000000"/>
          <w:sz w:val="28"/>
          <w:szCs w:val="28"/>
        </w:rPr>
        <w:t>/с «Теремок» с. Староцурухайтуй, администрации с. Талман-Борзя на сумму 467,0 тыс. руб.</w:t>
      </w:r>
    </w:p>
    <w:p w:rsidR="005256FB" w:rsidRPr="00B16FE9" w:rsidRDefault="005256FB" w:rsidP="00DE2BD8">
      <w:pPr>
        <w:tabs>
          <w:tab w:val="left" w:pos="0"/>
        </w:tabs>
        <w:jc w:val="both"/>
        <w:rPr>
          <w:rFonts w:ascii="Times New Roman" w:hAnsi="Times New Roman"/>
          <w:sz w:val="28"/>
          <w:szCs w:val="28"/>
        </w:rPr>
      </w:pPr>
      <w:r w:rsidRPr="00B16FE9">
        <w:rPr>
          <w:rFonts w:ascii="Times New Roman" w:hAnsi="Times New Roman"/>
          <w:color w:val="000000"/>
          <w:sz w:val="28"/>
          <w:szCs w:val="28"/>
        </w:rPr>
        <w:t>Приобретено шесть котлов марки КВр-0,3 на общую сумму 2 976 000 руб.</w:t>
      </w:r>
      <w:r w:rsidRPr="00B16FE9">
        <w:rPr>
          <w:rFonts w:ascii="Times New Roman" w:hAnsi="Times New Roman"/>
          <w:sz w:val="28"/>
          <w:szCs w:val="28"/>
        </w:rPr>
        <w:t xml:space="preserve"> </w:t>
      </w:r>
      <w:r w:rsidRPr="00B16FE9">
        <w:rPr>
          <w:rFonts w:ascii="Times New Roman" w:hAnsi="Times New Roman"/>
          <w:color w:val="000000"/>
          <w:sz w:val="28"/>
          <w:szCs w:val="28"/>
        </w:rPr>
        <w:t>на следующие котельные:</w:t>
      </w:r>
    </w:p>
    <w:p w:rsidR="005256FB" w:rsidRPr="00B16FE9" w:rsidRDefault="005256FB" w:rsidP="00E01DD1">
      <w:pPr>
        <w:ind w:firstLine="0"/>
        <w:jc w:val="both"/>
        <w:rPr>
          <w:rFonts w:ascii="Times New Roman" w:hAnsi="Times New Roman"/>
          <w:color w:val="000000"/>
          <w:sz w:val="28"/>
          <w:szCs w:val="28"/>
        </w:rPr>
      </w:pPr>
      <w:r w:rsidRPr="00B16FE9">
        <w:rPr>
          <w:rFonts w:ascii="Times New Roman" w:hAnsi="Times New Roman"/>
          <w:color w:val="000000"/>
          <w:sz w:val="28"/>
          <w:szCs w:val="28"/>
        </w:rPr>
        <w:t>Новоцурухайтуйской СОШ</w:t>
      </w:r>
    </w:p>
    <w:p w:rsidR="005256FB" w:rsidRPr="00B16FE9" w:rsidRDefault="005256FB" w:rsidP="00E01DD1">
      <w:pPr>
        <w:pStyle w:val="a5"/>
        <w:ind w:left="0" w:firstLine="0"/>
        <w:jc w:val="both"/>
        <w:rPr>
          <w:rFonts w:ascii="Times New Roman" w:hAnsi="Times New Roman"/>
          <w:color w:val="000000"/>
          <w:sz w:val="28"/>
          <w:szCs w:val="28"/>
        </w:rPr>
      </w:pPr>
      <w:r w:rsidRPr="00B16FE9">
        <w:rPr>
          <w:rFonts w:ascii="Times New Roman" w:hAnsi="Times New Roman"/>
          <w:color w:val="000000"/>
          <w:sz w:val="28"/>
          <w:szCs w:val="28"/>
        </w:rPr>
        <w:t>Староцурухайтуйской СОШ</w:t>
      </w:r>
    </w:p>
    <w:p w:rsidR="005256FB" w:rsidRPr="00B16FE9" w:rsidRDefault="005256FB" w:rsidP="00E01DD1">
      <w:pPr>
        <w:pStyle w:val="a5"/>
        <w:ind w:left="0" w:firstLine="0"/>
        <w:jc w:val="both"/>
        <w:rPr>
          <w:rFonts w:ascii="Times New Roman" w:hAnsi="Times New Roman"/>
          <w:color w:val="000000"/>
          <w:sz w:val="28"/>
          <w:szCs w:val="28"/>
        </w:rPr>
      </w:pPr>
      <w:r w:rsidRPr="00B16FE9">
        <w:rPr>
          <w:rFonts w:ascii="Times New Roman" w:hAnsi="Times New Roman"/>
          <w:color w:val="000000"/>
          <w:sz w:val="28"/>
          <w:szCs w:val="28"/>
        </w:rPr>
        <w:t>Молодёжнинской СОШ</w:t>
      </w:r>
    </w:p>
    <w:p w:rsidR="005256FB" w:rsidRPr="00B16FE9" w:rsidRDefault="005256FB" w:rsidP="00E01DD1">
      <w:pPr>
        <w:pStyle w:val="a5"/>
        <w:ind w:left="0" w:firstLine="0"/>
        <w:jc w:val="both"/>
        <w:rPr>
          <w:rFonts w:ascii="Times New Roman" w:hAnsi="Times New Roman"/>
          <w:color w:val="000000"/>
          <w:sz w:val="28"/>
          <w:szCs w:val="28"/>
        </w:rPr>
      </w:pPr>
      <w:proofErr w:type="spellStart"/>
      <w:r w:rsidRPr="00B16FE9">
        <w:rPr>
          <w:rFonts w:ascii="Times New Roman" w:hAnsi="Times New Roman"/>
          <w:color w:val="000000"/>
          <w:sz w:val="28"/>
          <w:szCs w:val="28"/>
        </w:rPr>
        <w:t>Дуройской</w:t>
      </w:r>
      <w:proofErr w:type="spellEnd"/>
      <w:r w:rsidRPr="00B16FE9">
        <w:rPr>
          <w:rFonts w:ascii="Times New Roman" w:hAnsi="Times New Roman"/>
          <w:color w:val="000000"/>
          <w:sz w:val="28"/>
          <w:szCs w:val="28"/>
        </w:rPr>
        <w:t xml:space="preserve"> СОШ</w:t>
      </w:r>
    </w:p>
    <w:p w:rsidR="005256FB" w:rsidRPr="00B16FE9" w:rsidRDefault="005256FB" w:rsidP="00E01DD1">
      <w:pPr>
        <w:pStyle w:val="a5"/>
        <w:ind w:left="0" w:firstLine="0"/>
        <w:jc w:val="both"/>
        <w:rPr>
          <w:rFonts w:ascii="Times New Roman" w:hAnsi="Times New Roman"/>
          <w:color w:val="000000"/>
          <w:sz w:val="28"/>
          <w:szCs w:val="28"/>
        </w:rPr>
      </w:pPr>
      <w:r w:rsidRPr="00B16FE9">
        <w:rPr>
          <w:rFonts w:ascii="Times New Roman" w:hAnsi="Times New Roman"/>
          <w:color w:val="000000"/>
          <w:sz w:val="28"/>
          <w:szCs w:val="28"/>
        </w:rPr>
        <w:t>Быркинской СОШ</w:t>
      </w:r>
    </w:p>
    <w:p w:rsidR="005256FB" w:rsidRPr="00B16FE9" w:rsidRDefault="005256FB" w:rsidP="00E01DD1">
      <w:pPr>
        <w:pStyle w:val="a5"/>
        <w:ind w:left="0" w:firstLine="0"/>
        <w:jc w:val="both"/>
        <w:rPr>
          <w:rFonts w:ascii="Times New Roman" w:hAnsi="Times New Roman"/>
          <w:color w:val="000000"/>
          <w:sz w:val="28"/>
          <w:szCs w:val="28"/>
        </w:rPr>
      </w:pPr>
      <w:r w:rsidRPr="00B16FE9">
        <w:rPr>
          <w:rFonts w:ascii="Times New Roman" w:hAnsi="Times New Roman"/>
          <w:color w:val="000000"/>
          <w:sz w:val="28"/>
          <w:szCs w:val="28"/>
        </w:rPr>
        <w:t>Пограничнинской СОШ</w:t>
      </w:r>
    </w:p>
    <w:p w:rsidR="005256FB" w:rsidRPr="00B16FE9" w:rsidRDefault="005256FB" w:rsidP="00DE2BD8">
      <w:pPr>
        <w:pStyle w:val="a5"/>
        <w:tabs>
          <w:tab w:val="left" w:pos="0"/>
        </w:tabs>
        <w:ind w:left="0"/>
        <w:jc w:val="both"/>
        <w:rPr>
          <w:rFonts w:ascii="Times New Roman" w:hAnsi="Times New Roman"/>
          <w:sz w:val="28"/>
          <w:szCs w:val="28"/>
        </w:rPr>
      </w:pPr>
      <w:r w:rsidRPr="00B16FE9">
        <w:rPr>
          <w:rFonts w:ascii="Times New Roman" w:hAnsi="Times New Roman"/>
          <w:sz w:val="28"/>
          <w:szCs w:val="28"/>
        </w:rPr>
        <w:t>Дорожная деятельность:</w:t>
      </w:r>
    </w:p>
    <w:p w:rsidR="005256FB" w:rsidRPr="00B16FE9" w:rsidRDefault="005256FB" w:rsidP="00DE2BD8">
      <w:pPr>
        <w:pStyle w:val="a5"/>
        <w:tabs>
          <w:tab w:val="left" w:pos="0"/>
        </w:tabs>
        <w:ind w:left="0"/>
        <w:jc w:val="both"/>
        <w:rPr>
          <w:rFonts w:ascii="Times New Roman" w:hAnsi="Times New Roman"/>
          <w:sz w:val="28"/>
          <w:szCs w:val="28"/>
        </w:rPr>
      </w:pPr>
      <w:r w:rsidRPr="00B16FE9">
        <w:rPr>
          <w:rFonts w:ascii="Times New Roman" w:hAnsi="Times New Roman"/>
          <w:sz w:val="28"/>
          <w:szCs w:val="28"/>
        </w:rPr>
        <w:t xml:space="preserve">Проведены мероприятия на сумму </w:t>
      </w:r>
      <w:r w:rsidRPr="00B16FE9">
        <w:rPr>
          <w:rFonts w:ascii="Times New Roman" w:hAnsi="Times New Roman"/>
          <w:b/>
          <w:sz w:val="28"/>
          <w:szCs w:val="28"/>
        </w:rPr>
        <w:t>25 884 550,32 руб.</w:t>
      </w:r>
    </w:p>
    <w:p w:rsidR="005256FB" w:rsidRPr="00B16FE9" w:rsidRDefault="005256FB" w:rsidP="00DE2BD8">
      <w:pPr>
        <w:pStyle w:val="a5"/>
        <w:tabs>
          <w:tab w:val="left" w:pos="0"/>
        </w:tabs>
        <w:ind w:left="0"/>
        <w:jc w:val="both"/>
        <w:rPr>
          <w:rFonts w:ascii="Times New Roman" w:hAnsi="Times New Roman"/>
          <w:sz w:val="28"/>
          <w:szCs w:val="28"/>
        </w:rPr>
      </w:pPr>
      <w:r w:rsidRPr="00B16FE9">
        <w:rPr>
          <w:rFonts w:ascii="Times New Roman" w:hAnsi="Times New Roman"/>
          <w:sz w:val="28"/>
          <w:szCs w:val="28"/>
        </w:rPr>
        <w:t>В том числе:</w:t>
      </w:r>
    </w:p>
    <w:p w:rsidR="005256FB" w:rsidRPr="00B16FE9" w:rsidRDefault="005256FB" w:rsidP="00DE2BD8">
      <w:pPr>
        <w:pStyle w:val="a5"/>
        <w:tabs>
          <w:tab w:val="left" w:pos="0"/>
        </w:tabs>
        <w:ind w:left="0"/>
        <w:jc w:val="both"/>
        <w:rPr>
          <w:rFonts w:ascii="Times New Roman" w:hAnsi="Times New Roman"/>
          <w:sz w:val="28"/>
          <w:szCs w:val="28"/>
        </w:rPr>
      </w:pPr>
      <w:r w:rsidRPr="00B16FE9">
        <w:rPr>
          <w:rFonts w:ascii="Times New Roman" w:hAnsi="Times New Roman"/>
          <w:sz w:val="28"/>
          <w:szCs w:val="28"/>
        </w:rPr>
        <w:t xml:space="preserve">- Ремонт уличного освещения на сумму </w:t>
      </w:r>
      <w:r w:rsidRPr="00B16FE9">
        <w:rPr>
          <w:rFonts w:ascii="Times New Roman" w:hAnsi="Times New Roman"/>
          <w:b/>
          <w:sz w:val="28"/>
          <w:szCs w:val="28"/>
        </w:rPr>
        <w:t>2 633 928,88 руб.:</w:t>
      </w:r>
    </w:p>
    <w:p w:rsidR="005256FB" w:rsidRPr="00B16FE9" w:rsidRDefault="005256FB" w:rsidP="00DE2BD8">
      <w:pPr>
        <w:pStyle w:val="a5"/>
        <w:tabs>
          <w:tab w:val="left" w:pos="0"/>
        </w:tabs>
        <w:ind w:left="0"/>
        <w:jc w:val="both"/>
        <w:rPr>
          <w:rFonts w:ascii="Times New Roman" w:hAnsi="Times New Roman"/>
          <w:b/>
          <w:sz w:val="28"/>
          <w:szCs w:val="28"/>
        </w:rPr>
      </w:pPr>
      <w:r w:rsidRPr="00B16FE9">
        <w:rPr>
          <w:rFonts w:ascii="Times New Roman" w:hAnsi="Times New Roman"/>
          <w:sz w:val="28"/>
          <w:szCs w:val="28"/>
        </w:rPr>
        <w:t xml:space="preserve">- Ремонт гравийной автомобильной дороги 400 метров с. Улан </w:t>
      </w:r>
      <w:r w:rsidR="001822DA" w:rsidRPr="00B16FE9">
        <w:rPr>
          <w:rFonts w:ascii="Times New Roman" w:hAnsi="Times New Roman"/>
          <w:sz w:val="28"/>
          <w:szCs w:val="28"/>
        </w:rPr>
        <w:t xml:space="preserve">на </w:t>
      </w:r>
      <w:r w:rsidRPr="00B16FE9">
        <w:rPr>
          <w:rFonts w:ascii="Times New Roman" w:hAnsi="Times New Roman"/>
          <w:sz w:val="28"/>
          <w:szCs w:val="28"/>
        </w:rPr>
        <w:t xml:space="preserve">сумму </w:t>
      </w:r>
      <w:r w:rsidRPr="00B16FE9">
        <w:rPr>
          <w:rFonts w:ascii="Times New Roman" w:hAnsi="Times New Roman"/>
          <w:b/>
          <w:sz w:val="28"/>
          <w:szCs w:val="28"/>
        </w:rPr>
        <w:t>1 799 900 руб.</w:t>
      </w:r>
    </w:p>
    <w:p w:rsidR="005256FB" w:rsidRPr="00B16FE9" w:rsidRDefault="005256FB" w:rsidP="00DE2BD8">
      <w:pPr>
        <w:pStyle w:val="a5"/>
        <w:tabs>
          <w:tab w:val="left" w:pos="0"/>
        </w:tabs>
        <w:ind w:left="0"/>
        <w:jc w:val="both"/>
        <w:rPr>
          <w:rFonts w:ascii="Times New Roman" w:hAnsi="Times New Roman"/>
          <w:b/>
          <w:sz w:val="28"/>
          <w:szCs w:val="28"/>
        </w:rPr>
      </w:pPr>
      <w:r w:rsidRPr="00B16FE9">
        <w:rPr>
          <w:rFonts w:ascii="Times New Roman" w:hAnsi="Times New Roman"/>
          <w:sz w:val="28"/>
          <w:szCs w:val="28"/>
        </w:rPr>
        <w:t>- Ремонт гравийной автомобильной дороги 9300 метров с. Усть-Тасуркай на сумму</w:t>
      </w:r>
      <w:r w:rsidRPr="00B16FE9">
        <w:rPr>
          <w:rFonts w:ascii="Times New Roman" w:hAnsi="Times New Roman"/>
          <w:b/>
          <w:sz w:val="28"/>
          <w:szCs w:val="28"/>
        </w:rPr>
        <w:t xml:space="preserve"> 2 000 000,00 руб. </w:t>
      </w:r>
    </w:p>
    <w:p w:rsidR="005256FB" w:rsidRPr="00B16FE9" w:rsidRDefault="005256FB" w:rsidP="00DE2BD8">
      <w:pPr>
        <w:pStyle w:val="a5"/>
        <w:tabs>
          <w:tab w:val="left" w:pos="0"/>
        </w:tabs>
        <w:ind w:left="0"/>
        <w:jc w:val="both"/>
        <w:rPr>
          <w:rFonts w:ascii="Times New Roman" w:hAnsi="Times New Roman"/>
          <w:b/>
          <w:sz w:val="28"/>
          <w:szCs w:val="28"/>
        </w:rPr>
      </w:pPr>
      <w:r w:rsidRPr="00B16FE9">
        <w:rPr>
          <w:rFonts w:ascii="Times New Roman" w:hAnsi="Times New Roman"/>
          <w:b/>
          <w:sz w:val="28"/>
          <w:szCs w:val="28"/>
        </w:rPr>
        <w:t xml:space="preserve">- </w:t>
      </w:r>
      <w:r w:rsidRPr="00B16FE9">
        <w:rPr>
          <w:rFonts w:ascii="Times New Roman" w:hAnsi="Times New Roman"/>
          <w:sz w:val="28"/>
          <w:szCs w:val="28"/>
        </w:rPr>
        <w:t xml:space="preserve">Устройство асфальтобетонного покрытия ул. </w:t>
      </w:r>
      <w:proofErr w:type="gramStart"/>
      <w:r w:rsidRPr="00B16FE9">
        <w:rPr>
          <w:rFonts w:ascii="Times New Roman" w:hAnsi="Times New Roman"/>
          <w:sz w:val="28"/>
          <w:szCs w:val="28"/>
        </w:rPr>
        <w:t>Электрическая</w:t>
      </w:r>
      <w:proofErr w:type="gramEnd"/>
      <w:r w:rsidRPr="00B16FE9">
        <w:rPr>
          <w:rFonts w:ascii="Times New Roman" w:hAnsi="Times New Roman"/>
          <w:sz w:val="28"/>
          <w:szCs w:val="28"/>
        </w:rPr>
        <w:t xml:space="preserve"> п. Приаргунск</w:t>
      </w:r>
      <w:r w:rsidRPr="00B16FE9">
        <w:rPr>
          <w:rFonts w:ascii="Times New Roman" w:hAnsi="Times New Roman"/>
          <w:b/>
          <w:sz w:val="28"/>
          <w:szCs w:val="28"/>
        </w:rPr>
        <w:t xml:space="preserve"> </w:t>
      </w:r>
      <w:r w:rsidRPr="00B16FE9">
        <w:rPr>
          <w:rFonts w:ascii="Times New Roman" w:hAnsi="Times New Roman"/>
          <w:sz w:val="28"/>
          <w:szCs w:val="28"/>
        </w:rPr>
        <w:t>на сумму</w:t>
      </w:r>
      <w:r w:rsidRPr="00B16FE9">
        <w:rPr>
          <w:rFonts w:ascii="Times New Roman" w:hAnsi="Times New Roman"/>
          <w:b/>
          <w:sz w:val="28"/>
          <w:szCs w:val="28"/>
        </w:rPr>
        <w:t xml:space="preserve"> 6 322 020,00 руб.</w:t>
      </w:r>
    </w:p>
    <w:p w:rsidR="005256FB" w:rsidRPr="00B16FE9" w:rsidRDefault="005256FB" w:rsidP="00DE2BD8">
      <w:pPr>
        <w:pStyle w:val="a5"/>
        <w:tabs>
          <w:tab w:val="left" w:pos="0"/>
        </w:tabs>
        <w:ind w:left="0"/>
        <w:jc w:val="both"/>
        <w:rPr>
          <w:rFonts w:ascii="Times New Roman" w:hAnsi="Times New Roman"/>
          <w:b/>
          <w:sz w:val="28"/>
          <w:szCs w:val="28"/>
        </w:rPr>
      </w:pPr>
      <w:r w:rsidRPr="00B16FE9">
        <w:rPr>
          <w:rFonts w:ascii="Times New Roman" w:hAnsi="Times New Roman"/>
          <w:b/>
          <w:sz w:val="28"/>
          <w:szCs w:val="28"/>
        </w:rPr>
        <w:t xml:space="preserve">- </w:t>
      </w:r>
      <w:r w:rsidRPr="00B16FE9">
        <w:rPr>
          <w:rFonts w:ascii="Times New Roman" w:hAnsi="Times New Roman"/>
          <w:sz w:val="28"/>
          <w:szCs w:val="28"/>
        </w:rPr>
        <w:t>Карточный ремонт асфальтобетонного покрытия автомобильных дорог ул. Ленина, ул. Железнодорожная п. Кличка на сумму</w:t>
      </w:r>
      <w:r w:rsidRPr="00B16FE9">
        <w:rPr>
          <w:rFonts w:ascii="Times New Roman" w:hAnsi="Times New Roman"/>
          <w:b/>
          <w:sz w:val="28"/>
          <w:szCs w:val="28"/>
        </w:rPr>
        <w:t xml:space="preserve"> 2 099 998, 00 руб.</w:t>
      </w:r>
    </w:p>
    <w:p w:rsidR="005256FB" w:rsidRPr="00B16FE9" w:rsidRDefault="005256FB" w:rsidP="00DE2BD8">
      <w:pPr>
        <w:pStyle w:val="a5"/>
        <w:tabs>
          <w:tab w:val="left" w:pos="0"/>
        </w:tabs>
        <w:ind w:left="0"/>
        <w:jc w:val="both"/>
        <w:rPr>
          <w:rFonts w:ascii="Times New Roman" w:hAnsi="Times New Roman"/>
          <w:b/>
          <w:sz w:val="28"/>
          <w:szCs w:val="28"/>
        </w:rPr>
      </w:pPr>
      <w:r w:rsidRPr="00B16FE9">
        <w:rPr>
          <w:rFonts w:ascii="Times New Roman" w:hAnsi="Times New Roman"/>
          <w:sz w:val="28"/>
          <w:szCs w:val="28"/>
        </w:rPr>
        <w:t>Приобретена дорожная краска, приобретение песка, аренда опор,</w:t>
      </w:r>
      <w:r w:rsidR="00E01DD1">
        <w:rPr>
          <w:rFonts w:ascii="Times New Roman" w:hAnsi="Times New Roman"/>
          <w:sz w:val="28"/>
          <w:szCs w:val="28"/>
        </w:rPr>
        <w:t xml:space="preserve"> </w:t>
      </w:r>
      <w:r w:rsidRPr="00B16FE9">
        <w:rPr>
          <w:rFonts w:ascii="Times New Roman" w:hAnsi="Times New Roman"/>
          <w:sz w:val="28"/>
          <w:szCs w:val="28"/>
        </w:rPr>
        <w:t>услуги автогрейдера и т.д. на сумму</w:t>
      </w:r>
      <w:r w:rsidRPr="00B16FE9">
        <w:rPr>
          <w:rFonts w:ascii="Times New Roman" w:hAnsi="Times New Roman"/>
          <w:b/>
          <w:sz w:val="28"/>
          <w:szCs w:val="28"/>
        </w:rPr>
        <w:t xml:space="preserve"> 1 028 703,44 руб.</w:t>
      </w:r>
    </w:p>
    <w:p w:rsidR="005256FB" w:rsidRPr="00B16FE9" w:rsidRDefault="00E01DD1" w:rsidP="00DE2BD8">
      <w:pPr>
        <w:pStyle w:val="a5"/>
        <w:tabs>
          <w:tab w:val="left" w:pos="0"/>
        </w:tabs>
        <w:ind w:left="0"/>
        <w:jc w:val="both"/>
        <w:rPr>
          <w:rFonts w:ascii="Times New Roman" w:hAnsi="Times New Roman"/>
          <w:sz w:val="28"/>
          <w:szCs w:val="28"/>
        </w:rPr>
      </w:pPr>
      <w:proofErr w:type="gramStart"/>
      <w:r>
        <w:rPr>
          <w:rFonts w:ascii="Times New Roman" w:hAnsi="Times New Roman"/>
          <w:sz w:val="28"/>
          <w:szCs w:val="28"/>
        </w:rPr>
        <w:t>С</w:t>
      </w:r>
      <w:r w:rsidR="005256FB" w:rsidRPr="00B16FE9">
        <w:rPr>
          <w:rFonts w:ascii="Times New Roman" w:hAnsi="Times New Roman"/>
          <w:sz w:val="28"/>
          <w:szCs w:val="28"/>
        </w:rPr>
        <w:t xml:space="preserve">одержание автомобильных дорог </w:t>
      </w:r>
      <w:r w:rsidR="005256FB" w:rsidRPr="00B16FE9">
        <w:rPr>
          <w:rFonts w:ascii="Times New Roman" w:hAnsi="Times New Roman"/>
          <w:b/>
          <w:sz w:val="28"/>
          <w:szCs w:val="28"/>
        </w:rPr>
        <w:t>10 000 000,0066 руб</w:t>
      </w:r>
      <w:r>
        <w:rPr>
          <w:rFonts w:ascii="Times New Roman" w:hAnsi="Times New Roman"/>
          <w:b/>
          <w:sz w:val="28"/>
          <w:szCs w:val="28"/>
        </w:rPr>
        <w:t>. - в</w:t>
      </w:r>
      <w:r w:rsidR="005256FB" w:rsidRPr="00B16FE9">
        <w:rPr>
          <w:rFonts w:ascii="Times New Roman" w:hAnsi="Times New Roman"/>
          <w:sz w:val="28"/>
          <w:szCs w:val="28"/>
        </w:rPr>
        <w:t xml:space="preserve"> ра</w:t>
      </w:r>
      <w:r>
        <w:rPr>
          <w:rFonts w:ascii="Times New Roman" w:hAnsi="Times New Roman"/>
          <w:sz w:val="28"/>
          <w:szCs w:val="28"/>
        </w:rPr>
        <w:t>мках контракта выполнены работы</w:t>
      </w:r>
      <w:r w:rsidR="005256FB" w:rsidRPr="00B16FE9">
        <w:rPr>
          <w:rFonts w:ascii="Times New Roman" w:hAnsi="Times New Roman"/>
          <w:sz w:val="28"/>
          <w:szCs w:val="28"/>
        </w:rPr>
        <w:t xml:space="preserve"> по планировке участка дорожного полотна автомобильной дороги подъезд к п. Норинск 10,500 км, планировка и отсыпка участка дорожного полотна ул. Фёдорова с. Новоцурухайтуй 2 км, планировка, отсыпка участка дорожного полотна пер. Индустриальный п. Приаргунск 500 метров, проведён ремонт картами и ямочный ремонт автомобильных дорог п. Приаргунск ул. Ленина</w:t>
      </w:r>
      <w:proofErr w:type="gramEnd"/>
      <w:r w:rsidR="005256FB" w:rsidRPr="00B16FE9">
        <w:rPr>
          <w:rFonts w:ascii="Times New Roman" w:hAnsi="Times New Roman"/>
          <w:sz w:val="28"/>
          <w:szCs w:val="28"/>
        </w:rPr>
        <w:t xml:space="preserve">, ул. Губина, ул. </w:t>
      </w:r>
      <w:proofErr w:type="gramStart"/>
      <w:r w:rsidR="005256FB" w:rsidRPr="00B16FE9">
        <w:rPr>
          <w:rFonts w:ascii="Times New Roman" w:hAnsi="Times New Roman"/>
          <w:sz w:val="28"/>
          <w:szCs w:val="28"/>
        </w:rPr>
        <w:t>Первомайская</w:t>
      </w:r>
      <w:proofErr w:type="gramEnd"/>
      <w:r w:rsidR="005256FB" w:rsidRPr="00B16FE9">
        <w:rPr>
          <w:rFonts w:ascii="Times New Roman" w:hAnsi="Times New Roman"/>
          <w:sz w:val="28"/>
          <w:szCs w:val="28"/>
        </w:rPr>
        <w:t xml:space="preserve">, ул. Чернышевского, карточный ремонт автомобильной дороги ул. Трактовая п. Приаргунск протяжённостью 200 метров шириной 10 метров. Проведены работы по отсыпке и восстановлению земляного полотна автомобильной дороги подъезд </w:t>
      </w:r>
      <w:proofErr w:type="gramStart"/>
      <w:r w:rsidR="005256FB" w:rsidRPr="00B16FE9">
        <w:rPr>
          <w:rFonts w:ascii="Times New Roman" w:hAnsi="Times New Roman"/>
          <w:sz w:val="28"/>
          <w:szCs w:val="28"/>
        </w:rPr>
        <w:t>к</w:t>
      </w:r>
      <w:proofErr w:type="gramEnd"/>
      <w:r w:rsidR="005256FB" w:rsidRPr="00B16FE9">
        <w:rPr>
          <w:rFonts w:ascii="Times New Roman" w:hAnsi="Times New Roman"/>
          <w:sz w:val="28"/>
          <w:szCs w:val="28"/>
        </w:rPr>
        <w:t xml:space="preserve"> с. Селинда </w:t>
      </w:r>
      <w:proofErr w:type="gramStart"/>
      <w:r w:rsidR="005256FB" w:rsidRPr="00B16FE9">
        <w:rPr>
          <w:rFonts w:ascii="Times New Roman" w:hAnsi="Times New Roman"/>
          <w:sz w:val="28"/>
          <w:szCs w:val="28"/>
        </w:rPr>
        <w:t>протяжённостью</w:t>
      </w:r>
      <w:proofErr w:type="gramEnd"/>
      <w:r w:rsidR="005256FB" w:rsidRPr="00B16FE9">
        <w:rPr>
          <w:rFonts w:ascii="Times New Roman" w:hAnsi="Times New Roman"/>
          <w:sz w:val="28"/>
          <w:szCs w:val="28"/>
        </w:rPr>
        <w:t xml:space="preserve"> 17,5 км шир</w:t>
      </w:r>
      <w:r>
        <w:rPr>
          <w:rFonts w:ascii="Times New Roman" w:hAnsi="Times New Roman"/>
          <w:sz w:val="28"/>
          <w:szCs w:val="28"/>
        </w:rPr>
        <w:t>иной 6 метров</w:t>
      </w:r>
      <w:r w:rsidR="005256FB" w:rsidRPr="00B16FE9">
        <w:rPr>
          <w:rFonts w:ascii="Times New Roman" w:hAnsi="Times New Roman"/>
          <w:sz w:val="28"/>
          <w:szCs w:val="28"/>
        </w:rPr>
        <w:t>.</w:t>
      </w:r>
    </w:p>
    <w:p w:rsidR="00C64E94" w:rsidRPr="00B16FE9" w:rsidRDefault="00C64E94" w:rsidP="00DE2BD8">
      <w:pPr>
        <w:jc w:val="both"/>
        <w:rPr>
          <w:rFonts w:ascii="Times New Roman" w:hAnsi="Times New Roman"/>
          <w:sz w:val="28"/>
          <w:szCs w:val="28"/>
        </w:rPr>
      </w:pPr>
      <w:r w:rsidRPr="00B16FE9">
        <w:rPr>
          <w:rFonts w:ascii="Times New Roman" w:hAnsi="Times New Roman"/>
          <w:sz w:val="28"/>
          <w:szCs w:val="28"/>
        </w:rPr>
        <w:t>В 2023 году введено в эксплуатацию:</w:t>
      </w:r>
    </w:p>
    <w:p w:rsidR="00C64E94" w:rsidRPr="00B16FE9" w:rsidRDefault="00C64E94" w:rsidP="00DE2BD8">
      <w:pPr>
        <w:jc w:val="both"/>
        <w:rPr>
          <w:rFonts w:ascii="Times New Roman" w:hAnsi="Times New Roman"/>
          <w:sz w:val="28"/>
          <w:szCs w:val="28"/>
        </w:rPr>
      </w:pPr>
      <w:proofErr w:type="gramStart"/>
      <w:r w:rsidRPr="00B16FE9">
        <w:rPr>
          <w:rFonts w:ascii="Times New Roman" w:hAnsi="Times New Roman"/>
          <w:sz w:val="28"/>
          <w:szCs w:val="28"/>
        </w:rPr>
        <w:t>- индивидуальных жилых домов в количестве 3 шт. общей площадью 314.7 кв.м., в т.ч. 2 шт. – после реконструкции (242 кв.м.), 1 шт. – вновь построившихся (72,7 кв.м.).</w:t>
      </w:r>
      <w:proofErr w:type="gramEnd"/>
    </w:p>
    <w:p w:rsidR="00C64E94" w:rsidRPr="00B16FE9" w:rsidRDefault="00C64E94" w:rsidP="00DE2BD8">
      <w:pPr>
        <w:jc w:val="both"/>
        <w:rPr>
          <w:rFonts w:ascii="Times New Roman" w:hAnsi="Times New Roman"/>
          <w:sz w:val="28"/>
          <w:szCs w:val="28"/>
        </w:rPr>
      </w:pPr>
      <w:r w:rsidRPr="00B16FE9">
        <w:rPr>
          <w:rFonts w:ascii="Times New Roman" w:hAnsi="Times New Roman"/>
          <w:sz w:val="28"/>
          <w:szCs w:val="28"/>
        </w:rPr>
        <w:t>Из них:</w:t>
      </w:r>
    </w:p>
    <w:p w:rsidR="00C64E94" w:rsidRPr="00B16FE9" w:rsidRDefault="00C64E94" w:rsidP="00DE2BD8">
      <w:pPr>
        <w:jc w:val="both"/>
        <w:rPr>
          <w:rFonts w:ascii="Times New Roman" w:hAnsi="Times New Roman"/>
          <w:sz w:val="28"/>
          <w:szCs w:val="28"/>
        </w:rPr>
      </w:pPr>
      <w:r w:rsidRPr="00B16FE9">
        <w:rPr>
          <w:rFonts w:ascii="Times New Roman" w:hAnsi="Times New Roman"/>
          <w:sz w:val="28"/>
          <w:szCs w:val="28"/>
        </w:rPr>
        <w:t>в пгт. Приаргунск 139.8 кв.м.</w:t>
      </w:r>
    </w:p>
    <w:p w:rsidR="00C64E94" w:rsidRPr="00B16FE9" w:rsidRDefault="00C64E94" w:rsidP="00DE2BD8">
      <w:pPr>
        <w:jc w:val="both"/>
        <w:rPr>
          <w:rFonts w:ascii="Times New Roman" w:hAnsi="Times New Roman"/>
          <w:sz w:val="28"/>
          <w:szCs w:val="28"/>
        </w:rPr>
      </w:pPr>
      <w:r w:rsidRPr="00B16FE9">
        <w:rPr>
          <w:rFonts w:ascii="Times New Roman" w:hAnsi="Times New Roman"/>
          <w:sz w:val="28"/>
          <w:szCs w:val="28"/>
        </w:rPr>
        <w:t>в с. Новоцурухайтуй 174.9 кв.м.</w:t>
      </w:r>
    </w:p>
    <w:p w:rsidR="00C64E94" w:rsidRPr="00B16FE9" w:rsidRDefault="00C64E94" w:rsidP="00DE2BD8">
      <w:pPr>
        <w:jc w:val="both"/>
        <w:rPr>
          <w:rFonts w:ascii="Times New Roman" w:hAnsi="Times New Roman"/>
          <w:sz w:val="28"/>
          <w:szCs w:val="28"/>
        </w:rPr>
      </w:pPr>
      <w:r w:rsidRPr="00B16FE9">
        <w:rPr>
          <w:rFonts w:ascii="Times New Roman" w:hAnsi="Times New Roman"/>
          <w:sz w:val="28"/>
          <w:szCs w:val="28"/>
        </w:rPr>
        <w:t xml:space="preserve">- 2 </w:t>
      </w:r>
      <w:proofErr w:type="gramStart"/>
      <w:r w:rsidRPr="00B16FE9">
        <w:rPr>
          <w:rFonts w:ascii="Times New Roman" w:hAnsi="Times New Roman"/>
          <w:sz w:val="28"/>
          <w:szCs w:val="28"/>
        </w:rPr>
        <w:t>нежилых</w:t>
      </w:r>
      <w:proofErr w:type="gramEnd"/>
      <w:r w:rsidRPr="00B16FE9">
        <w:rPr>
          <w:rFonts w:ascii="Times New Roman" w:hAnsi="Times New Roman"/>
          <w:sz w:val="28"/>
          <w:szCs w:val="28"/>
        </w:rPr>
        <w:t xml:space="preserve"> здания (строительство) общей площадью 577,39 кв.м. в пгт. Приаргунск;</w:t>
      </w:r>
    </w:p>
    <w:p w:rsidR="00C64E94" w:rsidRPr="00B16FE9" w:rsidRDefault="00C64E94" w:rsidP="00DE2BD8">
      <w:pPr>
        <w:jc w:val="both"/>
        <w:rPr>
          <w:rFonts w:ascii="Times New Roman" w:hAnsi="Times New Roman"/>
          <w:sz w:val="28"/>
          <w:szCs w:val="28"/>
        </w:rPr>
      </w:pPr>
      <w:r w:rsidRPr="00B16FE9">
        <w:rPr>
          <w:rFonts w:ascii="Times New Roman" w:hAnsi="Times New Roman"/>
          <w:sz w:val="28"/>
          <w:szCs w:val="28"/>
        </w:rPr>
        <w:t>- двухквартирный жилой дом (после реконструкции) площадью 225,8 кв.м. в пгт. Приаргунск;</w:t>
      </w:r>
    </w:p>
    <w:p w:rsidR="00C64E94" w:rsidRPr="00B16FE9" w:rsidRDefault="00C64E94" w:rsidP="00DE2BD8">
      <w:pPr>
        <w:pStyle w:val="a5"/>
        <w:ind w:left="0"/>
        <w:jc w:val="both"/>
        <w:rPr>
          <w:rFonts w:ascii="Times New Roman" w:hAnsi="Times New Roman"/>
          <w:sz w:val="28"/>
          <w:szCs w:val="28"/>
        </w:rPr>
      </w:pPr>
      <w:r w:rsidRPr="00B16FE9">
        <w:rPr>
          <w:rFonts w:ascii="Times New Roman" w:hAnsi="Times New Roman"/>
          <w:bCs/>
          <w:sz w:val="28"/>
          <w:szCs w:val="28"/>
        </w:rPr>
        <w:t xml:space="preserve">В рамках программы «Комплексное развитие сельских территорий» </w:t>
      </w:r>
      <w:r w:rsidRPr="00B16FE9">
        <w:rPr>
          <w:rFonts w:ascii="Times New Roman" w:hAnsi="Times New Roman"/>
          <w:sz w:val="28"/>
          <w:szCs w:val="28"/>
        </w:rPr>
        <w:t xml:space="preserve">была установлена детская игровая площадка </w:t>
      </w:r>
      <w:proofErr w:type="gramStart"/>
      <w:r w:rsidRPr="00B16FE9">
        <w:rPr>
          <w:rFonts w:ascii="Times New Roman" w:hAnsi="Times New Roman"/>
          <w:sz w:val="28"/>
          <w:szCs w:val="28"/>
        </w:rPr>
        <w:t>в</w:t>
      </w:r>
      <w:proofErr w:type="gramEnd"/>
      <w:r w:rsidRPr="00B16FE9">
        <w:rPr>
          <w:rFonts w:ascii="Times New Roman" w:hAnsi="Times New Roman"/>
          <w:sz w:val="28"/>
          <w:szCs w:val="28"/>
        </w:rPr>
        <w:t xml:space="preserve"> с. Новоивановка. Подрядчиком выступал ООО «Уютный Двор» </w:t>
      </w:r>
      <w:proofErr w:type="gramStart"/>
      <w:r w:rsidRPr="00B16FE9">
        <w:rPr>
          <w:rFonts w:ascii="Times New Roman" w:hAnsi="Times New Roman"/>
          <w:sz w:val="28"/>
          <w:szCs w:val="28"/>
        </w:rPr>
        <w:t>г</w:t>
      </w:r>
      <w:proofErr w:type="gramEnd"/>
      <w:r w:rsidRPr="00B16FE9">
        <w:rPr>
          <w:rFonts w:ascii="Times New Roman" w:hAnsi="Times New Roman"/>
          <w:sz w:val="28"/>
          <w:szCs w:val="28"/>
        </w:rPr>
        <w:t xml:space="preserve">. Чита. Окончание работ было запланировано на август 2023г., работы выполнены и приняты в полном объеме. Установлен детский игровой комплекс с горкой, карусель, песочница, игровой домик, качели, а также скамьи с урнами, ограждение площадки. </w:t>
      </w:r>
    </w:p>
    <w:p w:rsidR="00C64E94" w:rsidRPr="00B16FE9" w:rsidRDefault="00C64E94" w:rsidP="00DE2BD8">
      <w:pPr>
        <w:pStyle w:val="a5"/>
        <w:ind w:left="0"/>
        <w:jc w:val="both"/>
        <w:rPr>
          <w:rFonts w:ascii="Times New Roman" w:hAnsi="Times New Roman"/>
          <w:sz w:val="28"/>
          <w:szCs w:val="28"/>
        </w:rPr>
      </w:pPr>
      <w:r w:rsidRPr="00B16FE9">
        <w:rPr>
          <w:rFonts w:ascii="Times New Roman" w:hAnsi="Times New Roman"/>
          <w:bCs/>
          <w:sz w:val="28"/>
          <w:szCs w:val="28"/>
        </w:rPr>
        <w:t xml:space="preserve">2. </w:t>
      </w:r>
      <w:r w:rsidRPr="00B16FE9">
        <w:rPr>
          <w:rFonts w:ascii="Times New Roman" w:hAnsi="Times New Roman"/>
          <w:sz w:val="28"/>
          <w:szCs w:val="28"/>
        </w:rPr>
        <w:t>В</w:t>
      </w:r>
      <w:r w:rsidRPr="00B16FE9">
        <w:rPr>
          <w:rFonts w:ascii="Times New Roman" w:hAnsi="Times New Roman"/>
          <w:bCs/>
          <w:sz w:val="28"/>
          <w:szCs w:val="28"/>
        </w:rPr>
        <w:t xml:space="preserve"> рамках программы «Формирование комфортной городской среды» выполнены работы по </w:t>
      </w:r>
      <w:r w:rsidRPr="00B16FE9">
        <w:rPr>
          <w:rFonts w:ascii="Times New Roman" w:hAnsi="Times New Roman"/>
          <w:sz w:val="28"/>
          <w:szCs w:val="28"/>
        </w:rPr>
        <w:t xml:space="preserve">благоустройству территории парка пгт. Приаргунск, </w:t>
      </w:r>
      <w:r w:rsidRPr="00B16FE9">
        <w:rPr>
          <w:rFonts w:ascii="Times New Roman" w:hAnsi="Times New Roman"/>
          <w:sz w:val="28"/>
          <w:szCs w:val="28"/>
          <w:lang w:val="en-US"/>
        </w:rPr>
        <w:t>V</w:t>
      </w:r>
      <w:r w:rsidRPr="00B16FE9">
        <w:rPr>
          <w:rFonts w:ascii="Times New Roman" w:hAnsi="Times New Roman"/>
          <w:sz w:val="28"/>
          <w:szCs w:val="28"/>
        </w:rPr>
        <w:t xml:space="preserve"> этап (устройство металлического ограждения на бетонном основании).</w:t>
      </w:r>
    </w:p>
    <w:p w:rsidR="00C64E94" w:rsidRPr="00B16FE9" w:rsidRDefault="00C64E94" w:rsidP="00DE2BD8">
      <w:pPr>
        <w:pStyle w:val="a5"/>
        <w:ind w:left="0"/>
        <w:jc w:val="both"/>
        <w:rPr>
          <w:rFonts w:ascii="Times New Roman" w:hAnsi="Times New Roman"/>
          <w:sz w:val="28"/>
          <w:szCs w:val="28"/>
        </w:rPr>
      </w:pPr>
      <w:r w:rsidRPr="00B16FE9">
        <w:rPr>
          <w:rFonts w:ascii="Times New Roman" w:hAnsi="Times New Roman"/>
          <w:sz w:val="28"/>
          <w:szCs w:val="28"/>
        </w:rPr>
        <w:t xml:space="preserve">Работы выполнены и приняты в полном объеме. </w:t>
      </w:r>
    </w:p>
    <w:p w:rsidR="00C64E94" w:rsidRPr="00B16FE9" w:rsidRDefault="00C64E94" w:rsidP="00DE2BD8">
      <w:pPr>
        <w:pStyle w:val="a5"/>
        <w:ind w:left="0"/>
        <w:jc w:val="both"/>
        <w:rPr>
          <w:rFonts w:ascii="Times New Roman" w:hAnsi="Times New Roman"/>
          <w:bCs/>
          <w:sz w:val="28"/>
          <w:szCs w:val="28"/>
        </w:rPr>
      </w:pPr>
      <w:r w:rsidRPr="00B16FE9">
        <w:rPr>
          <w:rFonts w:ascii="Times New Roman" w:hAnsi="Times New Roman"/>
          <w:sz w:val="28"/>
          <w:szCs w:val="28"/>
        </w:rPr>
        <w:t xml:space="preserve">3. В рамках мероприятий, направленных на решение вопросов местного значения «Добрые дела», выполнены работы по приобретению и установке детской игровой площадки в пгт. Приаргунск. </w:t>
      </w:r>
    </w:p>
    <w:p w:rsidR="00C64E94" w:rsidRPr="00B16FE9" w:rsidRDefault="00C64E94" w:rsidP="00DE2BD8">
      <w:pPr>
        <w:jc w:val="both"/>
        <w:rPr>
          <w:rFonts w:ascii="Times New Roman" w:hAnsi="Times New Roman"/>
          <w:sz w:val="28"/>
          <w:szCs w:val="28"/>
        </w:rPr>
      </w:pPr>
      <w:r w:rsidRPr="00B16FE9">
        <w:rPr>
          <w:rFonts w:ascii="Times New Roman" w:hAnsi="Times New Roman"/>
          <w:bCs/>
          <w:sz w:val="28"/>
          <w:szCs w:val="28"/>
        </w:rPr>
        <w:t xml:space="preserve">4. В </w:t>
      </w:r>
      <w:r w:rsidRPr="00B16FE9">
        <w:rPr>
          <w:rFonts w:ascii="Times New Roman" w:hAnsi="Times New Roman"/>
          <w:sz w:val="28"/>
          <w:szCs w:val="28"/>
        </w:rPr>
        <w:t xml:space="preserve">рамках победителей Всероссийского конкурса лучших проектов создания комфортной городской среды, на территории пгт. Приаргунск реализуется проект «Благоустройство  парка «Семейная поляна»». </w:t>
      </w:r>
    </w:p>
    <w:p w:rsidR="00C64E94" w:rsidRPr="00B16FE9" w:rsidRDefault="00C64E94" w:rsidP="00DE2BD8">
      <w:pPr>
        <w:jc w:val="both"/>
        <w:rPr>
          <w:rFonts w:ascii="Times New Roman" w:hAnsi="Times New Roman"/>
          <w:sz w:val="28"/>
          <w:szCs w:val="28"/>
        </w:rPr>
      </w:pPr>
      <w:r w:rsidRPr="00B16FE9">
        <w:rPr>
          <w:rFonts w:ascii="Times New Roman" w:hAnsi="Times New Roman"/>
          <w:sz w:val="28"/>
          <w:szCs w:val="28"/>
        </w:rPr>
        <w:t xml:space="preserve">Запланированы следующие мероприятия: устройство пешеходного фонтана, устройство сцены с амфитеатром, танцплощадки, тихой зоны отдыха, площадка для </w:t>
      </w:r>
      <w:proofErr w:type="spellStart"/>
      <w:r w:rsidRPr="00B16FE9">
        <w:rPr>
          <w:rFonts w:ascii="Times New Roman" w:hAnsi="Times New Roman"/>
          <w:sz w:val="28"/>
          <w:szCs w:val="28"/>
        </w:rPr>
        <w:t>скейт-парка</w:t>
      </w:r>
      <w:proofErr w:type="spellEnd"/>
      <w:r w:rsidRPr="00B16FE9">
        <w:rPr>
          <w:rFonts w:ascii="Times New Roman" w:hAnsi="Times New Roman"/>
          <w:sz w:val="28"/>
          <w:szCs w:val="28"/>
        </w:rPr>
        <w:t xml:space="preserve">, обустройство детской и спортивной площадок, устройство освещения и видеонаблюдения. </w:t>
      </w:r>
    </w:p>
    <w:p w:rsidR="00C64E94" w:rsidRPr="00B16FE9" w:rsidRDefault="00C64E94" w:rsidP="00DE2BD8">
      <w:pPr>
        <w:jc w:val="both"/>
        <w:rPr>
          <w:rFonts w:ascii="Times New Roman" w:hAnsi="Times New Roman"/>
          <w:sz w:val="28"/>
          <w:szCs w:val="28"/>
        </w:rPr>
      </w:pPr>
      <w:r w:rsidRPr="00B16FE9">
        <w:rPr>
          <w:rFonts w:ascii="Times New Roman" w:hAnsi="Times New Roman"/>
          <w:sz w:val="28"/>
          <w:szCs w:val="28"/>
        </w:rPr>
        <w:t xml:space="preserve">Уже подготовлены: дно и  стены чаши фонтана,  переливной колодец, подготовлено основание под пешеходную зону фонтана, а также выполнено устройство фундаментов сцены, установлены колонны, производится  монтаж металлического каркаса сцены, подготовлена площадка по </w:t>
      </w:r>
      <w:proofErr w:type="spellStart"/>
      <w:r w:rsidRPr="00B16FE9">
        <w:rPr>
          <w:rFonts w:ascii="Times New Roman" w:hAnsi="Times New Roman"/>
          <w:sz w:val="28"/>
          <w:szCs w:val="28"/>
        </w:rPr>
        <w:t>скейт-парк</w:t>
      </w:r>
      <w:proofErr w:type="spellEnd"/>
      <w:r w:rsidRPr="00B16FE9">
        <w:rPr>
          <w:rFonts w:ascii="Times New Roman" w:hAnsi="Times New Roman"/>
          <w:sz w:val="28"/>
          <w:szCs w:val="28"/>
        </w:rPr>
        <w:t xml:space="preserve">, подготовлено основание под покрытие в детской игровой зоне. Полное завершение работ планируется в августе 2024 года. </w:t>
      </w:r>
    </w:p>
    <w:p w:rsidR="00C64E94" w:rsidRPr="00B16FE9" w:rsidRDefault="00C64E94" w:rsidP="00DE2BD8">
      <w:pPr>
        <w:jc w:val="both"/>
        <w:rPr>
          <w:rFonts w:ascii="Times New Roman" w:hAnsi="Times New Roman"/>
          <w:sz w:val="28"/>
          <w:szCs w:val="28"/>
        </w:rPr>
      </w:pPr>
      <w:r w:rsidRPr="00B16FE9">
        <w:rPr>
          <w:rFonts w:ascii="Times New Roman" w:hAnsi="Times New Roman"/>
          <w:sz w:val="28"/>
          <w:szCs w:val="28"/>
        </w:rPr>
        <w:t xml:space="preserve">5. В рамках реализации Плана социального развития центров экономического роста, в 2023 году произведены работы по устройству детских игровых площадок </w:t>
      </w:r>
      <w:proofErr w:type="gramStart"/>
      <w:r w:rsidRPr="00B16FE9">
        <w:rPr>
          <w:rFonts w:ascii="Times New Roman" w:hAnsi="Times New Roman"/>
          <w:sz w:val="28"/>
          <w:szCs w:val="28"/>
        </w:rPr>
        <w:t>в</w:t>
      </w:r>
      <w:proofErr w:type="gramEnd"/>
      <w:r w:rsidRPr="00B16FE9">
        <w:rPr>
          <w:rFonts w:ascii="Times New Roman" w:hAnsi="Times New Roman"/>
          <w:sz w:val="28"/>
          <w:szCs w:val="28"/>
        </w:rPr>
        <w:t xml:space="preserve"> с. Улан, с. Талман-Борзя, пгт. Приаргунск, выполнены работы по устройству спортивной площадки в пгт. Приаргунск. Работы выполнены и приняты в полном объеме. </w:t>
      </w:r>
    </w:p>
    <w:p w:rsidR="00C64E94" w:rsidRPr="00B16FE9" w:rsidRDefault="00C64E94" w:rsidP="00DE2BD8">
      <w:pPr>
        <w:pStyle w:val="a5"/>
        <w:ind w:left="0"/>
        <w:jc w:val="both"/>
        <w:rPr>
          <w:rFonts w:ascii="Times New Roman" w:hAnsi="Times New Roman"/>
          <w:sz w:val="28"/>
          <w:szCs w:val="28"/>
        </w:rPr>
      </w:pPr>
      <w:r w:rsidRPr="00B16FE9">
        <w:rPr>
          <w:rFonts w:ascii="Times New Roman" w:hAnsi="Times New Roman"/>
          <w:sz w:val="28"/>
          <w:szCs w:val="28"/>
        </w:rPr>
        <w:t xml:space="preserve">6. </w:t>
      </w:r>
      <w:r w:rsidRPr="00B16FE9">
        <w:rPr>
          <w:rFonts w:ascii="Times New Roman" w:hAnsi="Times New Roman"/>
          <w:bCs/>
          <w:sz w:val="28"/>
          <w:szCs w:val="28"/>
        </w:rPr>
        <w:t xml:space="preserve">В рамках проекта «1000 дворов» проведено благоустройство придомовой территории 28 дома в пгт. Приаргунск. Работы выполнены. </w:t>
      </w:r>
      <w:r w:rsidRPr="00B16FE9">
        <w:rPr>
          <w:rFonts w:ascii="Times New Roman" w:hAnsi="Times New Roman"/>
          <w:sz w:val="28"/>
          <w:szCs w:val="28"/>
        </w:rPr>
        <w:t xml:space="preserve">Проведены следующие мероприятия: асфальтирование проезда, устройство парковки, устройство дорожки из тротуарной плитки, устройство ограждения, установка детской и спортивной площадки. </w:t>
      </w:r>
    </w:p>
    <w:p w:rsidR="00C64E94" w:rsidRPr="00B16FE9" w:rsidRDefault="00C64E94" w:rsidP="00DE2BD8">
      <w:pPr>
        <w:pStyle w:val="a5"/>
        <w:ind w:left="0"/>
        <w:jc w:val="both"/>
        <w:rPr>
          <w:rFonts w:ascii="Times New Roman" w:hAnsi="Times New Roman"/>
          <w:bCs/>
          <w:sz w:val="28"/>
          <w:szCs w:val="28"/>
        </w:rPr>
      </w:pPr>
      <w:r w:rsidRPr="00B16FE9">
        <w:rPr>
          <w:rFonts w:ascii="Times New Roman" w:hAnsi="Times New Roman"/>
          <w:sz w:val="28"/>
          <w:szCs w:val="28"/>
        </w:rPr>
        <w:t xml:space="preserve">7. В рамках программы </w:t>
      </w:r>
      <w:r w:rsidRPr="00B16FE9">
        <w:rPr>
          <w:rFonts w:ascii="Times New Roman" w:hAnsi="Times New Roman"/>
          <w:bCs/>
          <w:sz w:val="28"/>
          <w:szCs w:val="28"/>
        </w:rPr>
        <w:t xml:space="preserve">«Комплексное развитие сельских территорий» продолжается строительство очистных сооружений в пгт. Приаргунск. На данный момент техническая готовность объекта составляет 80%. Выполнены следующие работы: смонтировано техническое оборудование 95% (ожидается поставка шкафов автоматики), смонтирован склад хранения угля, плита под площадку ТБО, выполнена КНС, сети бытового водоснабжения, врезка в существующий колодец, завершена прокладка кабеля электроснабжения, ограждение площадки выполнено на 95%. </w:t>
      </w:r>
    </w:p>
    <w:p w:rsidR="00947336" w:rsidRPr="00B16FE9" w:rsidRDefault="00947336" w:rsidP="00DE2BD8">
      <w:pPr>
        <w:pStyle w:val="a5"/>
        <w:tabs>
          <w:tab w:val="left" w:pos="0"/>
        </w:tabs>
        <w:ind w:left="0"/>
        <w:jc w:val="both"/>
        <w:rPr>
          <w:rFonts w:ascii="Times New Roman" w:hAnsi="Times New Roman"/>
          <w:b/>
          <w:sz w:val="28"/>
          <w:szCs w:val="28"/>
        </w:rPr>
      </w:pPr>
    </w:p>
    <w:p w:rsidR="005C2FFE" w:rsidRPr="00B16FE9" w:rsidRDefault="005C2FFE" w:rsidP="00DE2BD8">
      <w:pPr>
        <w:pStyle w:val="a5"/>
        <w:tabs>
          <w:tab w:val="left" w:pos="0"/>
        </w:tabs>
        <w:ind w:left="0"/>
        <w:jc w:val="center"/>
        <w:rPr>
          <w:rFonts w:ascii="Times New Roman" w:hAnsi="Times New Roman"/>
          <w:b/>
          <w:sz w:val="28"/>
          <w:szCs w:val="28"/>
        </w:rPr>
      </w:pPr>
      <w:r w:rsidRPr="00B16FE9">
        <w:rPr>
          <w:rFonts w:ascii="Times New Roman" w:hAnsi="Times New Roman"/>
          <w:b/>
          <w:sz w:val="28"/>
          <w:szCs w:val="28"/>
        </w:rPr>
        <w:t>1.5. Характеристика структуры местного бюджета, основные показатели его исполнения.</w:t>
      </w:r>
    </w:p>
    <w:p w:rsidR="005F4D5E" w:rsidRPr="00B16FE9" w:rsidRDefault="005F4D5E" w:rsidP="00DE2BD8">
      <w:pPr>
        <w:pStyle w:val="Style9"/>
        <w:widowControl/>
        <w:spacing w:line="240" w:lineRule="auto"/>
        <w:ind w:firstLine="709"/>
        <w:rPr>
          <w:rStyle w:val="FontStyle24"/>
          <w:sz w:val="28"/>
          <w:szCs w:val="28"/>
        </w:rPr>
      </w:pPr>
      <w:r w:rsidRPr="00B16FE9">
        <w:rPr>
          <w:rStyle w:val="FontStyle24"/>
          <w:sz w:val="28"/>
          <w:szCs w:val="28"/>
        </w:rPr>
        <w:t>Исполнение бюджета Приаргунского муниципального округа за 2023 год по доходам составило 1198147,8 тыс</w:t>
      </w:r>
      <w:proofErr w:type="gramStart"/>
      <w:r w:rsidRPr="00B16FE9">
        <w:rPr>
          <w:rStyle w:val="FontStyle24"/>
          <w:sz w:val="28"/>
          <w:szCs w:val="28"/>
        </w:rPr>
        <w:t>.р</w:t>
      </w:r>
      <w:proofErr w:type="gramEnd"/>
      <w:r w:rsidRPr="00B16FE9">
        <w:rPr>
          <w:rStyle w:val="FontStyle24"/>
          <w:sz w:val="28"/>
          <w:szCs w:val="28"/>
        </w:rPr>
        <w:t>ублей или</w:t>
      </w:r>
      <w:r w:rsidRPr="00B16FE9">
        <w:rPr>
          <w:rStyle w:val="FontStyle24"/>
          <w:sz w:val="28"/>
          <w:szCs w:val="28"/>
        </w:rPr>
        <w:br/>
        <w:t>101,3 % к плановым назначениям. По расходам 1162288,9 тыс</w:t>
      </w:r>
      <w:proofErr w:type="gramStart"/>
      <w:r w:rsidRPr="00B16FE9">
        <w:rPr>
          <w:rStyle w:val="FontStyle24"/>
          <w:sz w:val="28"/>
          <w:szCs w:val="28"/>
        </w:rPr>
        <w:t>.р</w:t>
      </w:r>
      <w:proofErr w:type="gramEnd"/>
      <w:r w:rsidRPr="00B16FE9">
        <w:rPr>
          <w:rStyle w:val="FontStyle24"/>
          <w:sz w:val="28"/>
          <w:szCs w:val="28"/>
        </w:rPr>
        <w:t>ублей, дефицит бюджета составил 8,2 млн.рублей.</w:t>
      </w:r>
    </w:p>
    <w:p w:rsidR="005F4D5E" w:rsidRPr="00B16FE9" w:rsidRDefault="005F4D5E" w:rsidP="00DE2BD8">
      <w:pPr>
        <w:widowControl w:val="0"/>
        <w:jc w:val="both"/>
        <w:rPr>
          <w:rStyle w:val="FontStyle24"/>
          <w:sz w:val="28"/>
          <w:szCs w:val="28"/>
        </w:rPr>
      </w:pPr>
      <w:r w:rsidRPr="00B16FE9">
        <w:rPr>
          <w:rStyle w:val="FontStyle24"/>
          <w:sz w:val="28"/>
          <w:szCs w:val="28"/>
        </w:rPr>
        <w:t>В 2023 году была организована работа с налогоплательщиками, составляющими экономическую основу муниципального округа, продолжалась работа с невыясненными платежами. Администраторам поступлений направлено 106 уведомлений об уточнении вида и принадлежности платежа в УФК для переноса с кода невыясненных платежей на соответствующие коды в сумме 28687,2 тыс</w:t>
      </w:r>
      <w:proofErr w:type="gramStart"/>
      <w:r w:rsidRPr="00B16FE9">
        <w:rPr>
          <w:rStyle w:val="FontStyle24"/>
          <w:sz w:val="28"/>
          <w:szCs w:val="28"/>
        </w:rPr>
        <w:t>.р</w:t>
      </w:r>
      <w:proofErr w:type="gramEnd"/>
      <w:r w:rsidRPr="00B16FE9">
        <w:rPr>
          <w:rStyle w:val="FontStyle24"/>
          <w:sz w:val="28"/>
          <w:szCs w:val="28"/>
        </w:rPr>
        <w:t>ублей, все уведомления проведены казначейством. В результате проводимой работы консолидированный бюджет муниципального округа по собственным доходам исполнен по состоянию на 01 января 2024 года в объеме 298810,8 тыс</w:t>
      </w:r>
      <w:proofErr w:type="gramStart"/>
      <w:r w:rsidRPr="00B16FE9">
        <w:rPr>
          <w:rStyle w:val="FontStyle24"/>
          <w:sz w:val="28"/>
          <w:szCs w:val="28"/>
        </w:rPr>
        <w:t>.р</w:t>
      </w:r>
      <w:proofErr w:type="gramEnd"/>
      <w:r w:rsidRPr="00B16FE9">
        <w:rPr>
          <w:rStyle w:val="FontStyle24"/>
          <w:sz w:val="28"/>
          <w:szCs w:val="28"/>
        </w:rPr>
        <w:t>ублей или 105,7% к уточненным бюджетным назначениям на 2023 год.</w:t>
      </w:r>
    </w:p>
    <w:p w:rsidR="005F4D5E" w:rsidRPr="00B16FE9" w:rsidRDefault="005F4D5E" w:rsidP="00DE2BD8">
      <w:pPr>
        <w:widowControl w:val="0"/>
        <w:jc w:val="both"/>
        <w:rPr>
          <w:rFonts w:ascii="Times New Roman" w:hAnsi="Times New Roman"/>
          <w:sz w:val="28"/>
          <w:szCs w:val="28"/>
        </w:rPr>
      </w:pPr>
      <w:r w:rsidRPr="00B16FE9">
        <w:rPr>
          <w:rFonts w:ascii="Times New Roman" w:hAnsi="Times New Roman"/>
          <w:sz w:val="28"/>
          <w:szCs w:val="28"/>
        </w:rPr>
        <w:t>В структуре доходов бюджета округа налоговые и неналоговые доходы составили 24,9%. Безвозмездные поступления из других бюджетов бюджетной системы составили 899336,9 тыс</w:t>
      </w:r>
      <w:proofErr w:type="gramStart"/>
      <w:r w:rsidRPr="00B16FE9">
        <w:rPr>
          <w:rFonts w:ascii="Times New Roman" w:hAnsi="Times New Roman"/>
          <w:sz w:val="28"/>
          <w:szCs w:val="28"/>
        </w:rPr>
        <w:t>.р</w:t>
      </w:r>
      <w:proofErr w:type="gramEnd"/>
      <w:r w:rsidRPr="00B16FE9">
        <w:rPr>
          <w:rFonts w:ascii="Times New Roman" w:hAnsi="Times New Roman"/>
          <w:sz w:val="28"/>
          <w:szCs w:val="28"/>
        </w:rPr>
        <w:t>ублей или 99,9% от плановых назначений (900234,1), что выше уровня аналогичного периода 2022 года на 270247,4 тыс.рублей.</w:t>
      </w:r>
    </w:p>
    <w:p w:rsidR="005F4D5E" w:rsidRPr="00B16FE9" w:rsidRDefault="005F4D5E" w:rsidP="00DE2BD8">
      <w:pPr>
        <w:widowControl w:val="0"/>
        <w:jc w:val="both"/>
        <w:rPr>
          <w:rFonts w:ascii="Times New Roman" w:hAnsi="Times New Roman"/>
          <w:sz w:val="28"/>
          <w:szCs w:val="28"/>
        </w:rPr>
      </w:pPr>
      <w:r w:rsidRPr="00B16FE9">
        <w:rPr>
          <w:rFonts w:ascii="Times New Roman" w:hAnsi="Times New Roman"/>
          <w:sz w:val="28"/>
          <w:szCs w:val="28"/>
        </w:rPr>
        <w:t>В течение 2023 года проводилась работа по увеличению доходности бюджета, повышения собираемости собственных доходов, минимизации размера невыясненных поступлений. С целью принятия своевременных мер по мобилизации финансовых ресурсов работала межведомственная комиссия. В отчетном периоде проведено 2 заседания комиссии по работе с недоимкой, где заслушано 4 руководителей предприятий, организаций, 3 индивидуальных предпринимателей. В ходе проведенной работы поступило в бюджеты в общей сумме 293,3 тыс</w:t>
      </w:r>
      <w:proofErr w:type="gramStart"/>
      <w:r w:rsidRPr="00B16FE9">
        <w:rPr>
          <w:rFonts w:ascii="Times New Roman" w:hAnsi="Times New Roman"/>
          <w:sz w:val="28"/>
          <w:szCs w:val="28"/>
        </w:rPr>
        <w:t>.р</w:t>
      </w:r>
      <w:proofErr w:type="gramEnd"/>
      <w:r w:rsidRPr="00B16FE9">
        <w:rPr>
          <w:rFonts w:ascii="Times New Roman" w:hAnsi="Times New Roman"/>
          <w:sz w:val="28"/>
          <w:szCs w:val="28"/>
        </w:rPr>
        <w:t>ублей, в том числе:</w:t>
      </w:r>
    </w:p>
    <w:p w:rsidR="005F4D5E" w:rsidRPr="00B16FE9" w:rsidRDefault="005F4D5E" w:rsidP="00DE2BD8">
      <w:pPr>
        <w:pStyle w:val="a5"/>
        <w:widowControl w:val="0"/>
        <w:numPr>
          <w:ilvl w:val="0"/>
          <w:numId w:val="4"/>
        </w:numPr>
        <w:tabs>
          <w:tab w:val="left" w:pos="1134"/>
        </w:tabs>
        <w:ind w:left="0" w:firstLine="709"/>
        <w:jc w:val="both"/>
        <w:rPr>
          <w:rFonts w:ascii="Times New Roman" w:hAnsi="Times New Roman"/>
          <w:sz w:val="28"/>
          <w:szCs w:val="28"/>
        </w:rPr>
      </w:pPr>
      <w:r w:rsidRPr="00B16FE9">
        <w:rPr>
          <w:rFonts w:ascii="Times New Roman" w:hAnsi="Times New Roman"/>
          <w:sz w:val="28"/>
          <w:szCs w:val="28"/>
        </w:rPr>
        <w:t>ЕНВД – 141,9 тыс</w:t>
      </w:r>
      <w:proofErr w:type="gramStart"/>
      <w:r w:rsidRPr="00B16FE9">
        <w:rPr>
          <w:rFonts w:ascii="Times New Roman" w:hAnsi="Times New Roman"/>
          <w:sz w:val="28"/>
          <w:szCs w:val="28"/>
        </w:rPr>
        <w:t>.р</w:t>
      </w:r>
      <w:proofErr w:type="gramEnd"/>
      <w:r w:rsidRPr="00B16FE9">
        <w:rPr>
          <w:rFonts w:ascii="Times New Roman" w:hAnsi="Times New Roman"/>
          <w:sz w:val="28"/>
          <w:szCs w:val="28"/>
        </w:rPr>
        <w:t>ублей;</w:t>
      </w:r>
    </w:p>
    <w:p w:rsidR="005F4D5E" w:rsidRPr="00B16FE9" w:rsidRDefault="005F4D5E" w:rsidP="00DE2BD8">
      <w:pPr>
        <w:pStyle w:val="a5"/>
        <w:widowControl w:val="0"/>
        <w:numPr>
          <w:ilvl w:val="0"/>
          <w:numId w:val="4"/>
        </w:numPr>
        <w:tabs>
          <w:tab w:val="left" w:pos="1134"/>
        </w:tabs>
        <w:ind w:left="0" w:firstLine="709"/>
        <w:jc w:val="both"/>
        <w:rPr>
          <w:rFonts w:ascii="Times New Roman" w:hAnsi="Times New Roman"/>
          <w:sz w:val="28"/>
          <w:szCs w:val="28"/>
        </w:rPr>
      </w:pPr>
      <w:r w:rsidRPr="00B16FE9">
        <w:rPr>
          <w:rFonts w:ascii="Times New Roman" w:hAnsi="Times New Roman"/>
          <w:sz w:val="28"/>
          <w:szCs w:val="28"/>
        </w:rPr>
        <w:t>другие налоги и платежи – 15,4 тыс</w:t>
      </w:r>
      <w:proofErr w:type="gramStart"/>
      <w:r w:rsidRPr="00B16FE9">
        <w:rPr>
          <w:rFonts w:ascii="Times New Roman" w:hAnsi="Times New Roman"/>
          <w:sz w:val="28"/>
          <w:szCs w:val="28"/>
        </w:rPr>
        <w:t>.р</w:t>
      </w:r>
      <w:proofErr w:type="gramEnd"/>
      <w:r w:rsidRPr="00B16FE9">
        <w:rPr>
          <w:rFonts w:ascii="Times New Roman" w:hAnsi="Times New Roman"/>
          <w:sz w:val="28"/>
          <w:szCs w:val="28"/>
        </w:rPr>
        <w:t>ублей.</w:t>
      </w:r>
    </w:p>
    <w:p w:rsidR="005F4D5E" w:rsidRPr="00B16FE9" w:rsidRDefault="005F4D5E" w:rsidP="00DE2BD8">
      <w:pPr>
        <w:widowControl w:val="0"/>
        <w:jc w:val="both"/>
        <w:rPr>
          <w:rFonts w:ascii="Times New Roman" w:hAnsi="Times New Roman"/>
          <w:sz w:val="28"/>
          <w:szCs w:val="28"/>
        </w:rPr>
      </w:pPr>
      <w:r w:rsidRPr="00B16FE9">
        <w:rPr>
          <w:rFonts w:ascii="Times New Roman" w:hAnsi="Times New Roman"/>
          <w:sz w:val="28"/>
          <w:szCs w:val="28"/>
        </w:rPr>
        <w:t>За истекший период были приняты меры для получения дополнительной финансовой помощи из краевого бюджета в виде дотации на повышение заработной платы в сумме 20881,0 тыс</w:t>
      </w:r>
      <w:proofErr w:type="gramStart"/>
      <w:r w:rsidRPr="00B16FE9">
        <w:rPr>
          <w:rFonts w:ascii="Times New Roman" w:hAnsi="Times New Roman"/>
          <w:sz w:val="28"/>
          <w:szCs w:val="28"/>
        </w:rPr>
        <w:t>.р</w:t>
      </w:r>
      <w:proofErr w:type="gramEnd"/>
      <w:r w:rsidRPr="00B16FE9">
        <w:rPr>
          <w:rFonts w:ascii="Times New Roman" w:hAnsi="Times New Roman"/>
          <w:sz w:val="28"/>
          <w:szCs w:val="28"/>
        </w:rPr>
        <w:t>ублей., а так же дотации на поддержку мер по обеспечению сбалансированности бюджета Приаргунского муниципального округа в сумме 36412,3 тыс.рублей.</w:t>
      </w:r>
    </w:p>
    <w:p w:rsidR="00862697" w:rsidRPr="00B16FE9" w:rsidRDefault="00862697" w:rsidP="00E01DD1">
      <w:pPr>
        <w:widowControl w:val="0"/>
        <w:ind w:firstLine="0"/>
        <w:jc w:val="center"/>
        <w:rPr>
          <w:rFonts w:ascii="Times New Roman" w:hAnsi="Times New Roman"/>
          <w:b/>
          <w:sz w:val="28"/>
          <w:szCs w:val="28"/>
        </w:rPr>
      </w:pPr>
    </w:p>
    <w:p w:rsidR="00862697" w:rsidRPr="00B16FE9" w:rsidRDefault="00862697" w:rsidP="00E01DD1">
      <w:pPr>
        <w:pStyle w:val="a5"/>
        <w:widowControl w:val="0"/>
        <w:numPr>
          <w:ilvl w:val="0"/>
          <w:numId w:val="2"/>
        </w:numPr>
        <w:ind w:firstLine="709"/>
        <w:jc w:val="center"/>
        <w:rPr>
          <w:rStyle w:val="FontStyle24"/>
          <w:b/>
          <w:sz w:val="28"/>
          <w:szCs w:val="28"/>
        </w:rPr>
      </w:pPr>
      <w:r w:rsidRPr="00B16FE9">
        <w:rPr>
          <w:rStyle w:val="FontStyle24"/>
          <w:b/>
          <w:sz w:val="28"/>
          <w:szCs w:val="28"/>
        </w:rPr>
        <w:t>Описание мероприятий по исполнению полномочий, определенных в Уставе Приаргунского муниципального округа Забайкальского края по решению вопросов местного значения в сфере экономики и финансов, социальной сфере, сфере жизнеобеспечения, общественной безопасности, иных сферах.</w:t>
      </w:r>
    </w:p>
    <w:p w:rsidR="002F1AE0" w:rsidRPr="00B16FE9" w:rsidRDefault="00DE2BD8" w:rsidP="00DE2BD8">
      <w:pPr>
        <w:tabs>
          <w:tab w:val="left" w:pos="1134"/>
        </w:tabs>
        <w:jc w:val="both"/>
        <w:rPr>
          <w:rFonts w:ascii="Times New Roman" w:hAnsi="Times New Roman"/>
          <w:sz w:val="28"/>
          <w:szCs w:val="28"/>
        </w:rPr>
      </w:pPr>
      <w:r w:rsidRPr="00B16FE9">
        <w:rPr>
          <w:rFonts w:ascii="Times New Roman" w:hAnsi="Times New Roman"/>
          <w:sz w:val="28"/>
          <w:szCs w:val="28"/>
        </w:rPr>
        <w:t>Основным</w:t>
      </w:r>
      <w:r w:rsidR="002F1AE0" w:rsidRPr="00B16FE9">
        <w:rPr>
          <w:rFonts w:ascii="Times New Roman" w:hAnsi="Times New Roman"/>
          <w:sz w:val="28"/>
          <w:szCs w:val="28"/>
        </w:rPr>
        <w:t xml:space="preserve"> направлением работы администрации является эффективное управление и распоряжение муниципальным имуществом и земельными отношениями Приаргунского муниципального округа.</w:t>
      </w:r>
    </w:p>
    <w:p w:rsidR="007F71D1" w:rsidRPr="00B16FE9" w:rsidRDefault="007F71D1" w:rsidP="00DE2BD8">
      <w:pPr>
        <w:jc w:val="both"/>
        <w:rPr>
          <w:rFonts w:ascii="Times New Roman" w:eastAsia="Times New Roman" w:hAnsi="Times New Roman"/>
          <w:color w:val="000000"/>
          <w:sz w:val="28"/>
          <w:szCs w:val="28"/>
          <w:lang w:eastAsia="ru-RU"/>
        </w:rPr>
      </w:pPr>
      <w:r w:rsidRPr="00B16FE9">
        <w:rPr>
          <w:rFonts w:ascii="Times New Roman" w:hAnsi="Times New Roman"/>
          <w:sz w:val="28"/>
          <w:szCs w:val="28"/>
        </w:rPr>
        <w:t>Основное направление работы отдела – эффективное управление и распоряжение муниципальным имуществом и земельными отношениями Приаргунского муниципального округа.</w:t>
      </w:r>
    </w:p>
    <w:p w:rsidR="007F71D1" w:rsidRPr="00B16FE9" w:rsidRDefault="007F71D1" w:rsidP="00DE2BD8">
      <w:pPr>
        <w:jc w:val="both"/>
        <w:rPr>
          <w:rFonts w:ascii="Times New Roman" w:eastAsia="Times New Roman" w:hAnsi="Times New Roman"/>
          <w:color w:val="000000"/>
          <w:sz w:val="28"/>
          <w:szCs w:val="28"/>
          <w:lang w:eastAsia="ru-RU"/>
        </w:rPr>
      </w:pPr>
      <w:r w:rsidRPr="00B16FE9">
        <w:rPr>
          <w:rFonts w:ascii="Times New Roman" w:eastAsia="Times New Roman" w:hAnsi="Times New Roman"/>
          <w:color w:val="000000"/>
          <w:sz w:val="28"/>
          <w:szCs w:val="28"/>
          <w:lang w:eastAsia="ru-RU"/>
        </w:rPr>
        <w:t>Учёт муниципального имущества осуществляется посредством ведения реестра муниципального имущества объектов недвижимого нежилого имущества, объектов жилого фонда, движимого имущества, муниципальной казны, бесхозяйного имущества.</w:t>
      </w:r>
    </w:p>
    <w:p w:rsidR="007F71D1" w:rsidRPr="00B16FE9" w:rsidRDefault="007F71D1" w:rsidP="00DE2BD8">
      <w:pPr>
        <w:jc w:val="both"/>
        <w:rPr>
          <w:rFonts w:ascii="Times New Roman" w:eastAsia="Times New Roman" w:hAnsi="Times New Roman"/>
          <w:color w:val="000000"/>
          <w:sz w:val="28"/>
          <w:szCs w:val="28"/>
          <w:lang w:eastAsia="ru-RU"/>
        </w:rPr>
      </w:pPr>
      <w:r w:rsidRPr="00B16FE9">
        <w:rPr>
          <w:rFonts w:ascii="Times New Roman" w:eastAsia="Times New Roman" w:hAnsi="Times New Roman"/>
          <w:color w:val="000000"/>
          <w:sz w:val="28"/>
          <w:szCs w:val="28"/>
          <w:lang w:eastAsia="ru-RU"/>
        </w:rPr>
        <w:t>В реестре муниципальной собственности  в 2023 году находилось:</w:t>
      </w:r>
    </w:p>
    <w:tbl>
      <w:tblPr>
        <w:tblW w:w="933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176"/>
        <w:gridCol w:w="5161"/>
      </w:tblGrid>
      <w:tr w:rsidR="007F71D1" w:rsidRPr="00B16FE9" w:rsidTr="007F71D1">
        <w:trPr>
          <w:trHeight w:val="303"/>
        </w:trPr>
        <w:tc>
          <w:tcPr>
            <w:tcW w:w="4176" w:type="dxa"/>
            <w:tcBorders>
              <w:top w:val="single" w:sz="4" w:space="0" w:color="999999"/>
              <w:left w:val="single" w:sz="4" w:space="0" w:color="999999"/>
              <w:bottom w:val="single" w:sz="4" w:space="0" w:color="999999"/>
              <w:right w:val="single" w:sz="4" w:space="0" w:color="999999"/>
            </w:tcBorders>
            <w:shd w:val="clear" w:color="auto" w:fill="FFFFFF"/>
            <w:hideMark/>
          </w:tcPr>
          <w:p w:rsidR="007F71D1" w:rsidRPr="00E01DD1" w:rsidRDefault="007F71D1" w:rsidP="00DE2BD8">
            <w:pPr>
              <w:jc w:val="both"/>
              <w:rPr>
                <w:rFonts w:ascii="Times New Roman" w:eastAsia="Times New Roman" w:hAnsi="Times New Roman"/>
                <w:color w:val="000000"/>
                <w:sz w:val="24"/>
                <w:szCs w:val="24"/>
                <w:lang w:eastAsia="ru-RU"/>
              </w:rPr>
            </w:pPr>
            <w:r w:rsidRPr="00E01DD1">
              <w:rPr>
                <w:rFonts w:ascii="Times New Roman" w:eastAsia="Times New Roman" w:hAnsi="Times New Roman"/>
                <w:color w:val="000000"/>
                <w:sz w:val="24"/>
                <w:szCs w:val="24"/>
                <w:lang w:eastAsia="ru-RU"/>
              </w:rPr>
              <w:t> </w:t>
            </w:r>
          </w:p>
        </w:tc>
        <w:tc>
          <w:tcPr>
            <w:tcW w:w="5161" w:type="dxa"/>
            <w:tcBorders>
              <w:top w:val="single" w:sz="4" w:space="0" w:color="999999"/>
              <w:left w:val="single" w:sz="4" w:space="0" w:color="999999"/>
              <w:bottom w:val="single" w:sz="4" w:space="0" w:color="999999"/>
              <w:right w:val="single" w:sz="4" w:space="0" w:color="999999"/>
            </w:tcBorders>
            <w:shd w:val="clear" w:color="auto" w:fill="FFFFFF"/>
            <w:hideMark/>
          </w:tcPr>
          <w:p w:rsidR="007F71D1" w:rsidRPr="00E01DD1" w:rsidRDefault="007F71D1" w:rsidP="00E01DD1">
            <w:pPr>
              <w:ind w:firstLine="0"/>
              <w:jc w:val="both"/>
              <w:rPr>
                <w:rFonts w:ascii="Times New Roman" w:eastAsia="Times New Roman" w:hAnsi="Times New Roman"/>
                <w:color w:val="000000"/>
                <w:sz w:val="24"/>
                <w:szCs w:val="24"/>
                <w:lang w:eastAsia="ru-RU"/>
              </w:rPr>
            </w:pPr>
            <w:r w:rsidRPr="00E01DD1">
              <w:rPr>
                <w:rFonts w:ascii="Times New Roman" w:eastAsia="Times New Roman" w:hAnsi="Times New Roman"/>
                <w:color w:val="000000"/>
                <w:sz w:val="24"/>
                <w:szCs w:val="24"/>
                <w:lang w:eastAsia="ru-RU"/>
              </w:rPr>
              <w:t>На</w:t>
            </w:r>
            <w:r w:rsidR="00E01DD1">
              <w:rPr>
                <w:rFonts w:ascii="Times New Roman" w:eastAsia="Times New Roman" w:hAnsi="Times New Roman"/>
                <w:color w:val="000000"/>
                <w:sz w:val="24"/>
                <w:szCs w:val="24"/>
                <w:lang w:eastAsia="ru-RU"/>
              </w:rPr>
              <w:t xml:space="preserve"> </w:t>
            </w:r>
            <w:r w:rsidRPr="00E01DD1">
              <w:rPr>
                <w:rFonts w:ascii="Times New Roman" w:eastAsia="Times New Roman" w:hAnsi="Times New Roman"/>
                <w:color w:val="000000"/>
                <w:sz w:val="24"/>
                <w:szCs w:val="24"/>
                <w:lang w:eastAsia="ru-RU"/>
              </w:rPr>
              <w:t>31.12.2023</w:t>
            </w:r>
          </w:p>
        </w:tc>
      </w:tr>
      <w:tr w:rsidR="007F71D1" w:rsidRPr="00B16FE9" w:rsidTr="007F71D1">
        <w:trPr>
          <w:trHeight w:val="303"/>
        </w:trPr>
        <w:tc>
          <w:tcPr>
            <w:tcW w:w="4176" w:type="dxa"/>
            <w:tcBorders>
              <w:top w:val="single" w:sz="4" w:space="0" w:color="999999"/>
              <w:left w:val="single" w:sz="4" w:space="0" w:color="999999"/>
              <w:bottom w:val="single" w:sz="4" w:space="0" w:color="999999"/>
              <w:right w:val="single" w:sz="4" w:space="0" w:color="999999"/>
            </w:tcBorders>
            <w:shd w:val="clear" w:color="auto" w:fill="FFFFFF"/>
            <w:hideMark/>
          </w:tcPr>
          <w:p w:rsidR="007F71D1" w:rsidRPr="00E01DD1" w:rsidRDefault="007F71D1" w:rsidP="00DE2BD8">
            <w:pPr>
              <w:jc w:val="both"/>
              <w:rPr>
                <w:rFonts w:ascii="Times New Roman" w:eastAsia="Times New Roman" w:hAnsi="Times New Roman"/>
                <w:color w:val="000000"/>
                <w:sz w:val="24"/>
                <w:szCs w:val="24"/>
                <w:lang w:eastAsia="ru-RU"/>
              </w:rPr>
            </w:pPr>
            <w:r w:rsidRPr="00E01DD1">
              <w:rPr>
                <w:rFonts w:ascii="Times New Roman" w:eastAsia="Times New Roman" w:hAnsi="Times New Roman"/>
                <w:color w:val="000000"/>
                <w:sz w:val="24"/>
                <w:szCs w:val="24"/>
                <w:lang w:eastAsia="ru-RU"/>
              </w:rPr>
              <w:t>Муниципальные предприятия</w:t>
            </w:r>
          </w:p>
        </w:tc>
        <w:tc>
          <w:tcPr>
            <w:tcW w:w="5161" w:type="dxa"/>
            <w:tcBorders>
              <w:top w:val="single" w:sz="4" w:space="0" w:color="999999"/>
              <w:left w:val="single" w:sz="4" w:space="0" w:color="999999"/>
              <w:bottom w:val="single" w:sz="4" w:space="0" w:color="999999"/>
              <w:right w:val="single" w:sz="4" w:space="0" w:color="999999"/>
            </w:tcBorders>
            <w:shd w:val="clear" w:color="auto" w:fill="FFFFFF"/>
            <w:hideMark/>
          </w:tcPr>
          <w:p w:rsidR="007F71D1" w:rsidRPr="00E01DD1" w:rsidRDefault="007F71D1" w:rsidP="00DE2BD8">
            <w:pPr>
              <w:jc w:val="both"/>
              <w:rPr>
                <w:rFonts w:ascii="Times New Roman" w:eastAsia="Times New Roman" w:hAnsi="Times New Roman"/>
                <w:color w:val="000000"/>
                <w:sz w:val="24"/>
                <w:szCs w:val="24"/>
                <w:lang w:eastAsia="ru-RU"/>
              </w:rPr>
            </w:pPr>
            <w:r w:rsidRPr="00E01DD1">
              <w:rPr>
                <w:rFonts w:ascii="Times New Roman" w:eastAsia="Times New Roman" w:hAnsi="Times New Roman"/>
                <w:color w:val="000000"/>
                <w:sz w:val="24"/>
                <w:szCs w:val="24"/>
                <w:lang w:eastAsia="ru-RU"/>
              </w:rPr>
              <w:t>4</w:t>
            </w:r>
          </w:p>
        </w:tc>
      </w:tr>
      <w:tr w:rsidR="007F71D1" w:rsidRPr="00B16FE9" w:rsidTr="007F71D1">
        <w:trPr>
          <w:trHeight w:val="303"/>
        </w:trPr>
        <w:tc>
          <w:tcPr>
            <w:tcW w:w="4176" w:type="dxa"/>
            <w:tcBorders>
              <w:top w:val="single" w:sz="4" w:space="0" w:color="999999"/>
              <w:left w:val="single" w:sz="4" w:space="0" w:color="999999"/>
              <w:bottom w:val="single" w:sz="4" w:space="0" w:color="999999"/>
              <w:right w:val="single" w:sz="4" w:space="0" w:color="999999"/>
            </w:tcBorders>
            <w:shd w:val="clear" w:color="auto" w:fill="FFFFFF"/>
            <w:hideMark/>
          </w:tcPr>
          <w:p w:rsidR="007F71D1" w:rsidRPr="00E01DD1" w:rsidRDefault="007F71D1" w:rsidP="00DE2BD8">
            <w:pPr>
              <w:jc w:val="both"/>
              <w:rPr>
                <w:rFonts w:ascii="Times New Roman" w:eastAsia="Times New Roman" w:hAnsi="Times New Roman"/>
                <w:color w:val="000000"/>
                <w:sz w:val="24"/>
                <w:szCs w:val="24"/>
                <w:lang w:eastAsia="ru-RU"/>
              </w:rPr>
            </w:pPr>
            <w:r w:rsidRPr="00E01DD1">
              <w:rPr>
                <w:rFonts w:ascii="Times New Roman" w:eastAsia="Times New Roman" w:hAnsi="Times New Roman"/>
                <w:color w:val="000000"/>
                <w:sz w:val="24"/>
                <w:szCs w:val="24"/>
                <w:lang w:eastAsia="ru-RU"/>
              </w:rPr>
              <w:t>Муниципальные учреждения</w:t>
            </w:r>
          </w:p>
        </w:tc>
        <w:tc>
          <w:tcPr>
            <w:tcW w:w="5161" w:type="dxa"/>
            <w:tcBorders>
              <w:top w:val="single" w:sz="4" w:space="0" w:color="999999"/>
              <w:left w:val="single" w:sz="4" w:space="0" w:color="999999"/>
              <w:bottom w:val="single" w:sz="4" w:space="0" w:color="999999"/>
              <w:right w:val="single" w:sz="4" w:space="0" w:color="999999"/>
            </w:tcBorders>
            <w:shd w:val="clear" w:color="auto" w:fill="FFFFFF"/>
            <w:hideMark/>
          </w:tcPr>
          <w:p w:rsidR="007F71D1" w:rsidRPr="00E01DD1" w:rsidRDefault="007F71D1" w:rsidP="00DE2BD8">
            <w:pPr>
              <w:jc w:val="both"/>
              <w:rPr>
                <w:rFonts w:ascii="Times New Roman" w:eastAsia="Times New Roman" w:hAnsi="Times New Roman"/>
                <w:color w:val="000000"/>
                <w:sz w:val="24"/>
                <w:szCs w:val="24"/>
                <w:lang w:eastAsia="ru-RU"/>
              </w:rPr>
            </w:pPr>
            <w:r w:rsidRPr="00E01DD1">
              <w:rPr>
                <w:rFonts w:ascii="Times New Roman" w:eastAsia="Times New Roman" w:hAnsi="Times New Roman"/>
                <w:color w:val="000000"/>
                <w:sz w:val="24"/>
                <w:szCs w:val="24"/>
                <w:lang w:eastAsia="ru-RU"/>
              </w:rPr>
              <w:t>40</w:t>
            </w:r>
          </w:p>
        </w:tc>
      </w:tr>
      <w:tr w:rsidR="007F71D1" w:rsidRPr="00B16FE9" w:rsidTr="007F71D1">
        <w:trPr>
          <w:trHeight w:val="303"/>
        </w:trPr>
        <w:tc>
          <w:tcPr>
            <w:tcW w:w="4176" w:type="dxa"/>
            <w:tcBorders>
              <w:top w:val="single" w:sz="4" w:space="0" w:color="999999"/>
              <w:left w:val="single" w:sz="4" w:space="0" w:color="999999"/>
              <w:bottom w:val="single" w:sz="4" w:space="0" w:color="999999"/>
              <w:right w:val="single" w:sz="4" w:space="0" w:color="999999"/>
            </w:tcBorders>
            <w:shd w:val="clear" w:color="auto" w:fill="FFFFFF"/>
            <w:hideMark/>
          </w:tcPr>
          <w:p w:rsidR="007F71D1" w:rsidRPr="00E01DD1" w:rsidRDefault="007F71D1" w:rsidP="00DE2BD8">
            <w:pPr>
              <w:jc w:val="both"/>
              <w:rPr>
                <w:rFonts w:ascii="Times New Roman" w:eastAsia="Times New Roman" w:hAnsi="Times New Roman"/>
                <w:color w:val="000000"/>
                <w:sz w:val="24"/>
                <w:szCs w:val="24"/>
                <w:lang w:eastAsia="ru-RU"/>
              </w:rPr>
            </w:pPr>
            <w:r w:rsidRPr="00E01DD1">
              <w:rPr>
                <w:rFonts w:ascii="Times New Roman" w:eastAsia="Times New Roman" w:hAnsi="Times New Roman"/>
                <w:color w:val="000000"/>
                <w:sz w:val="24"/>
                <w:szCs w:val="24"/>
                <w:lang w:eastAsia="ru-RU"/>
              </w:rPr>
              <w:t>Объекты недвижимости</w:t>
            </w:r>
          </w:p>
        </w:tc>
        <w:tc>
          <w:tcPr>
            <w:tcW w:w="5161" w:type="dxa"/>
            <w:tcBorders>
              <w:top w:val="single" w:sz="4" w:space="0" w:color="999999"/>
              <w:left w:val="single" w:sz="4" w:space="0" w:color="999999"/>
              <w:bottom w:val="single" w:sz="4" w:space="0" w:color="999999"/>
              <w:right w:val="single" w:sz="4" w:space="0" w:color="999999"/>
            </w:tcBorders>
            <w:shd w:val="clear" w:color="auto" w:fill="FFFFFF"/>
            <w:hideMark/>
          </w:tcPr>
          <w:p w:rsidR="007F71D1" w:rsidRPr="00E01DD1" w:rsidRDefault="007F71D1" w:rsidP="00DE2BD8">
            <w:pPr>
              <w:jc w:val="both"/>
              <w:rPr>
                <w:rFonts w:ascii="Times New Roman" w:eastAsia="Times New Roman" w:hAnsi="Times New Roman"/>
                <w:color w:val="000000"/>
                <w:sz w:val="24"/>
                <w:szCs w:val="24"/>
                <w:lang w:eastAsia="ru-RU"/>
              </w:rPr>
            </w:pPr>
            <w:r w:rsidRPr="00E01DD1">
              <w:rPr>
                <w:rFonts w:ascii="Times New Roman" w:eastAsia="Times New Roman" w:hAnsi="Times New Roman"/>
                <w:color w:val="000000"/>
                <w:sz w:val="24"/>
                <w:szCs w:val="24"/>
                <w:lang w:eastAsia="ru-RU"/>
              </w:rPr>
              <w:t>1800</w:t>
            </w:r>
          </w:p>
        </w:tc>
      </w:tr>
    </w:tbl>
    <w:p w:rsidR="007F71D1" w:rsidRPr="00B16FE9" w:rsidRDefault="007F71D1" w:rsidP="00DE2BD8">
      <w:pPr>
        <w:jc w:val="both"/>
        <w:rPr>
          <w:rFonts w:ascii="Times New Roman" w:eastAsia="Times New Roman" w:hAnsi="Times New Roman"/>
          <w:color w:val="000000"/>
          <w:sz w:val="28"/>
          <w:szCs w:val="28"/>
          <w:lang w:eastAsia="ru-RU"/>
        </w:rPr>
      </w:pPr>
      <w:r w:rsidRPr="00B16FE9">
        <w:rPr>
          <w:rFonts w:ascii="Times New Roman" w:eastAsia="Times New Roman" w:hAnsi="Times New Roman"/>
          <w:color w:val="000000"/>
          <w:sz w:val="28"/>
          <w:szCs w:val="28"/>
          <w:lang w:eastAsia="ru-RU"/>
        </w:rPr>
        <w:t>По состоянию на 31.12.2023 г. в реестр муниципального имущества Приаргунского муниципального округа:</w:t>
      </w:r>
    </w:p>
    <w:p w:rsidR="007F71D1" w:rsidRPr="00B16FE9" w:rsidRDefault="007F71D1" w:rsidP="00DE2BD8">
      <w:pPr>
        <w:jc w:val="both"/>
        <w:rPr>
          <w:rFonts w:ascii="Times New Roman" w:eastAsia="Times New Roman" w:hAnsi="Times New Roman"/>
          <w:color w:val="000000"/>
          <w:sz w:val="28"/>
          <w:szCs w:val="28"/>
          <w:lang w:eastAsia="ru-RU"/>
        </w:rPr>
      </w:pPr>
      <w:r w:rsidRPr="00B16FE9">
        <w:rPr>
          <w:rFonts w:ascii="Times New Roman" w:eastAsia="Times New Roman" w:hAnsi="Times New Roman"/>
          <w:color w:val="000000"/>
          <w:sz w:val="28"/>
          <w:szCs w:val="28"/>
          <w:lang w:eastAsia="ru-RU"/>
        </w:rPr>
        <w:t>-включено 127 единиц движимого имущества, закрепленных за муниципальными учреждениями, предприятиями на праве оперативного управления и хозяйственного ведения;</w:t>
      </w:r>
    </w:p>
    <w:p w:rsidR="007F71D1" w:rsidRPr="00B16FE9" w:rsidRDefault="007F71D1" w:rsidP="00DE2BD8">
      <w:pPr>
        <w:jc w:val="both"/>
        <w:rPr>
          <w:rFonts w:ascii="Times New Roman" w:eastAsia="Times New Roman" w:hAnsi="Times New Roman"/>
          <w:color w:val="000000"/>
          <w:sz w:val="28"/>
          <w:szCs w:val="28"/>
          <w:lang w:eastAsia="ru-RU"/>
        </w:rPr>
      </w:pPr>
      <w:r w:rsidRPr="00B16FE9">
        <w:rPr>
          <w:rFonts w:ascii="Times New Roman" w:eastAsia="Times New Roman" w:hAnsi="Times New Roman"/>
          <w:color w:val="000000"/>
          <w:sz w:val="28"/>
          <w:szCs w:val="28"/>
          <w:lang w:eastAsia="ru-RU"/>
        </w:rPr>
        <w:t xml:space="preserve">-включено 2 объекта водоснабжения, переданные безвозмездно в муниципальную собственность в связи с ликвидацией </w:t>
      </w:r>
      <w:proofErr w:type="spellStart"/>
      <w:r w:rsidRPr="00B16FE9">
        <w:rPr>
          <w:rFonts w:ascii="Times New Roman" w:eastAsia="Times New Roman" w:hAnsi="Times New Roman"/>
          <w:color w:val="000000"/>
          <w:sz w:val="28"/>
          <w:szCs w:val="28"/>
          <w:lang w:eastAsia="ru-RU"/>
        </w:rPr>
        <w:t>селькохозяйственного</w:t>
      </w:r>
      <w:proofErr w:type="spellEnd"/>
      <w:r w:rsidRPr="00B16FE9">
        <w:rPr>
          <w:rFonts w:ascii="Times New Roman" w:eastAsia="Times New Roman" w:hAnsi="Times New Roman"/>
          <w:color w:val="000000"/>
          <w:sz w:val="28"/>
          <w:szCs w:val="28"/>
          <w:lang w:eastAsia="ru-RU"/>
        </w:rPr>
        <w:t xml:space="preserve"> кооператива «Бырка»;</w:t>
      </w:r>
    </w:p>
    <w:p w:rsidR="007F71D1" w:rsidRPr="00B16FE9" w:rsidRDefault="007F71D1" w:rsidP="00DE2BD8">
      <w:pPr>
        <w:tabs>
          <w:tab w:val="left" w:pos="1134"/>
        </w:tabs>
        <w:jc w:val="both"/>
        <w:rPr>
          <w:rFonts w:ascii="Times New Roman" w:hAnsi="Times New Roman"/>
          <w:sz w:val="28"/>
          <w:szCs w:val="28"/>
        </w:rPr>
      </w:pPr>
      <w:proofErr w:type="gramStart"/>
      <w:r w:rsidRPr="00B16FE9">
        <w:rPr>
          <w:rFonts w:ascii="Times New Roman" w:eastAsia="Times New Roman" w:hAnsi="Times New Roman"/>
          <w:color w:val="000000"/>
          <w:sz w:val="28"/>
          <w:szCs w:val="28"/>
          <w:lang w:eastAsia="ru-RU"/>
        </w:rPr>
        <w:t>-исключено 2 объекта недвижимого имущества в связи с передачей в федеральную собственность в</w:t>
      </w:r>
      <w:r w:rsidRPr="00B16FE9">
        <w:rPr>
          <w:rFonts w:ascii="Times New Roman" w:hAnsi="Times New Roman"/>
          <w:sz w:val="28"/>
          <w:szCs w:val="28"/>
        </w:rPr>
        <w:t xml:space="preserve"> соответствии с Федеральным законом от 29.06.2018 № 171-ФЗ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из муниципальной собственности Приаргунского муниципального округа безвозмездно переданы в собственность Российской Федерации объекты недвижимого имущества</w:t>
      </w:r>
      <w:proofErr w:type="gramEnd"/>
      <w:r w:rsidRPr="00B16FE9">
        <w:rPr>
          <w:rFonts w:ascii="Times New Roman" w:hAnsi="Times New Roman"/>
          <w:sz w:val="28"/>
          <w:szCs w:val="28"/>
        </w:rPr>
        <w:t xml:space="preserve"> – нежилые помещения, занимаемые отделениями почтовой связи </w:t>
      </w:r>
      <w:proofErr w:type="gramStart"/>
      <w:r w:rsidRPr="00B16FE9">
        <w:rPr>
          <w:rFonts w:ascii="Times New Roman" w:hAnsi="Times New Roman"/>
          <w:sz w:val="28"/>
          <w:szCs w:val="28"/>
        </w:rPr>
        <w:t>в</w:t>
      </w:r>
      <w:proofErr w:type="gramEnd"/>
      <w:r w:rsidRPr="00B16FE9">
        <w:rPr>
          <w:rFonts w:ascii="Times New Roman" w:hAnsi="Times New Roman"/>
          <w:sz w:val="28"/>
          <w:szCs w:val="28"/>
        </w:rPr>
        <w:t xml:space="preserve"> с. Зоргол и с. Новоцурухайтуй.</w:t>
      </w:r>
    </w:p>
    <w:p w:rsidR="007F71D1" w:rsidRPr="00B16FE9" w:rsidRDefault="007F71D1" w:rsidP="00DE2BD8">
      <w:pPr>
        <w:jc w:val="both"/>
        <w:rPr>
          <w:rFonts w:ascii="Times New Roman" w:eastAsia="Times New Roman" w:hAnsi="Times New Roman"/>
          <w:color w:val="000000"/>
          <w:sz w:val="28"/>
          <w:szCs w:val="28"/>
          <w:lang w:eastAsia="ru-RU"/>
        </w:rPr>
      </w:pPr>
      <w:r w:rsidRPr="00B16FE9">
        <w:rPr>
          <w:rFonts w:ascii="Times New Roman" w:eastAsia="Times New Roman" w:hAnsi="Times New Roman"/>
          <w:color w:val="000000"/>
          <w:sz w:val="28"/>
          <w:szCs w:val="28"/>
          <w:lang w:eastAsia="ru-RU"/>
        </w:rPr>
        <w:t>-исключено 47 объектов жилого фонда прекративших своё существование, объекты сняты с государственного кадастрового учета и исключены из реестра муниципальной собственности.</w:t>
      </w:r>
    </w:p>
    <w:p w:rsidR="007F71D1" w:rsidRPr="00B16FE9" w:rsidRDefault="007F71D1" w:rsidP="00DE2BD8">
      <w:pPr>
        <w:jc w:val="both"/>
        <w:rPr>
          <w:rFonts w:ascii="Times New Roman" w:eastAsia="Times New Roman" w:hAnsi="Times New Roman"/>
          <w:color w:val="000000"/>
          <w:sz w:val="28"/>
          <w:szCs w:val="28"/>
          <w:lang w:eastAsia="ru-RU"/>
        </w:rPr>
      </w:pPr>
      <w:r w:rsidRPr="00B16FE9">
        <w:rPr>
          <w:rFonts w:ascii="Times New Roman" w:eastAsia="Times New Roman" w:hAnsi="Times New Roman"/>
          <w:color w:val="000000"/>
          <w:sz w:val="28"/>
          <w:szCs w:val="28"/>
          <w:lang w:eastAsia="ru-RU"/>
        </w:rPr>
        <w:t> Муниципальное имущество используется муниципальными учреждениями – для ведения уставной деятельности, муниципальными унитарными предприятиями для организации производственно-хозяйственной деятельности, структурными подразделениями администрации Приаргунского муниципального округа – для реализации полномочий органов местного самоуправления при решении вопросов местного значения.</w:t>
      </w:r>
    </w:p>
    <w:p w:rsidR="007F71D1" w:rsidRPr="00B16FE9" w:rsidRDefault="007F71D1" w:rsidP="00DE2BD8">
      <w:pPr>
        <w:jc w:val="both"/>
        <w:rPr>
          <w:rFonts w:ascii="Times New Roman" w:eastAsia="Times New Roman" w:hAnsi="Times New Roman"/>
          <w:color w:val="000000"/>
          <w:sz w:val="28"/>
          <w:szCs w:val="28"/>
          <w:lang w:eastAsia="ru-RU"/>
        </w:rPr>
      </w:pPr>
      <w:r w:rsidRPr="00B16FE9">
        <w:rPr>
          <w:rFonts w:ascii="Times New Roman" w:eastAsia="Times New Roman" w:hAnsi="Times New Roman"/>
          <w:color w:val="000000"/>
          <w:sz w:val="28"/>
          <w:szCs w:val="28"/>
          <w:lang w:eastAsia="ru-RU"/>
        </w:rPr>
        <w:t>В течение 2023 года из государственной собственности Забайкальского края в муниципальную собственность безвозмездно принято имущество на общую сумму 15 702 905,96 руб.:</w:t>
      </w:r>
    </w:p>
    <w:p w:rsidR="007F71D1" w:rsidRPr="00B16FE9" w:rsidRDefault="007F71D1" w:rsidP="00DE2BD8">
      <w:pPr>
        <w:jc w:val="both"/>
        <w:rPr>
          <w:rFonts w:ascii="Times New Roman" w:eastAsia="Times New Roman" w:hAnsi="Times New Roman"/>
          <w:color w:val="000000"/>
          <w:sz w:val="28"/>
          <w:szCs w:val="28"/>
          <w:lang w:eastAsia="ru-RU"/>
        </w:rPr>
      </w:pPr>
      <w:r w:rsidRPr="00B16FE9">
        <w:rPr>
          <w:rFonts w:ascii="Times New Roman" w:eastAsia="Times New Roman" w:hAnsi="Times New Roman"/>
          <w:color w:val="000000"/>
          <w:sz w:val="28"/>
          <w:szCs w:val="28"/>
          <w:lang w:eastAsia="ru-RU"/>
        </w:rPr>
        <w:t> </w:t>
      </w:r>
    </w:p>
    <w:tbl>
      <w:tblPr>
        <w:tblW w:w="10463" w:type="dxa"/>
        <w:jc w:val="center"/>
        <w:tblInd w:w="-5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0"/>
        <w:gridCol w:w="4663"/>
        <w:gridCol w:w="1744"/>
        <w:gridCol w:w="3516"/>
      </w:tblGrid>
      <w:tr w:rsidR="007F71D1" w:rsidRPr="00B16FE9" w:rsidTr="00DE2BD8">
        <w:trPr>
          <w:trHeight w:val="303"/>
          <w:jc w:val="center"/>
        </w:trPr>
        <w:tc>
          <w:tcPr>
            <w:tcW w:w="540" w:type="dxa"/>
            <w:tcBorders>
              <w:top w:val="single" w:sz="4" w:space="0" w:color="999999"/>
              <w:left w:val="single" w:sz="4" w:space="0" w:color="999999"/>
              <w:bottom w:val="single" w:sz="4" w:space="0" w:color="999999"/>
              <w:right w:val="single" w:sz="4" w:space="0" w:color="999999"/>
            </w:tcBorders>
            <w:shd w:val="clear" w:color="auto" w:fill="FFFFFF"/>
            <w:hideMark/>
          </w:tcPr>
          <w:p w:rsidR="007F71D1" w:rsidRPr="00B16FE9" w:rsidRDefault="007F71D1" w:rsidP="00DE2BD8">
            <w:pPr>
              <w:jc w:val="both"/>
              <w:rPr>
                <w:rFonts w:ascii="Times New Roman" w:eastAsia="Times New Roman" w:hAnsi="Times New Roman"/>
                <w:color w:val="000000"/>
                <w:sz w:val="24"/>
                <w:szCs w:val="24"/>
                <w:lang w:eastAsia="ru-RU"/>
              </w:rPr>
            </w:pPr>
            <w:r w:rsidRPr="00B16FE9">
              <w:rPr>
                <w:rFonts w:ascii="Times New Roman" w:eastAsia="Times New Roman" w:hAnsi="Times New Roman"/>
                <w:color w:val="000000"/>
                <w:sz w:val="24"/>
                <w:szCs w:val="24"/>
                <w:lang w:eastAsia="ru-RU"/>
              </w:rPr>
              <w:t xml:space="preserve">№ </w:t>
            </w:r>
            <w:proofErr w:type="spellStart"/>
            <w:proofErr w:type="gramStart"/>
            <w:r w:rsidRPr="00B16FE9">
              <w:rPr>
                <w:rFonts w:ascii="Times New Roman" w:eastAsia="Times New Roman" w:hAnsi="Times New Roman"/>
                <w:color w:val="000000"/>
                <w:sz w:val="24"/>
                <w:szCs w:val="24"/>
                <w:lang w:eastAsia="ru-RU"/>
              </w:rPr>
              <w:t>п</w:t>
            </w:r>
            <w:proofErr w:type="spellEnd"/>
            <w:proofErr w:type="gramEnd"/>
            <w:r w:rsidRPr="00B16FE9">
              <w:rPr>
                <w:rFonts w:ascii="Times New Roman" w:eastAsia="Times New Roman" w:hAnsi="Times New Roman"/>
                <w:color w:val="000000"/>
                <w:sz w:val="24"/>
                <w:szCs w:val="24"/>
                <w:lang w:eastAsia="ru-RU"/>
              </w:rPr>
              <w:t>/</w:t>
            </w:r>
            <w:proofErr w:type="spellStart"/>
            <w:r w:rsidRPr="00B16FE9">
              <w:rPr>
                <w:rFonts w:ascii="Times New Roman" w:eastAsia="Times New Roman" w:hAnsi="Times New Roman"/>
                <w:color w:val="000000"/>
                <w:sz w:val="24"/>
                <w:szCs w:val="24"/>
                <w:lang w:eastAsia="ru-RU"/>
              </w:rPr>
              <w:t>п</w:t>
            </w:r>
            <w:proofErr w:type="spellEnd"/>
          </w:p>
        </w:tc>
        <w:tc>
          <w:tcPr>
            <w:tcW w:w="4663" w:type="dxa"/>
            <w:tcBorders>
              <w:top w:val="single" w:sz="4" w:space="0" w:color="999999"/>
              <w:left w:val="single" w:sz="4" w:space="0" w:color="999999"/>
              <w:bottom w:val="single" w:sz="4" w:space="0" w:color="999999"/>
              <w:right w:val="single" w:sz="4" w:space="0" w:color="999999"/>
            </w:tcBorders>
            <w:shd w:val="clear" w:color="auto" w:fill="FFFFFF"/>
            <w:hideMark/>
          </w:tcPr>
          <w:p w:rsidR="007F71D1" w:rsidRPr="00B16FE9" w:rsidRDefault="007F71D1" w:rsidP="00DE2BD8">
            <w:pPr>
              <w:jc w:val="both"/>
              <w:rPr>
                <w:rFonts w:ascii="Times New Roman" w:eastAsia="Times New Roman" w:hAnsi="Times New Roman"/>
                <w:color w:val="000000"/>
                <w:sz w:val="24"/>
                <w:szCs w:val="24"/>
                <w:lang w:eastAsia="ru-RU"/>
              </w:rPr>
            </w:pPr>
            <w:r w:rsidRPr="00B16FE9">
              <w:rPr>
                <w:rFonts w:ascii="Times New Roman" w:eastAsia="Times New Roman" w:hAnsi="Times New Roman"/>
                <w:color w:val="000000"/>
                <w:sz w:val="24"/>
                <w:szCs w:val="24"/>
                <w:lang w:eastAsia="ru-RU"/>
              </w:rPr>
              <w:t>Наименование</w:t>
            </w:r>
          </w:p>
        </w:tc>
        <w:tc>
          <w:tcPr>
            <w:tcW w:w="1744" w:type="dxa"/>
            <w:tcBorders>
              <w:top w:val="single" w:sz="4" w:space="0" w:color="999999"/>
              <w:left w:val="single" w:sz="4" w:space="0" w:color="999999"/>
              <w:bottom w:val="single" w:sz="4" w:space="0" w:color="999999"/>
              <w:right w:val="single" w:sz="4" w:space="0" w:color="999999"/>
            </w:tcBorders>
            <w:shd w:val="clear" w:color="auto" w:fill="FFFFFF"/>
            <w:hideMark/>
          </w:tcPr>
          <w:p w:rsidR="007F71D1" w:rsidRPr="00B16FE9" w:rsidRDefault="007F71D1" w:rsidP="00DE2BD8">
            <w:pPr>
              <w:ind w:firstLine="0"/>
              <w:jc w:val="both"/>
              <w:rPr>
                <w:rFonts w:ascii="Times New Roman" w:eastAsia="Times New Roman" w:hAnsi="Times New Roman"/>
                <w:color w:val="000000"/>
                <w:sz w:val="24"/>
                <w:szCs w:val="24"/>
                <w:lang w:eastAsia="ru-RU"/>
              </w:rPr>
            </w:pPr>
            <w:r w:rsidRPr="00B16FE9">
              <w:rPr>
                <w:rFonts w:ascii="Times New Roman" w:eastAsia="Times New Roman" w:hAnsi="Times New Roman"/>
                <w:color w:val="000000"/>
                <w:sz w:val="24"/>
                <w:szCs w:val="24"/>
                <w:lang w:eastAsia="ru-RU"/>
              </w:rPr>
              <w:t>Сумма (руб.)</w:t>
            </w:r>
          </w:p>
        </w:tc>
        <w:tc>
          <w:tcPr>
            <w:tcW w:w="3516" w:type="dxa"/>
            <w:tcBorders>
              <w:top w:val="single" w:sz="4" w:space="0" w:color="999999"/>
              <w:left w:val="single" w:sz="4" w:space="0" w:color="999999"/>
              <w:bottom w:val="single" w:sz="4" w:space="0" w:color="999999"/>
              <w:right w:val="single" w:sz="4" w:space="0" w:color="999999"/>
            </w:tcBorders>
            <w:shd w:val="clear" w:color="auto" w:fill="FFFFFF"/>
            <w:hideMark/>
          </w:tcPr>
          <w:p w:rsidR="007F71D1" w:rsidRPr="00B16FE9" w:rsidRDefault="007F71D1" w:rsidP="00DE2BD8">
            <w:pPr>
              <w:jc w:val="both"/>
              <w:rPr>
                <w:rFonts w:ascii="Times New Roman" w:eastAsia="Times New Roman" w:hAnsi="Times New Roman"/>
                <w:color w:val="000000"/>
                <w:sz w:val="24"/>
                <w:szCs w:val="24"/>
                <w:lang w:eastAsia="ru-RU"/>
              </w:rPr>
            </w:pPr>
            <w:r w:rsidRPr="00B16FE9">
              <w:rPr>
                <w:rFonts w:ascii="Times New Roman" w:eastAsia="Times New Roman" w:hAnsi="Times New Roman"/>
                <w:color w:val="000000"/>
                <w:sz w:val="24"/>
                <w:szCs w:val="24"/>
                <w:lang w:eastAsia="ru-RU"/>
              </w:rPr>
              <w:t>Учреждение (получатель)</w:t>
            </w:r>
          </w:p>
        </w:tc>
      </w:tr>
      <w:tr w:rsidR="007F71D1" w:rsidRPr="00B16FE9" w:rsidTr="00DE2BD8">
        <w:trPr>
          <w:trHeight w:val="521"/>
          <w:jc w:val="center"/>
        </w:trPr>
        <w:tc>
          <w:tcPr>
            <w:tcW w:w="540" w:type="dxa"/>
            <w:tcBorders>
              <w:top w:val="single" w:sz="4" w:space="0" w:color="999999"/>
              <w:left w:val="single" w:sz="4" w:space="0" w:color="999999"/>
              <w:bottom w:val="single" w:sz="4" w:space="0" w:color="999999"/>
              <w:right w:val="single" w:sz="4" w:space="0" w:color="999999"/>
            </w:tcBorders>
            <w:shd w:val="clear" w:color="auto" w:fill="FFFFFF"/>
            <w:hideMark/>
          </w:tcPr>
          <w:p w:rsidR="007F71D1" w:rsidRPr="00B16FE9" w:rsidRDefault="007F71D1" w:rsidP="00DE2BD8">
            <w:pPr>
              <w:jc w:val="both"/>
              <w:rPr>
                <w:rFonts w:ascii="Times New Roman" w:eastAsia="Times New Roman" w:hAnsi="Times New Roman"/>
                <w:color w:val="000000"/>
                <w:sz w:val="24"/>
                <w:szCs w:val="24"/>
                <w:lang w:eastAsia="ru-RU"/>
              </w:rPr>
            </w:pPr>
            <w:r w:rsidRPr="00B16FE9">
              <w:rPr>
                <w:rFonts w:ascii="Times New Roman" w:eastAsia="Times New Roman" w:hAnsi="Times New Roman"/>
                <w:color w:val="000000"/>
                <w:sz w:val="24"/>
                <w:szCs w:val="24"/>
                <w:lang w:eastAsia="ru-RU"/>
              </w:rPr>
              <w:t>11</w:t>
            </w:r>
          </w:p>
          <w:p w:rsidR="007F71D1" w:rsidRPr="00B16FE9" w:rsidRDefault="007F71D1" w:rsidP="00DE2BD8">
            <w:pPr>
              <w:jc w:val="both"/>
              <w:rPr>
                <w:rFonts w:ascii="Times New Roman" w:eastAsia="Times New Roman" w:hAnsi="Times New Roman"/>
                <w:sz w:val="24"/>
                <w:szCs w:val="24"/>
                <w:lang w:eastAsia="ru-RU"/>
              </w:rPr>
            </w:pPr>
          </w:p>
        </w:tc>
        <w:tc>
          <w:tcPr>
            <w:tcW w:w="4663" w:type="dxa"/>
            <w:tcBorders>
              <w:top w:val="single" w:sz="4" w:space="0" w:color="999999"/>
              <w:left w:val="single" w:sz="4" w:space="0" w:color="999999"/>
              <w:bottom w:val="single" w:sz="4" w:space="0" w:color="999999"/>
              <w:right w:val="single" w:sz="4" w:space="0" w:color="999999"/>
            </w:tcBorders>
            <w:shd w:val="clear" w:color="auto" w:fill="FFFFFF"/>
            <w:hideMark/>
          </w:tcPr>
          <w:p w:rsidR="007F71D1" w:rsidRPr="00B16FE9" w:rsidRDefault="007F71D1" w:rsidP="00DE2BD8">
            <w:pPr>
              <w:ind w:firstLine="0"/>
              <w:jc w:val="both"/>
              <w:rPr>
                <w:rFonts w:ascii="Times New Roman" w:eastAsia="Times New Roman" w:hAnsi="Times New Roman"/>
                <w:color w:val="000000"/>
                <w:sz w:val="24"/>
                <w:szCs w:val="24"/>
                <w:lang w:eastAsia="ru-RU"/>
              </w:rPr>
            </w:pPr>
            <w:r w:rsidRPr="00B16FE9">
              <w:rPr>
                <w:rFonts w:ascii="Times New Roman" w:hAnsi="Times New Roman"/>
                <w:sz w:val="24"/>
                <w:szCs w:val="24"/>
              </w:rPr>
              <w:t>Цистерна грузовой ЗИЛ 431412 АЦ63Б, год изготовления 1987</w:t>
            </w:r>
          </w:p>
        </w:tc>
        <w:tc>
          <w:tcPr>
            <w:tcW w:w="1744" w:type="dxa"/>
            <w:tcBorders>
              <w:top w:val="single" w:sz="4" w:space="0" w:color="999999"/>
              <w:left w:val="single" w:sz="4" w:space="0" w:color="999999"/>
              <w:bottom w:val="single" w:sz="4" w:space="0" w:color="999999"/>
              <w:right w:val="single" w:sz="4" w:space="0" w:color="999999"/>
            </w:tcBorders>
            <w:shd w:val="clear" w:color="auto" w:fill="FFFFFF"/>
            <w:hideMark/>
          </w:tcPr>
          <w:p w:rsidR="007F71D1" w:rsidRPr="00B16FE9" w:rsidRDefault="007F71D1" w:rsidP="00DE2BD8">
            <w:pPr>
              <w:ind w:firstLine="0"/>
              <w:jc w:val="both"/>
              <w:rPr>
                <w:rFonts w:ascii="Times New Roman" w:eastAsia="Times New Roman" w:hAnsi="Times New Roman"/>
                <w:color w:val="000000"/>
                <w:sz w:val="24"/>
                <w:szCs w:val="24"/>
                <w:lang w:eastAsia="ru-RU"/>
              </w:rPr>
            </w:pPr>
            <w:r w:rsidRPr="00B16FE9">
              <w:rPr>
                <w:rFonts w:ascii="Times New Roman" w:eastAsia="Times New Roman" w:hAnsi="Times New Roman"/>
                <w:b/>
                <w:sz w:val="24"/>
                <w:szCs w:val="24"/>
                <w:lang w:eastAsia="ru-RU"/>
              </w:rPr>
              <w:t>206 366,00</w:t>
            </w:r>
          </w:p>
        </w:tc>
        <w:tc>
          <w:tcPr>
            <w:tcW w:w="3516" w:type="dxa"/>
            <w:tcBorders>
              <w:top w:val="single" w:sz="4" w:space="0" w:color="999999"/>
              <w:left w:val="single" w:sz="4" w:space="0" w:color="999999"/>
              <w:bottom w:val="single" w:sz="4" w:space="0" w:color="999999"/>
              <w:right w:val="single" w:sz="4" w:space="0" w:color="999999"/>
            </w:tcBorders>
            <w:shd w:val="clear" w:color="auto" w:fill="FFFFFF"/>
            <w:hideMark/>
          </w:tcPr>
          <w:p w:rsidR="007F71D1" w:rsidRPr="00B16FE9" w:rsidRDefault="007F71D1" w:rsidP="00DE2BD8">
            <w:pPr>
              <w:ind w:firstLine="0"/>
              <w:jc w:val="both"/>
              <w:rPr>
                <w:rFonts w:ascii="Times New Roman" w:eastAsia="Times New Roman" w:hAnsi="Times New Roman"/>
                <w:color w:val="000000"/>
                <w:sz w:val="24"/>
                <w:szCs w:val="24"/>
                <w:lang w:eastAsia="ru-RU"/>
              </w:rPr>
            </w:pPr>
            <w:r w:rsidRPr="00B16FE9">
              <w:rPr>
                <w:rFonts w:ascii="Times New Roman" w:eastAsia="Times New Roman" w:hAnsi="Times New Roman"/>
                <w:color w:val="000000"/>
                <w:sz w:val="24"/>
                <w:szCs w:val="24"/>
                <w:lang w:eastAsia="ru-RU"/>
              </w:rPr>
              <w:t>МБУ «Служба МТО»</w:t>
            </w:r>
          </w:p>
        </w:tc>
      </w:tr>
      <w:tr w:rsidR="007F71D1" w:rsidRPr="00B16FE9" w:rsidTr="00DE2BD8">
        <w:trPr>
          <w:trHeight w:val="303"/>
          <w:jc w:val="center"/>
        </w:trPr>
        <w:tc>
          <w:tcPr>
            <w:tcW w:w="540" w:type="dxa"/>
            <w:tcBorders>
              <w:top w:val="single" w:sz="4" w:space="0" w:color="999999"/>
              <w:left w:val="single" w:sz="4" w:space="0" w:color="999999"/>
              <w:bottom w:val="single" w:sz="4" w:space="0" w:color="999999"/>
              <w:right w:val="single" w:sz="4" w:space="0" w:color="999999"/>
            </w:tcBorders>
            <w:shd w:val="clear" w:color="auto" w:fill="FFFFFF"/>
            <w:hideMark/>
          </w:tcPr>
          <w:p w:rsidR="007F71D1" w:rsidRPr="00B16FE9" w:rsidRDefault="007F71D1" w:rsidP="00DE2BD8">
            <w:pPr>
              <w:jc w:val="both"/>
              <w:rPr>
                <w:rFonts w:ascii="Times New Roman" w:eastAsia="Times New Roman" w:hAnsi="Times New Roman"/>
                <w:color w:val="000000"/>
                <w:sz w:val="24"/>
                <w:szCs w:val="24"/>
                <w:lang w:eastAsia="ru-RU"/>
              </w:rPr>
            </w:pPr>
            <w:r w:rsidRPr="00B16FE9">
              <w:rPr>
                <w:rFonts w:ascii="Times New Roman" w:eastAsia="Times New Roman" w:hAnsi="Times New Roman"/>
                <w:color w:val="000000"/>
                <w:sz w:val="24"/>
                <w:szCs w:val="24"/>
                <w:lang w:eastAsia="ru-RU"/>
              </w:rPr>
              <w:t>22</w:t>
            </w:r>
          </w:p>
        </w:tc>
        <w:tc>
          <w:tcPr>
            <w:tcW w:w="4663" w:type="dxa"/>
            <w:tcBorders>
              <w:top w:val="single" w:sz="4" w:space="0" w:color="999999"/>
              <w:left w:val="single" w:sz="4" w:space="0" w:color="999999"/>
              <w:bottom w:val="single" w:sz="4" w:space="0" w:color="999999"/>
              <w:right w:val="single" w:sz="4" w:space="0" w:color="999999"/>
            </w:tcBorders>
            <w:shd w:val="clear" w:color="auto" w:fill="FFFFFF"/>
            <w:hideMark/>
          </w:tcPr>
          <w:p w:rsidR="007F71D1" w:rsidRPr="00B16FE9" w:rsidRDefault="007F71D1" w:rsidP="00DE2BD8">
            <w:pPr>
              <w:ind w:right="567" w:firstLine="0"/>
              <w:jc w:val="both"/>
              <w:rPr>
                <w:rFonts w:ascii="Times New Roman" w:hAnsi="Times New Roman"/>
                <w:sz w:val="24"/>
                <w:szCs w:val="24"/>
              </w:rPr>
            </w:pPr>
            <w:r w:rsidRPr="00B16FE9">
              <w:rPr>
                <w:rFonts w:ascii="Times New Roman" w:hAnsi="Times New Roman"/>
                <w:sz w:val="24"/>
                <w:szCs w:val="24"/>
              </w:rPr>
              <w:t xml:space="preserve">Специальный автобус для перевозки детей </w:t>
            </w:r>
          </w:p>
          <w:p w:rsidR="007F71D1" w:rsidRPr="00B16FE9" w:rsidRDefault="007F71D1" w:rsidP="00DE2BD8">
            <w:pPr>
              <w:ind w:firstLine="0"/>
              <w:jc w:val="both"/>
              <w:rPr>
                <w:rFonts w:ascii="Times New Roman" w:eastAsia="Times New Roman" w:hAnsi="Times New Roman"/>
                <w:color w:val="000000"/>
                <w:sz w:val="24"/>
                <w:szCs w:val="24"/>
                <w:lang w:eastAsia="ru-RU"/>
              </w:rPr>
            </w:pPr>
            <w:proofErr w:type="spellStart"/>
            <w:r w:rsidRPr="00B16FE9">
              <w:rPr>
                <w:rFonts w:ascii="Times New Roman" w:hAnsi="Times New Roman"/>
                <w:sz w:val="24"/>
                <w:szCs w:val="24"/>
              </w:rPr>
              <w:t>ГАЗель</w:t>
            </w:r>
            <w:proofErr w:type="spellEnd"/>
            <w:r w:rsidRPr="00B16FE9">
              <w:rPr>
                <w:rFonts w:ascii="Times New Roman" w:hAnsi="Times New Roman"/>
                <w:sz w:val="24"/>
                <w:szCs w:val="24"/>
              </w:rPr>
              <w:t xml:space="preserve"> БИЗНЕС</w:t>
            </w:r>
          </w:p>
        </w:tc>
        <w:tc>
          <w:tcPr>
            <w:tcW w:w="1744" w:type="dxa"/>
            <w:tcBorders>
              <w:top w:val="single" w:sz="4" w:space="0" w:color="999999"/>
              <w:left w:val="single" w:sz="4" w:space="0" w:color="999999"/>
              <w:bottom w:val="single" w:sz="4" w:space="0" w:color="999999"/>
              <w:right w:val="single" w:sz="4" w:space="0" w:color="999999"/>
            </w:tcBorders>
            <w:shd w:val="clear" w:color="auto" w:fill="FFFFFF"/>
            <w:hideMark/>
          </w:tcPr>
          <w:p w:rsidR="007F71D1" w:rsidRPr="00B16FE9" w:rsidRDefault="007F71D1" w:rsidP="00DE2BD8">
            <w:pPr>
              <w:ind w:firstLine="0"/>
              <w:jc w:val="both"/>
              <w:rPr>
                <w:rFonts w:ascii="Times New Roman" w:eastAsia="Times New Roman" w:hAnsi="Times New Roman"/>
                <w:color w:val="000000"/>
                <w:sz w:val="24"/>
                <w:szCs w:val="24"/>
                <w:lang w:eastAsia="ru-RU"/>
              </w:rPr>
            </w:pPr>
            <w:r w:rsidRPr="00B16FE9">
              <w:rPr>
                <w:rFonts w:ascii="Times New Roman" w:eastAsia="Times New Roman" w:hAnsi="Times New Roman"/>
                <w:b/>
                <w:sz w:val="24"/>
                <w:szCs w:val="24"/>
                <w:lang w:eastAsia="ru-RU"/>
              </w:rPr>
              <w:t>2 167 392,00</w:t>
            </w:r>
          </w:p>
        </w:tc>
        <w:tc>
          <w:tcPr>
            <w:tcW w:w="3516" w:type="dxa"/>
            <w:tcBorders>
              <w:top w:val="single" w:sz="4" w:space="0" w:color="999999"/>
              <w:left w:val="single" w:sz="4" w:space="0" w:color="999999"/>
              <w:bottom w:val="single" w:sz="4" w:space="0" w:color="999999"/>
              <w:right w:val="single" w:sz="4" w:space="0" w:color="999999"/>
            </w:tcBorders>
            <w:shd w:val="clear" w:color="auto" w:fill="FFFFFF"/>
            <w:hideMark/>
          </w:tcPr>
          <w:p w:rsidR="007F71D1" w:rsidRPr="00B16FE9" w:rsidRDefault="007F71D1" w:rsidP="00DE2BD8">
            <w:pPr>
              <w:ind w:firstLine="0"/>
              <w:jc w:val="both"/>
              <w:rPr>
                <w:rFonts w:ascii="Times New Roman" w:eastAsia="Times New Roman" w:hAnsi="Times New Roman"/>
                <w:color w:val="000000"/>
                <w:sz w:val="24"/>
                <w:szCs w:val="24"/>
                <w:lang w:eastAsia="ru-RU"/>
              </w:rPr>
            </w:pPr>
            <w:r w:rsidRPr="00B16FE9">
              <w:rPr>
                <w:rFonts w:ascii="Times New Roman" w:eastAsia="Times New Roman" w:hAnsi="Times New Roman"/>
                <w:color w:val="000000"/>
                <w:sz w:val="24"/>
                <w:szCs w:val="24"/>
                <w:lang w:eastAsia="ru-RU"/>
              </w:rPr>
              <w:t>МБОУ Досатуйская СОШ</w:t>
            </w:r>
          </w:p>
        </w:tc>
      </w:tr>
      <w:tr w:rsidR="007F71D1" w:rsidRPr="00B16FE9" w:rsidTr="00DE2BD8">
        <w:trPr>
          <w:trHeight w:val="303"/>
          <w:jc w:val="center"/>
        </w:trPr>
        <w:tc>
          <w:tcPr>
            <w:tcW w:w="540" w:type="dxa"/>
            <w:tcBorders>
              <w:top w:val="single" w:sz="4" w:space="0" w:color="999999"/>
              <w:left w:val="single" w:sz="4" w:space="0" w:color="999999"/>
              <w:bottom w:val="single" w:sz="4" w:space="0" w:color="999999"/>
              <w:right w:val="single" w:sz="4" w:space="0" w:color="999999"/>
            </w:tcBorders>
            <w:shd w:val="clear" w:color="auto" w:fill="FFFFFF"/>
            <w:hideMark/>
          </w:tcPr>
          <w:p w:rsidR="007F71D1" w:rsidRPr="00B16FE9" w:rsidRDefault="007F71D1" w:rsidP="00DE2BD8">
            <w:pPr>
              <w:jc w:val="both"/>
              <w:rPr>
                <w:rFonts w:ascii="Times New Roman" w:eastAsia="Times New Roman" w:hAnsi="Times New Roman"/>
                <w:color w:val="000000"/>
                <w:sz w:val="24"/>
                <w:szCs w:val="24"/>
                <w:lang w:eastAsia="ru-RU"/>
              </w:rPr>
            </w:pPr>
            <w:r w:rsidRPr="00B16FE9">
              <w:rPr>
                <w:rFonts w:ascii="Times New Roman" w:eastAsia="Times New Roman" w:hAnsi="Times New Roman"/>
                <w:color w:val="000000"/>
                <w:sz w:val="24"/>
                <w:szCs w:val="24"/>
                <w:lang w:eastAsia="ru-RU"/>
              </w:rPr>
              <w:t>33</w:t>
            </w:r>
          </w:p>
        </w:tc>
        <w:tc>
          <w:tcPr>
            <w:tcW w:w="4663" w:type="dxa"/>
            <w:tcBorders>
              <w:top w:val="single" w:sz="4" w:space="0" w:color="999999"/>
              <w:left w:val="single" w:sz="4" w:space="0" w:color="999999"/>
              <w:bottom w:val="single" w:sz="4" w:space="0" w:color="999999"/>
              <w:right w:val="single" w:sz="4" w:space="0" w:color="999999"/>
            </w:tcBorders>
            <w:shd w:val="clear" w:color="auto" w:fill="FFFFFF"/>
            <w:hideMark/>
          </w:tcPr>
          <w:p w:rsidR="007F71D1" w:rsidRPr="00B16FE9" w:rsidRDefault="007F71D1" w:rsidP="00DE2BD8">
            <w:pPr>
              <w:ind w:right="567" w:firstLine="0"/>
              <w:jc w:val="both"/>
              <w:rPr>
                <w:rFonts w:ascii="Times New Roman" w:hAnsi="Times New Roman"/>
                <w:sz w:val="24"/>
                <w:szCs w:val="24"/>
              </w:rPr>
            </w:pPr>
            <w:r w:rsidRPr="00B16FE9">
              <w:rPr>
                <w:rFonts w:ascii="Times New Roman" w:hAnsi="Times New Roman"/>
                <w:sz w:val="24"/>
                <w:szCs w:val="24"/>
              </w:rPr>
              <w:t xml:space="preserve">Специальный автобус для перевозки детей </w:t>
            </w:r>
          </w:p>
          <w:p w:rsidR="007F71D1" w:rsidRPr="00B16FE9" w:rsidRDefault="007F71D1" w:rsidP="00DE2BD8">
            <w:pPr>
              <w:ind w:firstLine="0"/>
              <w:jc w:val="both"/>
              <w:rPr>
                <w:rFonts w:ascii="Times New Roman" w:eastAsia="Times New Roman" w:hAnsi="Times New Roman"/>
                <w:color w:val="000000"/>
                <w:sz w:val="24"/>
                <w:szCs w:val="24"/>
                <w:lang w:eastAsia="ru-RU"/>
              </w:rPr>
            </w:pPr>
            <w:proofErr w:type="spellStart"/>
            <w:r w:rsidRPr="00B16FE9">
              <w:rPr>
                <w:rFonts w:ascii="Times New Roman" w:hAnsi="Times New Roman"/>
                <w:sz w:val="24"/>
                <w:szCs w:val="24"/>
              </w:rPr>
              <w:t>GAZelle</w:t>
            </w:r>
            <w:proofErr w:type="spellEnd"/>
            <w:r w:rsidRPr="00B16FE9">
              <w:rPr>
                <w:rFonts w:ascii="Times New Roman" w:hAnsi="Times New Roman"/>
                <w:sz w:val="24"/>
                <w:szCs w:val="24"/>
              </w:rPr>
              <w:t xml:space="preserve"> NEXT</w:t>
            </w:r>
          </w:p>
        </w:tc>
        <w:tc>
          <w:tcPr>
            <w:tcW w:w="1744" w:type="dxa"/>
            <w:tcBorders>
              <w:top w:val="single" w:sz="4" w:space="0" w:color="999999"/>
              <w:left w:val="single" w:sz="4" w:space="0" w:color="999999"/>
              <w:bottom w:val="single" w:sz="4" w:space="0" w:color="999999"/>
              <w:right w:val="single" w:sz="4" w:space="0" w:color="999999"/>
            </w:tcBorders>
            <w:shd w:val="clear" w:color="auto" w:fill="FFFFFF"/>
            <w:hideMark/>
          </w:tcPr>
          <w:p w:rsidR="007F71D1" w:rsidRPr="00B16FE9" w:rsidRDefault="007F71D1" w:rsidP="00DE2BD8">
            <w:pPr>
              <w:ind w:firstLine="0"/>
              <w:jc w:val="both"/>
              <w:rPr>
                <w:rFonts w:ascii="Times New Roman" w:eastAsia="Times New Roman" w:hAnsi="Times New Roman"/>
                <w:color w:val="000000"/>
                <w:sz w:val="24"/>
                <w:szCs w:val="24"/>
                <w:lang w:eastAsia="ru-RU"/>
              </w:rPr>
            </w:pPr>
            <w:r w:rsidRPr="00B16FE9">
              <w:rPr>
                <w:rFonts w:ascii="Times New Roman" w:eastAsia="Times New Roman" w:hAnsi="Times New Roman"/>
                <w:b/>
                <w:sz w:val="24"/>
                <w:szCs w:val="24"/>
                <w:lang w:eastAsia="ru-RU"/>
              </w:rPr>
              <w:t>2 741 534,00</w:t>
            </w:r>
          </w:p>
        </w:tc>
        <w:tc>
          <w:tcPr>
            <w:tcW w:w="3516" w:type="dxa"/>
            <w:tcBorders>
              <w:top w:val="single" w:sz="4" w:space="0" w:color="999999"/>
              <w:left w:val="single" w:sz="4" w:space="0" w:color="999999"/>
              <w:bottom w:val="single" w:sz="4" w:space="0" w:color="999999"/>
              <w:right w:val="single" w:sz="4" w:space="0" w:color="999999"/>
            </w:tcBorders>
            <w:shd w:val="clear" w:color="auto" w:fill="FFFFFF"/>
            <w:hideMark/>
          </w:tcPr>
          <w:p w:rsidR="007F71D1" w:rsidRPr="00B16FE9" w:rsidRDefault="007F71D1" w:rsidP="00DE2BD8">
            <w:pPr>
              <w:ind w:firstLine="0"/>
              <w:jc w:val="both"/>
              <w:rPr>
                <w:rFonts w:ascii="Times New Roman" w:eastAsia="Times New Roman" w:hAnsi="Times New Roman"/>
                <w:color w:val="000000"/>
                <w:sz w:val="24"/>
                <w:szCs w:val="24"/>
                <w:lang w:eastAsia="ru-RU"/>
              </w:rPr>
            </w:pPr>
            <w:r w:rsidRPr="00B16FE9">
              <w:rPr>
                <w:rFonts w:ascii="Times New Roman" w:eastAsia="Times New Roman" w:hAnsi="Times New Roman"/>
                <w:color w:val="000000"/>
                <w:sz w:val="24"/>
                <w:szCs w:val="24"/>
                <w:lang w:eastAsia="ru-RU"/>
              </w:rPr>
              <w:t>МБОУ Молодежнинская СОШ</w:t>
            </w:r>
          </w:p>
        </w:tc>
      </w:tr>
      <w:tr w:rsidR="007F71D1" w:rsidRPr="00B16FE9" w:rsidTr="00DE2BD8">
        <w:trPr>
          <w:trHeight w:val="303"/>
          <w:jc w:val="center"/>
        </w:trPr>
        <w:tc>
          <w:tcPr>
            <w:tcW w:w="540" w:type="dxa"/>
            <w:tcBorders>
              <w:top w:val="single" w:sz="4" w:space="0" w:color="999999"/>
              <w:left w:val="single" w:sz="4" w:space="0" w:color="999999"/>
              <w:bottom w:val="single" w:sz="4" w:space="0" w:color="999999"/>
              <w:right w:val="single" w:sz="4" w:space="0" w:color="999999"/>
            </w:tcBorders>
            <w:shd w:val="clear" w:color="auto" w:fill="FFFFFF"/>
            <w:hideMark/>
          </w:tcPr>
          <w:p w:rsidR="007F71D1" w:rsidRPr="00B16FE9" w:rsidRDefault="007F71D1" w:rsidP="00DE2BD8">
            <w:pPr>
              <w:jc w:val="both"/>
              <w:rPr>
                <w:rFonts w:ascii="Times New Roman" w:eastAsia="Times New Roman" w:hAnsi="Times New Roman"/>
                <w:color w:val="000000"/>
                <w:sz w:val="24"/>
                <w:szCs w:val="24"/>
                <w:lang w:eastAsia="ru-RU"/>
              </w:rPr>
            </w:pPr>
            <w:r w:rsidRPr="00B16FE9">
              <w:rPr>
                <w:rFonts w:ascii="Times New Roman" w:eastAsia="Times New Roman" w:hAnsi="Times New Roman"/>
                <w:color w:val="000000"/>
                <w:sz w:val="24"/>
                <w:szCs w:val="24"/>
                <w:lang w:eastAsia="ru-RU"/>
              </w:rPr>
              <w:t>44</w:t>
            </w:r>
          </w:p>
        </w:tc>
        <w:tc>
          <w:tcPr>
            <w:tcW w:w="4663" w:type="dxa"/>
            <w:tcBorders>
              <w:top w:val="single" w:sz="4" w:space="0" w:color="999999"/>
              <w:left w:val="single" w:sz="4" w:space="0" w:color="999999"/>
              <w:bottom w:val="single" w:sz="4" w:space="0" w:color="999999"/>
              <w:right w:val="single" w:sz="4" w:space="0" w:color="999999"/>
            </w:tcBorders>
            <w:shd w:val="clear" w:color="auto" w:fill="FFFFFF"/>
            <w:hideMark/>
          </w:tcPr>
          <w:p w:rsidR="007F71D1" w:rsidRPr="00B16FE9" w:rsidRDefault="007F71D1" w:rsidP="00DE2BD8">
            <w:pPr>
              <w:ind w:firstLine="0"/>
              <w:jc w:val="both"/>
              <w:rPr>
                <w:rFonts w:ascii="Times New Roman" w:eastAsia="Times New Roman" w:hAnsi="Times New Roman"/>
                <w:color w:val="000000"/>
                <w:sz w:val="24"/>
                <w:szCs w:val="24"/>
                <w:lang w:eastAsia="ru-RU"/>
              </w:rPr>
            </w:pPr>
            <w:r w:rsidRPr="00B16FE9">
              <w:rPr>
                <w:rFonts w:ascii="Times New Roman" w:hAnsi="Times New Roman"/>
                <w:sz w:val="24"/>
                <w:szCs w:val="24"/>
              </w:rPr>
              <w:t>Православные энциклопедии, фотоальбом</w:t>
            </w:r>
          </w:p>
        </w:tc>
        <w:tc>
          <w:tcPr>
            <w:tcW w:w="1744" w:type="dxa"/>
            <w:tcBorders>
              <w:top w:val="single" w:sz="4" w:space="0" w:color="999999"/>
              <w:left w:val="single" w:sz="4" w:space="0" w:color="999999"/>
              <w:bottom w:val="single" w:sz="4" w:space="0" w:color="999999"/>
              <w:right w:val="single" w:sz="4" w:space="0" w:color="999999"/>
            </w:tcBorders>
            <w:shd w:val="clear" w:color="auto" w:fill="FFFFFF"/>
            <w:hideMark/>
          </w:tcPr>
          <w:p w:rsidR="007F71D1" w:rsidRPr="00B16FE9" w:rsidRDefault="007F71D1" w:rsidP="00DE2BD8">
            <w:pPr>
              <w:ind w:firstLine="0"/>
              <w:jc w:val="both"/>
              <w:rPr>
                <w:rFonts w:ascii="Times New Roman" w:eastAsia="Times New Roman" w:hAnsi="Times New Roman"/>
                <w:b/>
                <w:bCs/>
                <w:color w:val="000000"/>
                <w:sz w:val="24"/>
                <w:szCs w:val="24"/>
                <w:lang w:eastAsia="ru-RU"/>
              </w:rPr>
            </w:pPr>
            <w:r w:rsidRPr="00B16FE9">
              <w:rPr>
                <w:rFonts w:ascii="Times New Roman" w:eastAsia="Times New Roman" w:hAnsi="Times New Roman"/>
                <w:b/>
                <w:bCs/>
                <w:color w:val="000000"/>
                <w:sz w:val="24"/>
                <w:szCs w:val="24"/>
                <w:lang w:eastAsia="ru-RU"/>
              </w:rPr>
              <w:t>57 100,00</w:t>
            </w:r>
          </w:p>
        </w:tc>
        <w:tc>
          <w:tcPr>
            <w:tcW w:w="3516" w:type="dxa"/>
            <w:tcBorders>
              <w:top w:val="single" w:sz="4" w:space="0" w:color="999999"/>
              <w:left w:val="single" w:sz="4" w:space="0" w:color="999999"/>
              <w:bottom w:val="single" w:sz="4" w:space="0" w:color="999999"/>
              <w:right w:val="single" w:sz="4" w:space="0" w:color="999999"/>
            </w:tcBorders>
            <w:shd w:val="clear" w:color="auto" w:fill="FFFFFF"/>
            <w:hideMark/>
          </w:tcPr>
          <w:p w:rsidR="007F71D1" w:rsidRPr="00B16FE9" w:rsidRDefault="007F71D1" w:rsidP="00DE2BD8">
            <w:pPr>
              <w:ind w:firstLine="0"/>
              <w:jc w:val="both"/>
              <w:rPr>
                <w:rFonts w:ascii="Times New Roman" w:eastAsia="Times New Roman" w:hAnsi="Times New Roman"/>
                <w:color w:val="000000"/>
                <w:sz w:val="24"/>
                <w:szCs w:val="24"/>
                <w:lang w:eastAsia="ru-RU"/>
              </w:rPr>
            </w:pPr>
            <w:r w:rsidRPr="00B16FE9">
              <w:rPr>
                <w:rFonts w:ascii="Times New Roman" w:eastAsia="Times New Roman" w:hAnsi="Times New Roman"/>
                <w:color w:val="000000"/>
                <w:sz w:val="24"/>
                <w:szCs w:val="24"/>
                <w:lang w:eastAsia="ru-RU"/>
              </w:rPr>
              <w:t>МБУК «Приаргунская межпоселенческая центральная библиотека»</w:t>
            </w:r>
          </w:p>
        </w:tc>
      </w:tr>
      <w:tr w:rsidR="007F71D1" w:rsidRPr="00B16FE9" w:rsidTr="00DE2BD8">
        <w:trPr>
          <w:trHeight w:val="303"/>
          <w:jc w:val="center"/>
        </w:trPr>
        <w:tc>
          <w:tcPr>
            <w:tcW w:w="540" w:type="dxa"/>
            <w:tcBorders>
              <w:top w:val="single" w:sz="4" w:space="0" w:color="999999"/>
              <w:left w:val="single" w:sz="4" w:space="0" w:color="999999"/>
              <w:bottom w:val="single" w:sz="4" w:space="0" w:color="999999"/>
              <w:right w:val="single" w:sz="4" w:space="0" w:color="999999"/>
            </w:tcBorders>
            <w:shd w:val="clear" w:color="auto" w:fill="FFFFFF"/>
            <w:hideMark/>
          </w:tcPr>
          <w:p w:rsidR="007F71D1" w:rsidRPr="00B16FE9" w:rsidRDefault="007F71D1" w:rsidP="00DE2BD8">
            <w:pPr>
              <w:jc w:val="both"/>
              <w:rPr>
                <w:rFonts w:ascii="Times New Roman" w:eastAsia="Times New Roman" w:hAnsi="Times New Roman"/>
                <w:color w:val="000000"/>
                <w:sz w:val="24"/>
                <w:szCs w:val="24"/>
                <w:lang w:eastAsia="ru-RU"/>
              </w:rPr>
            </w:pPr>
            <w:r w:rsidRPr="00B16FE9">
              <w:rPr>
                <w:rFonts w:ascii="Times New Roman" w:eastAsia="Times New Roman" w:hAnsi="Times New Roman"/>
                <w:color w:val="000000"/>
                <w:sz w:val="24"/>
                <w:szCs w:val="24"/>
                <w:lang w:eastAsia="ru-RU"/>
              </w:rPr>
              <w:t>55</w:t>
            </w:r>
          </w:p>
        </w:tc>
        <w:tc>
          <w:tcPr>
            <w:tcW w:w="4663" w:type="dxa"/>
            <w:tcBorders>
              <w:top w:val="single" w:sz="4" w:space="0" w:color="999999"/>
              <w:left w:val="single" w:sz="4" w:space="0" w:color="999999"/>
              <w:bottom w:val="single" w:sz="4" w:space="0" w:color="999999"/>
              <w:right w:val="single" w:sz="4" w:space="0" w:color="999999"/>
            </w:tcBorders>
            <w:shd w:val="clear" w:color="auto" w:fill="FFFFFF"/>
            <w:hideMark/>
          </w:tcPr>
          <w:p w:rsidR="007F71D1" w:rsidRPr="00B16FE9" w:rsidRDefault="007F71D1" w:rsidP="00DE2BD8">
            <w:pPr>
              <w:ind w:firstLine="0"/>
              <w:jc w:val="both"/>
              <w:rPr>
                <w:rFonts w:ascii="Times New Roman" w:eastAsia="Times New Roman" w:hAnsi="Times New Roman"/>
                <w:color w:val="000000"/>
                <w:sz w:val="24"/>
                <w:szCs w:val="24"/>
                <w:lang w:eastAsia="ru-RU"/>
              </w:rPr>
            </w:pPr>
            <w:r w:rsidRPr="00B16FE9">
              <w:rPr>
                <w:rFonts w:ascii="Times New Roman" w:hAnsi="Times New Roman"/>
                <w:sz w:val="24"/>
                <w:szCs w:val="24"/>
              </w:rPr>
              <w:t>Контейнеры пластиковые</w:t>
            </w:r>
          </w:p>
        </w:tc>
        <w:tc>
          <w:tcPr>
            <w:tcW w:w="1744" w:type="dxa"/>
            <w:tcBorders>
              <w:top w:val="single" w:sz="4" w:space="0" w:color="999999"/>
              <w:left w:val="single" w:sz="4" w:space="0" w:color="999999"/>
              <w:bottom w:val="single" w:sz="4" w:space="0" w:color="999999"/>
              <w:right w:val="single" w:sz="4" w:space="0" w:color="999999"/>
            </w:tcBorders>
            <w:shd w:val="clear" w:color="auto" w:fill="FFFFFF"/>
            <w:hideMark/>
          </w:tcPr>
          <w:p w:rsidR="007F71D1" w:rsidRPr="00B16FE9" w:rsidRDefault="007F71D1" w:rsidP="00DE2BD8">
            <w:pPr>
              <w:ind w:firstLine="0"/>
              <w:jc w:val="both"/>
              <w:rPr>
                <w:rFonts w:ascii="Times New Roman" w:eastAsia="Times New Roman" w:hAnsi="Times New Roman"/>
                <w:color w:val="000000"/>
                <w:sz w:val="24"/>
                <w:szCs w:val="24"/>
                <w:lang w:eastAsia="ru-RU"/>
              </w:rPr>
            </w:pPr>
            <w:r w:rsidRPr="00B16FE9">
              <w:rPr>
                <w:rFonts w:ascii="Times New Roman" w:eastAsia="Times New Roman" w:hAnsi="Times New Roman"/>
                <w:b/>
                <w:sz w:val="24"/>
                <w:szCs w:val="24"/>
                <w:lang w:eastAsia="ru-RU"/>
              </w:rPr>
              <w:t>689 930,40</w:t>
            </w:r>
          </w:p>
        </w:tc>
        <w:tc>
          <w:tcPr>
            <w:tcW w:w="3516" w:type="dxa"/>
            <w:tcBorders>
              <w:top w:val="single" w:sz="4" w:space="0" w:color="999999"/>
              <w:left w:val="single" w:sz="4" w:space="0" w:color="999999"/>
              <w:bottom w:val="single" w:sz="4" w:space="0" w:color="999999"/>
              <w:right w:val="single" w:sz="4" w:space="0" w:color="999999"/>
            </w:tcBorders>
            <w:shd w:val="clear" w:color="auto" w:fill="FFFFFF"/>
            <w:hideMark/>
          </w:tcPr>
          <w:p w:rsidR="007F71D1" w:rsidRPr="00B16FE9" w:rsidRDefault="007F71D1" w:rsidP="00DE2BD8">
            <w:pPr>
              <w:ind w:firstLine="0"/>
              <w:jc w:val="both"/>
              <w:rPr>
                <w:rFonts w:ascii="Times New Roman" w:eastAsia="Times New Roman" w:hAnsi="Times New Roman"/>
                <w:color w:val="000000"/>
                <w:sz w:val="24"/>
                <w:szCs w:val="24"/>
                <w:lang w:eastAsia="ru-RU"/>
              </w:rPr>
            </w:pPr>
            <w:r w:rsidRPr="00B16FE9">
              <w:rPr>
                <w:rFonts w:ascii="Times New Roman" w:eastAsia="Times New Roman" w:hAnsi="Times New Roman"/>
                <w:color w:val="000000"/>
                <w:sz w:val="24"/>
                <w:szCs w:val="24"/>
                <w:lang w:eastAsia="ru-RU"/>
              </w:rPr>
              <w:t>Администрация муниципального округа</w:t>
            </w:r>
          </w:p>
        </w:tc>
      </w:tr>
      <w:tr w:rsidR="007F71D1" w:rsidRPr="00B16FE9" w:rsidTr="00DE2BD8">
        <w:trPr>
          <w:trHeight w:val="303"/>
          <w:jc w:val="center"/>
        </w:trPr>
        <w:tc>
          <w:tcPr>
            <w:tcW w:w="540" w:type="dxa"/>
            <w:tcBorders>
              <w:top w:val="single" w:sz="4" w:space="0" w:color="999999"/>
              <w:left w:val="single" w:sz="4" w:space="0" w:color="999999"/>
              <w:bottom w:val="single" w:sz="4" w:space="0" w:color="999999"/>
              <w:right w:val="single" w:sz="4" w:space="0" w:color="999999"/>
            </w:tcBorders>
            <w:shd w:val="clear" w:color="auto" w:fill="FFFFFF"/>
          </w:tcPr>
          <w:p w:rsidR="007F71D1" w:rsidRPr="00B16FE9" w:rsidRDefault="007F71D1" w:rsidP="00DE2BD8">
            <w:pPr>
              <w:jc w:val="both"/>
              <w:rPr>
                <w:rFonts w:ascii="Times New Roman" w:eastAsia="Times New Roman" w:hAnsi="Times New Roman"/>
                <w:color w:val="000000"/>
                <w:sz w:val="24"/>
                <w:szCs w:val="24"/>
                <w:lang w:eastAsia="ru-RU"/>
              </w:rPr>
            </w:pPr>
            <w:r w:rsidRPr="00B16FE9">
              <w:rPr>
                <w:rFonts w:ascii="Times New Roman" w:eastAsia="Times New Roman" w:hAnsi="Times New Roman"/>
                <w:color w:val="000000"/>
                <w:sz w:val="24"/>
                <w:szCs w:val="24"/>
                <w:lang w:eastAsia="ru-RU"/>
              </w:rPr>
              <w:t>6</w:t>
            </w:r>
          </w:p>
        </w:tc>
        <w:tc>
          <w:tcPr>
            <w:tcW w:w="4663" w:type="dxa"/>
            <w:tcBorders>
              <w:top w:val="single" w:sz="4" w:space="0" w:color="999999"/>
              <w:left w:val="single" w:sz="4" w:space="0" w:color="999999"/>
              <w:bottom w:val="single" w:sz="4" w:space="0" w:color="999999"/>
              <w:right w:val="single" w:sz="4" w:space="0" w:color="999999"/>
            </w:tcBorders>
            <w:shd w:val="clear" w:color="auto" w:fill="FFFFFF"/>
          </w:tcPr>
          <w:p w:rsidR="007F71D1" w:rsidRPr="00B16FE9" w:rsidRDefault="007F71D1" w:rsidP="00DE2BD8">
            <w:pPr>
              <w:ind w:firstLine="0"/>
              <w:jc w:val="both"/>
              <w:rPr>
                <w:rFonts w:ascii="Times New Roman" w:hAnsi="Times New Roman"/>
                <w:sz w:val="24"/>
                <w:szCs w:val="24"/>
              </w:rPr>
            </w:pPr>
            <w:r w:rsidRPr="00B16FE9">
              <w:rPr>
                <w:rFonts w:ascii="Times New Roman" w:hAnsi="Times New Roman"/>
                <w:sz w:val="24"/>
                <w:szCs w:val="24"/>
              </w:rPr>
              <w:t>Движимое имущество (расширенные робототехнические наборы, МФУ, ноутбуки, цифровые лаборатории, общеобразовательные конструкторы, интерактивная панель, учебники и т.д.)</w:t>
            </w:r>
          </w:p>
        </w:tc>
        <w:tc>
          <w:tcPr>
            <w:tcW w:w="1744" w:type="dxa"/>
            <w:tcBorders>
              <w:top w:val="single" w:sz="4" w:space="0" w:color="999999"/>
              <w:left w:val="single" w:sz="4" w:space="0" w:color="999999"/>
              <w:bottom w:val="single" w:sz="4" w:space="0" w:color="999999"/>
              <w:right w:val="single" w:sz="4" w:space="0" w:color="999999"/>
            </w:tcBorders>
            <w:shd w:val="clear" w:color="auto" w:fill="FFFFFF"/>
          </w:tcPr>
          <w:p w:rsidR="007F71D1" w:rsidRPr="00B16FE9" w:rsidRDefault="007F71D1" w:rsidP="00DE2BD8">
            <w:pPr>
              <w:ind w:firstLine="0"/>
              <w:jc w:val="both"/>
              <w:rPr>
                <w:rFonts w:ascii="Times New Roman" w:eastAsia="Times New Roman" w:hAnsi="Times New Roman"/>
                <w:b/>
                <w:sz w:val="24"/>
                <w:szCs w:val="24"/>
                <w:lang w:eastAsia="ru-RU"/>
              </w:rPr>
            </w:pPr>
            <w:r w:rsidRPr="00B16FE9">
              <w:rPr>
                <w:rFonts w:ascii="Times New Roman" w:eastAsia="Times New Roman" w:hAnsi="Times New Roman"/>
                <w:b/>
                <w:sz w:val="24"/>
                <w:szCs w:val="24"/>
                <w:lang w:eastAsia="ru-RU"/>
              </w:rPr>
              <w:t>9 840 583,56</w:t>
            </w:r>
          </w:p>
        </w:tc>
        <w:tc>
          <w:tcPr>
            <w:tcW w:w="3516" w:type="dxa"/>
            <w:tcBorders>
              <w:top w:val="single" w:sz="4" w:space="0" w:color="999999"/>
              <w:left w:val="single" w:sz="4" w:space="0" w:color="999999"/>
              <w:bottom w:val="single" w:sz="4" w:space="0" w:color="999999"/>
              <w:right w:val="single" w:sz="4" w:space="0" w:color="999999"/>
            </w:tcBorders>
            <w:shd w:val="clear" w:color="auto" w:fill="FFFFFF"/>
          </w:tcPr>
          <w:p w:rsidR="007F71D1" w:rsidRPr="00B16FE9" w:rsidRDefault="007F71D1" w:rsidP="00DE2BD8">
            <w:pPr>
              <w:ind w:firstLine="0"/>
              <w:jc w:val="both"/>
              <w:rPr>
                <w:rFonts w:ascii="Times New Roman" w:eastAsia="Times New Roman" w:hAnsi="Times New Roman"/>
                <w:color w:val="000000"/>
                <w:sz w:val="24"/>
                <w:szCs w:val="24"/>
                <w:lang w:eastAsia="ru-RU"/>
              </w:rPr>
            </w:pPr>
            <w:r w:rsidRPr="00B16FE9">
              <w:rPr>
                <w:rFonts w:ascii="Times New Roman" w:eastAsia="Times New Roman" w:hAnsi="Times New Roman"/>
                <w:color w:val="000000"/>
                <w:sz w:val="24"/>
                <w:szCs w:val="24"/>
                <w:lang w:eastAsia="ru-RU"/>
              </w:rPr>
              <w:t>Комитет образования, школы.</w:t>
            </w:r>
          </w:p>
        </w:tc>
      </w:tr>
    </w:tbl>
    <w:p w:rsidR="007F71D1" w:rsidRPr="00B16FE9" w:rsidRDefault="007F71D1" w:rsidP="00DE2BD8">
      <w:pPr>
        <w:jc w:val="both"/>
        <w:rPr>
          <w:rFonts w:ascii="Times New Roman" w:eastAsia="Times New Roman" w:hAnsi="Times New Roman"/>
          <w:color w:val="000000"/>
          <w:sz w:val="28"/>
          <w:szCs w:val="28"/>
          <w:lang w:eastAsia="ru-RU"/>
        </w:rPr>
      </w:pPr>
    </w:p>
    <w:p w:rsidR="007F71D1" w:rsidRPr="00B16FE9" w:rsidRDefault="007F71D1" w:rsidP="00DE2BD8">
      <w:pPr>
        <w:jc w:val="both"/>
        <w:rPr>
          <w:rFonts w:ascii="Times New Roman" w:eastAsia="Times New Roman" w:hAnsi="Times New Roman"/>
          <w:color w:val="000000"/>
          <w:sz w:val="28"/>
          <w:szCs w:val="28"/>
          <w:lang w:eastAsia="ru-RU"/>
        </w:rPr>
      </w:pPr>
      <w:r w:rsidRPr="00B16FE9">
        <w:rPr>
          <w:rFonts w:ascii="Times New Roman" w:eastAsia="Times New Roman" w:hAnsi="Times New Roman"/>
          <w:color w:val="000000"/>
          <w:sz w:val="28"/>
          <w:szCs w:val="28"/>
          <w:lang w:eastAsia="ru-RU"/>
        </w:rPr>
        <w:t xml:space="preserve">В 2023 году проводилась работа по заключению договоров аренды недвижимого имущества, переданного в оперативное управление МБУ «Служба МТО», передано в аренду 19 объектов муниципального имущества, на сумму 1156,0 тыс. рублей. </w:t>
      </w:r>
    </w:p>
    <w:p w:rsidR="007F71D1" w:rsidRPr="00B16FE9" w:rsidRDefault="007F71D1" w:rsidP="00DE2BD8">
      <w:pPr>
        <w:jc w:val="both"/>
        <w:rPr>
          <w:rFonts w:ascii="Times New Roman" w:eastAsia="Times New Roman" w:hAnsi="Times New Roman"/>
          <w:color w:val="000000"/>
          <w:sz w:val="28"/>
          <w:szCs w:val="28"/>
          <w:lang w:eastAsia="ru-RU"/>
        </w:rPr>
      </w:pPr>
      <w:r w:rsidRPr="00B16FE9">
        <w:rPr>
          <w:rFonts w:ascii="Times New Roman" w:eastAsia="Times New Roman" w:hAnsi="Times New Roman"/>
          <w:color w:val="000000"/>
          <w:sz w:val="28"/>
          <w:szCs w:val="28"/>
          <w:lang w:eastAsia="ru-RU"/>
        </w:rPr>
        <w:t>Продан из муниципальной собственности объект недвижимого имущества (помещение гаража) на сумму 103,0 тыс. рублей.</w:t>
      </w:r>
    </w:p>
    <w:p w:rsidR="007F71D1" w:rsidRPr="00B16FE9" w:rsidRDefault="007F71D1" w:rsidP="00DE2BD8">
      <w:pPr>
        <w:tabs>
          <w:tab w:val="left" w:pos="1134"/>
        </w:tabs>
        <w:jc w:val="both"/>
        <w:rPr>
          <w:rFonts w:ascii="Times New Roman" w:hAnsi="Times New Roman"/>
          <w:sz w:val="28"/>
          <w:szCs w:val="28"/>
        </w:rPr>
      </w:pPr>
      <w:r w:rsidRPr="00B16FE9">
        <w:rPr>
          <w:rFonts w:ascii="Times New Roman" w:eastAsia="Times New Roman" w:hAnsi="Times New Roman"/>
          <w:color w:val="000000"/>
          <w:sz w:val="28"/>
          <w:szCs w:val="28"/>
          <w:lang w:eastAsia="ru-RU"/>
        </w:rPr>
        <w:t xml:space="preserve">Проводилась работа по выявлению недвижимого имущества, </w:t>
      </w:r>
      <w:proofErr w:type="gramStart"/>
      <w:r w:rsidRPr="00B16FE9">
        <w:rPr>
          <w:rFonts w:ascii="Times New Roman" w:eastAsia="Times New Roman" w:hAnsi="Times New Roman"/>
          <w:color w:val="000000"/>
          <w:sz w:val="28"/>
          <w:szCs w:val="28"/>
          <w:lang w:eastAsia="ru-RU"/>
        </w:rPr>
        <w:t>имеющих</w:t>
      </w:r>
      <w:proofErr w:type="gramEnd"/>
      <w:r w:rsidRPr="00B16FE9">
        <w:rPr>
          <w:rFonts w:ascii="Times New Roman" w:eastAsia="Times New Roman" w:hAnsi="Times New Roman"/>
          <w:color w:val="000000"/>
          <w:sz w:val="28"/>
          <w:szCs w:val="28"/>
          <w:lang w:eastAsia="ru-RU"/>
        </w:rPr>
        <w:t xml:space="preserve"> признаки бесхозяйного, администрацией муниципального округа, данные объекты поставлены на учёт в государственном реестре недвижимости, как бесхозяйные. В соответствии с законодательством РФ по истечении 1 года, по решению суда, на бесхозяйные объекты будет зарегистрировано право муниципальной собственности.</w:t>
      </w:r>
      <w:r w:rsidRPr="00B16FE9">
        <w:rPr>
          <w:rFonts w:ascii="Times New Roman" w:hAnsi="Times New Roman"/>
          <w:sz w:val="28"/>
          <w:szCs w:val="28"/>
        </w:rPr>
        <w:t xml:space="preserve"> </w:t>
      </w:r>
    </w:p>
    <w:p w:rsidR="007F71D1" w:rsidRPr="00B16FE9" w:rsidRDefault="007F71D1" w:rsidP="00DE2BD8">
      <w:pPr>
        <w:tabs>
          <w:tab w:val="left" w:pos="1134"/>
        </w:tabs>
        <w:jc w:val="both"/>
        <w:rPr>
          <w:rFonts w:ascii="Times New Roman" w:hAnsi="Times New Roman"/>
          <w:sz w:val="28"/>
          <w:szCs w:val="28"/>
        </w:rPr>
      </w:pPr>
      <w:r w:rsidRPr="00B16FE9">
        <w:rPr>
          <w:rFonts w:ascii="Times New Roman" w:hAnsi="Times New Roman"/>
          <w:sz w:val="28"/>
          <w:szCs w:val="28"/>
        </w:rPr>
        <w:t>В 2023 году отделом имущественных и земельных отношений, выявлены и поставлены на учёт как бесхозяйные 7 объектов недвижимости:</w:t>
      </w:r>
    </w:p>
    <w:p w:rsidR="007F71D1" w:rsidRPr="00B16FE9" w:rsidRDefault="007F71D1" w:rsidP="00DE2BD8">
      <w:pPr>
        <w:tabs>
          <w:tab w:val="left" w:pos="1134"/>
        </w:tabs>
        <w:jc w:val="both"/>
        <w:rPr>
          <w:rFonts w:ascii="Times New Roman" w:hAnsi="Times New Roman"/>
          <w:sz w:val="28"/>
          <w:szCs w:val="28"/>
        </w:rPr>
      </w:pPr>
      <w:r w:rsidRPr="00B16FE9">
        <w:rPr>
          <w:rFonts w:ascii="Times New Roman" w:hAnsi="Times New Roman"/>
          <w:sz w:val="28"/>
          <w:szCs w:val="28"/>
        </w:rPr>
        <w:t>- сооружение дорожного транспорта (с. Бырка)- 1;</w:t>
      </w:r>
    </w:p>
    <w:p w:rsidR="007F71D1" w:rsidRPr="00B16FE9" w:rsidRDefault="007F71D1" w:rsidP="00DE2BD8">
      <w:pPr>
        <w:tabs>
          <w:tab w:val="left" w:pos="1134"/>
        </w:tabs>
        <w:jc w:val="both"/>
        <w:rPr>
          <w:rFonts w:ascii="Times New Roman" w:hAnsi="Times New Roman"/>
          <w:sz w:val="28"/>
          <w:szCs w:val="28"/>
        </w:rPr>
      </w:pPr>
      <w:r w:rsidRPr="00B16FE9">
        <w:rPr>
          <w:rFonts w:ascii="Times New Roman" w:hAnsi="Times New Roman"/>
          <w:sz w:val="28"/>
          <w:szCs w:val="28"/>
        </w:rPr>
        <w:t>- нежилое здание -1;</w:t>
      </w:r>
    </w:p>
    <w:p w:rsidR="007F71D1" w:rsidRPr="00B16FE9" w:rsidRDefault="007F71D1" w:rsidP="00DE2BD8">
      <w:pPr>
        <w:tabs>
          <w:tab w:val="left" w:pos="1134"/>
        </w:tabs>
        <w:jc w:val="both"/>
        <w:rPr>
          <w:rFonts w:ascii="Times New Roman" w:hAnsi="Times New Roman"/>
          <w:sz w:val="28"/>
          <w:szCs w:val="28"/>
        </w:rPr>
      </w:pPr>
      <w:r w:rsidRPr="00B16FE9">
        <w:rPr>
          <w:rFonts w:ascii="Times New Roman" w:hAnsi="Times New Roman"/>
          <w:sz w:val="28"/>
          <w:szCs w:val="28"/>
        </w:rPr>
        <w:t>- жилые дома, помещения- 5.</w:t>
      </w:r>
    </w:p>
    <w:p w:rsidR="007F71D1" w:rsidRPr="00B16FE9" w:rsidRDefault="007F71D1" w:rsidP="00DE2BD8">
      <w:pPr>
        <w:tabs>
          <w:tab w:val="left" w:pos="709"/>
        </w:tabs>
        <w:jc w:val="both"/>
        <w:rPr>
          <w:rFonts w:ascii="Times New Roman" w:hAnsi="Times New Roman"/>
          <w:sz w:val="28"/>
          <w:szCs w:val="28"/>
        </w:rPr>
      </w:pPr>
      <w:r w:rsidRPr="00B16FE9">
        <w:rPr>
          <w:rFonts w:ascii="Times New Roman" w:hAnsi="Times New Roman"/>
          <w:sz w:val="28"/>
          <w:szCs w:val="28"/>
        </w:rPr>
        <w:t>Оформлены права муниципального имущества на выморочное имущество на дом с земельным участком, квартиру.</w:t>
      </w:r>
    </w:p>
    <w:p w:rsidR="007F71D1" w:rsidRPr="00B16FE9" w:rsidRDefault="007F71D1" w:rsidP="00DE2BD8">
      <w:pPr>
        <w:jc w:val="both"/>
        <w:rPr>
          <w:rFonts w:ascii="Times New Roman" w:eastAsia="Times New Roman" w:hAnsi="Times New Roman"/>
          <w:color w:val="000000"/>
          <w:sz w:val="28"/>
          <w:szCs w:val="28"/>
          <w:lang w:eastAsia="ru-RU"/>
        </w:rPr>
      </w:pPr>
      <w:r w:rsidRPr="00B16FE9">
        <w:rPr>
          <w:rFonts w:ascii="Times New Roman" w:eastAsia="Times New Roman" w:hAnsi="Times New Roman"/>
          <w:color w:val="000000"/>
          <w:sz w:val="28"/>
          <w:szCs w:val="28"/>
          <w:lang w:eastAsia="ru-RU"/>
        </w:rPr>
        <w:t>Продолжается процесс приватизации, в 2023 году передано по договорам приватизации 10 жилых зданий и помещений, ее низкий процент объясняется отсутствием технической документации на жилые помещения, т.к. все расходы по изготовлению документации ложатся на лиц, заинтересованных в приватизации.</w:t>
      </w:r>
    </w:p>
    <w:p w:rsidR="007F71D1" w:rsidRPr="00B16FE9" w:rsidRDefault="007F71D1" w:rsidP="00DE2BD8">
      <w:pPr>
        <w:tabs>
          <w:tab w:val="left" w:pos="1134"/>
        </w:tabs>
        <w:ind w:firstLine="0"/>
        <w:jc w:val="both"/>
        <w:rPr>
          <w:rFonts w:ascii="Times New Roman" w:hAnsi="Times New Roman"/>
          <w:sz w:val="28"/>
          <w:szCs w:val="28"/>
        </w:rPr>
      </w:pPr>
    </w:p>
    <w:p w:rsidR="007F71D1" w:rsidRPr="00B16FE9" w:rsidRDefault="007F71D1" w:rsidP="00DE2BD8">
      <w:pPr>
        <w:tabs>
          <w:tab w:val="left" w:pos="1134"/>
        </w:tabs>
        <w:jc w:val="center"/>
        <w:rPr>
          <w:rFonts w:ascii="Times New Roman" w:hAnsi="Times New Roman"/>
          <w:b/>
          <w:sz w:val="28"/>
          <w:szCs w:val="28"/>
        </w:rPr>
      </w:pPr>
      <w:r w:rsidRPr="00B16FE9">
        <w:rPr>
          <w:rFonts w:ascii="Times New Roman" w:hAnsi="Times New Roman"/>
          <w:b/>
          <w:sz w:val="28"/>
          <w:szCs w:val="28"/>
        </w:rPr>
        <w:t>О земельных отношениях на территории Приаргунского муниципального округа</w:t>
      </w:r>
    </w:p>
    <w:p w:rsidR="007F71D1" w:rsidRPr="00B16FE9" w:rsidRDefault="007F71D1" w:rsidP="00DE2BD8">
      <w:pPr>
        <w:tabs>
          <w:tab w:val="left" w:pos="1134"/>
        </w:tabs>
        <w:jc w:val="both"/>
        <w:rPr>
          <w:rFonts w:ascii="Times New Roman" w:hAnsi="Times New Roman"/>
          <w:sz w:val="28"/>
          <w:szCs w:val="28"/>
        </w:rPr>
      </w:pPr>
    </w:p>
    <w:p w:rsidR="007F71D1" w:rsidRPr="00B16FE9" w:rsidRDefault="007F71D1" w:rsidP="00E01DD1">
      <w:pPr>
        <w:tabs>
          <w:tab w:val="left" w:pos="993"/>
        </w:tabs>
        <w:jc w:val="both"/>
        <w:rPr>
          <w:rFonts w:ascii="Times New Roman" w:hAnsi="Times New Roman"/>
          <w:sz w:val="28"/>
          <w:szCs w:val="28"/>
        </w:rPr>
      </w:pPr>
      <w:r w:rsidRPr="00B16FE9">
        <w:rPr>
          <w:rFonts w:ascii="Times New Roman" w:hAnsi="Times New Roman"/>
          <w:sz w:val="28"/>
          <w:szCs w:val="28"/>
        </w:rPr>
        <w:t>В сфере земельных отношений за 2023 год отделом имущественных и земельных отношений проведена следующая работа</w:t>
      </w:r>
      <w:r w:rsidR="00E01DD1">
        <w:rPr>
          <w:rFonts w:ascii="Times New Roman" w:hAnsi="Times New Roman"/>
          <w:sz w:val="28"/>
          <w:szCs w:val="28"/>
        </w:rPr>
        <w:t>.</w:t>
      </w:r>
      <w:r w:rsidRPr="00B16FE9">
        <w:rPr>
          <w:rFonts w:ascii="Times New Roman" w:hAnsi="Times New Roman"/>
          <w:sz w:val="28"/>
          <w:szCs w:val="28"/>
        </w:rPr>
        <w:t xml:space="preserve"> </w:t>
      </w:r>
    </w:p>
    <w:p w:rsidR="007F71D1" w:rsidRPr="00B16FE9" w:rsidRDefault="007F71D1" w:rsidP="00DE2BD8">
      <w:pPr>
        <w:tabs>
          <w:tab w:val="left" w:pos="1134"/>
        </w:tabs>
        <w:jc w:val="both"/>
        <w:rPr>
          <w:rFonts w:ascii="Times New Roman" w:hAnsi="Times New Roman"/>
          <w:sz w:val="28"/>
          <w:szCs w:val="28"/>
        </w:rPr>
      </w:pPr>
      <w:r w:rsidRPr="00B16FE9">
        <w:rPr>
          <w:rFonts w:ascii="Times New Roman" w:hAnsi="Times New Roman"/>
          <w:sz w:val="28"/>
          <w:szCs w:val="28"/>
        </w:rPr>
        <w:t>За период с января по декабрь 2023 года поступило 880 заявлений  от граждан, от юридических лиц поступило 1040 запросов и заявлений, на все запросы и заявления даны ответы.</w:t>
      </w:r>
    </w:p>
    <w:p w:rsidR="007F71D1" w:rsidRPr="00B16FE9" w:rsidRDefault="007F71D1" w:rsidP="00DE2BD8">
      <w:pPr>
        <w:tabs>
          <w:tab w:val="left" w:pos="1134"/>
        </w:tabs>
        <w:jc w:val="both"/>
        <w:rPr>
          <w:rFonts w:ascii="Times New Roman" w:hAnsi="Times New Roman"/>
          <w:sz w:val="28"/>
          <w:szCs w:val="28"/>
        </w:rPr>
      </w:pPr>
      <w:r w:rsidRPr="00B16FE9">
        <w:rPr>
          <w:rFonts w:ascii="Times New Roman" w:hAnsi="Times New Roman"/>
          <w:sz w:val="28"/>
          <w:szCs w:val="28"/>
        </w:rPr>
        <w:t>Юридическим лицам передано в постоянное бессрочное пользование 2 земельных участка общей площадью 129,6 га.</w:t>
      </w:r>
    </w:p>
    <w:p w:rsidR="007F71D1" w:rsidRPr="00B16FE9" w:rsidRDefault="007F71D1" w:rsidP="00DE2BD8">
      <w:pPr>
        <w:tabs>
          <w:tab w:val="left" w:pos="1134"/>
        </w:tabs>
        <w:jc w:val="both"/>
        <w:rPr>
          <w:rFonts w:ascii="Times New Roman" w:hAnsi="Times New Roman"/>
          <w:sz w:val="28"/>
          <w:szCs w:val="28"/>
        </w:rPr>
      </w:pPr>
      <w:r w:rsidRPr="00B16FE9">
        <w:rPr>
          <w:rFonts w:ascii="Times New Roman" w:hAnsi="Times New Roman"/>
          <w:sz w:val="28"/>
          <w:szCs w:val="28"/>
        </w:rPr>
        <w:t>Вовлечено в налоговый оборот (передано в собственность) граждан 31 земельный участок на общую сумму 1111,1 тыс. руб.</w:t>
      </w:r>
    </w:p>
    <w:p w:rsidR="007F71D1" w:rsidRPr="00B16FE9" w:rsidRDefault="007F71D1" w:rsidP="00DE2BD8">
      <w:pPr>
        <w:tabs>
          <w:tab w:val="left" w:pos="1134"/>
        </w:tabs>
        <w:jc w:val="both"/>
        <w:rPr>
          <w:rFonts w:ascii="Times New Roman" w:hAnsi="Times New Roman"/>
          <w:sz w:val="28"/>
          <w:szCs w:val="28"/>
        </w:rPr>
      </w:pPr>
      <w:r w:rsidRPr="00B16FE9">
        <w:rPr>
          <w:rFonts w:ascii="Times New Roman" w:hAnsi="Times New Roman"/>
          <w:sz w:val="28"/>
          <w:szCs w:val="28"/>
        </w:rPr>
        <w:t>В соответствии  Постановлением Правительства РФ от 14 мая 2021 г. №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проводилась работа по влечению в оборот земель сельскохозяйственного назначения. В округе выполнено межевание и поставлено на государственный кадастровый учет, то есть вовлечено в оборот земель сельскохозяйственного назначения 6896</w:t>
      </w:r>
      <w:r w:rsidRPr="00B16FE9">
        <w:rPr>
          <w:rFonts w:ascii="Times New Roman" w:hAnsi="Times New Roman"/>
          <w:color w:val="22272F"/>
          <w:sz w:val="28"/>
          <w:szCs w:val="28"/>
        </w:rPr>
        <w:t xml:space="preserve"> га</w:t>
      </w:r>
      <w:r w:rsidRPr="00B16FE9">
        <w:rPr>
          <w:rFonts w:ascii="Times New Roman" w:hAnsi="Times New Roman"/>
          <w:sz w:val="28"/>
          <w:szCs w:val="28"/>
        </w:rPr>
        <w:t>.     Заключено 53 договора аренды с крестьянскими (фермерскими) хозяйствами и сельскохозяйственными организациями на сумму арендной платы 351,1 тыс. рублей.</w:t>
      </w:r>
    </w:p>
    <w:p w:rsidR="007F71D1" w:rsidRPr="00B16FE9" w:rsidRDefault="007F71D1" w:rsidP="00DE2BD8">
      <w:pPr>
        <w:tabs>
          <w:tab w:val="left" w:pos="709"/>
        </w:tabs>
        <w:jc w:val="both"/>
        <w:rPr>
          <w:rFonts w:ascii="Times New Roman" w:hAnsi="Times New Roman"/>
          <w:sz w:val="28"/>
          <w:szCs w:val="28"/>
        </w:rPr>
      </w:pPr>
      <w:r w:rsidRPr="00B16FE9">
        <w:rPr>
          <w:rFonts w:ascii="Times New Roman" w:hAnsi="Times New Roman"/>
          <w:sz w:val="28"/>
          <w:szCs w:val="28"/>
        </w:rPr>
        <w:t>По программе Дальневосточный гектар предоставлено по договорам в безвозмездное пользование 3 земельных участка общей площадью 2,9 га.</w:t>
      </w:r>
    </w:p>
    <w:p w:rsidR="007F71D1" w:rsidRPr="00B16FE9" w:rsidRDefault="007F71D1" w:rsidP="00DE2BD8">
      <w:pPr>
        <w:tabs>
          <w:tab w:val="left" w:pos="709"/>
        </w:tabs>
        <w:jc w:val="both"/>
        <w:rPr>
          <w:rFonts w:ascii="Times New Roman" w:hAnsi="Times New Roman"/>
          <w:sz w:val="28"/>
          <w:szCs w:val="28"/>
        </w:rPr>
      </w:pPr>
      <w:r w:rsidRPr="00B16FE9">
        <w:rPr>
          <w:rFonts w:ascii="Times New Roman" w:hAnsi="Times New Roman"/>
          <w:sz w:val="28"/>
          <w:szCs w:val="28"/>
        </w:rPr>
        <w:t xml:space="preserve">За 2023 год поставлено </w:t>
      </w:r>
      <w:proofErr w:type="gramStart"/>
      <w:r w:rsidRPr="00B16FE9">
        <w:rPr>
          <w:rFonts w:ascii="Times New Roman" w:hAnsi="Times New Roman"/>
          <w:sz w:val="28"/>
          <w:szCs w:val="28"/>
        </w:rPr>
        <w:t>на учет в качестве лиц имеющих право на предоставление земельных участков в собственность бесплатно на территории</w:t>
      </w:r>
      <w:proofErr w:type="gramEnd"/>
      <w:r w:rsidRPr="00B16FE9">
        <w:rPr>
          <w:rFonts w:ascii="Times New Roman" w:hAnsi="Times New Roman"/>
          <w:sz w:val="28"/>
          <w:szCs w:val="28"/>
        </w:rPr>
        <w:t xml:space="preserve"> Приаргунского округа – 8 граждан. Предоставлено в собственность бесплатно для льготной категории граждан - 4 земельных участка, площадь земельных участков составила 0,51 га, 4 гражданина не подтвердили свое согласие на предложенные им земельные участки. </w:t>
      </w:r>
    </w:p>
    <w:p w:rsidR="007F71D1" w:rsidRPr="00B16FE9" w:rsidRDefault="007F71D1" w:rsidP="00DE2BD8">
      <w:pPr>
        <w:jc w:val="both"/>
        <w:rPr>
          <w:rFonts w:ascii="Times New Roman" w:hAnsi="Times New Roman"/>
          <w:sz w:val="28"/>
          <w:szCs w:val="28"/>
        </w:rPr>
      </w:pPr>
      <w:r w:rsidRPr="00B16FE9">
        <w:rPr>
          <w:rFonts w:ascii="Times New Roman" w:hAnsi="Times New Roman"/>
          <w:bCs/>
          <w:color w:val="22272F"/>
          <w:sz w:val="28"/>
          <w:szCs w:val="28"/>
          <w:shd w:val="clear" w:color="auto" w:fill="FFFFFF"/>
        </w:rPr>
        <w:t>Во исполнение Постановления Правительства РФ от 1 декабря 2021 г. № 2148 «Об утверждении государственной программы Российской Федерации «Национальная система пространственных данных»</w:t>
      </w:r>
      <w:r w:rsidRPr="00B16FE9">
        <w:rPr>
          <w:rFonts w:ascii="Times New Roman" w:hAnsi="Times New Roman"/>
          <w:sz w:val="28"/>
          <w:szCs w:val="28"/>
        </w:rPr>
        <w:t xml:space="preserve"> отделом в период с 27 февраля по 30 сентября 2023 года на территории пгт. Приаргунск, в границах кадастровых кварталов 75:17:180114, 75:17:180118 выполнялись комплексные кадастровые работы в отношении объектов недвижимости. </w:t>
      </w:r>
    </w:p>
    <w:p w:rsidR="007F71D1" w:rsidRPr="00B16FE9" w:rsidRDefault="007F71D1" w:rsidP="00DE2BD8">
      <w:pPr>
        <w:jc w:val="both"/>
        <w:rPr>
          <w:rFonts w:ascii="Times New Roman" w:hAnsi="Times New Roman"/>
          <w:sz w:val="28"/>
          <w:szCs w:val="28"/>
        </w:rPr>
      </w:pPr>
      <w:r w:rsidRPr="00B16FE9">
        <w:rPr>
          <w:rFonts w:ascii="Times New Roman" w:hAnsi="Times New Roman"/>
          <w:sz w:val="28"/>
          <w:szCs w:val="28"/>
        </w:rPr>
        <w:t>В результате проведения комплексных кадастровых работ выполнено:</w:t>
      </w:r>
    </w:p>
    <w:p w:rsidR="007F71D1" w:rsidRPr="00B16FE9" w:rsidRDefault="007F71D1" w:rsidP="00DE2BD8">
      <w:pPr>
        <w:jc w:val="both"/>
        <w:rPr>
          <w:rFonts w:ascii="Times New Roman" w:hAnsi="Times New Roman"/>
          <w:sz w:val="28"/>
          <w:szCs w:val="28"/>
        </w:rPr>
      </w:pPr>
      <w:r w:rsidRPr="00B16FE9">
        <w:rPr>
          <w:rFonts w:ascii="Times New Roman" w:hAnsi="Times New Roman"/>
          <w:sz w:val="28"/>
          <w:szCs w:val="28"/>
        </w:rPr>
        <w:t>- уточнение границ земельных участков;</w:t>
      </w:r>
    </w:p>
    <w:p w:rsidR="007F71D1" w:rsidRPr="00B16FE9" w:rsidRDefault="007F71D1" w:rsidP="00DE2BD8">
      <w:pPr>
        <w:jc w:val="both"/>
        <w:rPr>
          <w:rFonts w:ascii="Times New Roman" w:hAnsi="Times New Roman"/>
          <w:sz w:val="28"/>
          <w:szCs w:val="28"/>
        </w:rPr>
      </w:pPr>
      <w:r w:rsidRPr="00B16FE9">
        <w:rPr>
          <w:rFonts w:ascii="Times New Roman" w:hAnsi="Times New Roman"/>
          <w:sz w:val="28"/>
          <w:szCs w:val="28"/>
        </w:rPr>
        <w:t>- установление или уточнение местоположения на земельных участках зданий, сооружений;</w:t>
      </w:r>
    </w:p>
    <w:p w:rsidR="007F71D1" w:rsidRPr="00B16FE9" w:rsidRDefault="007F71D1" w:rsidP="00DE2BD8">
      <w:pPr>
        <w:jc w:val="both"/>
        <w:rPr>
          <w:rFonts w:ascii="Times New Roman" w:hAnsi="Times New Roman"/>
          <w:sz w:val="28"/>
          <w:szCs w:val="28"/>
        </w:rPr>
      </w:pPr>
      <w:r w:rsidRPr="00B16FE9">
        <w:rPr>
          <w:rFonts w:ascii="Times New Roman" w:hAnsi="Times New Roman"/>
          <w:sz w:val="28"/>
          <w:szCs w:val="28"/>
        </w:rPr>
        <w:t>- образование земельных участков, на которых расположены здания, в том числе многоквартирные дома;</w:t>
      </w:r>
    </w:p>
    <w:p w:rsidR="007F71D1" w:rsidRPr="00B16FE9" w:rsidRDefault="007F71D1" w:rsidP="00E01DD1">
      <w:pPr>
        <w:jc w:val="both"/>
        <w:rPr>
          <w:rFonts w:ascii="Times New Roman" w:hAnsi="Times New Roman"/>
          <w:sz w:val="28"/>
          <w:szCs w:val="28"/>
        </w:rPr>
      </w:pPr>
      <w:r w:rsidRPr="00B16FE9">
        <w:rPr>
          <w:rFonts w:ascii="Times New Roman" w:hAnsi="Times New Roman"/>
          <w:sz w:val="28"/>
          <w:szCs w:val="28"/>
        </w:rPr>
        <w:t xml:space="preserve">- исправление кадастровых ошибок в сведениях о местоположении границ объектов недвижимости. В результате после проведения комплексных кадастровых работ уточнены и установлены границы 159 земельных участков, 125 объектов капитального строительства. </w:t>
      </w:r>
    </w:p>
    <w:p w:rsidR="007F71D1" w:rsidRPr="00B16FE9" w:rsidRDefault="007F71D1" w:rsidP="00DE2BD8">
      <w:pPr>
        <w:tabs>
          <w:tab w:val="left" w:pos="1134"/>
        </w:tabs>
        <w:jc w:val="both"/>
        <w:rPr>
          <w:rFonts w:ascii="Times New Roman" w:hAnsi="Times New Roman"/>
          <w:sz w:val="28"/>
          <w:szCs w:val="28"/>
        </w:rPr>
      </w:pPr>
      <w:r w:rsidRPr="00B16FE9">
        <w:rPr>
          <w:rFonts w:ascii="Times New Roman" w:hAnsi="Times New Roman"/>
          <w:sz w:val="28"/>
          <w:szCs w:val="28"/>
        </w:rPr>
        <w:t xml:space="preserve">Проводилась претензионная работа о взыскании арендной платы по заключенным договорам аренды земельных участков, направлялись претензионные письма, исковые заявления в мировые суды, Арбитражный суд Забайкальского края всего направлено претензии на сумму 309, 1 тыс. рублей из них оплачено 89,4 тыс. руб. </w:t>
      </w:r>
    </w:p>
    <w:p w:rsidR="007F71D1" w:rsidRPr="00B16FE9" w:rsidRDefault="007F71D1" w:rsidP="00DE2BD8">
      <w:pPr>
        <w:tabs>
          <w:tab w:val="left" w:pos="709"/>
        </w:tabs>
        <w:jc w:val="both"/>
        <w:rPr>
          <w:rFonts w:ascii="Times New Roman" w:hAnsi="Times New Roman"/>
          <w:color w:val="333333"/>
          <w:sz w:val="28"/>
          <w:szCs w:val="28"/>
          <w:shd w:val="clear" w:color="auto" w:fill="FFFFFF"/>
        </w:rPr>
      </w:pPr>
      <w:r w:rsidRPr="00B16FE9">
        <w:rPr>
          <w:rFonts w:ascii="Times New Roman" w:hAnsi="Times New Roman"/>
          <w:sz w:val="28"/>
          <w:szCs w:val="28"/>
        </w:rPr>
        <w:t xml:space="preserve">Отделом проводились профилактические мероприятия без взаимодействия </w:t>
      </w:r>
      <w:r w:rsidRPr="00B16FE9">
        <w:rPr>
          <w:rFonts w:ascii="Times New Roman" w:hAnsi="Times New Roman"/>
          <w:color w:val="333333"/>
          <w:sz w:val="28"/>
          <w:szCs w:val="28"/>
          <w:shd w:val="clear" w:color="auto" w:fill="FFFFFF"/>
        </w:rPr>
        <w:t> </w:t>
      </w:r>
      <w:r w:rsidRPr="00B16FE9">
        <w:rPr>
          <w:rFonts w:ascii="Times New Roman" w:hAnsi="Times New Roman"/>
          <w:bCs/>
          <w:color w:val="333333"/>
          <w:sz w:val="28"/>
          <w:szCs w:val="28"/>
          <w:shd w:val="clear" w:color="auto" w:fill="FFFFFF"/>
        </w:rPr>
        <w:t>с</w:t>
      </w:r>
      <w:r w:rsidRPr="00B16FE9">
        <w:rPr>
          <w:rFonts w:ascii="Times New Roman" w:hAnsi="Times New Roman"/>
          <w:color w:val="333333"/>
          <w:sz w:val="28"/>
          <w:szCs w:val="28"/>
          <w:shd w:val="clear" w:color="auto" w:fill="FFFFFF"/>
        </w:rPr>
        <w:t> </w:t>
      </w:r>
      <w:r w:rsidRPr="00B16FE9">
        <w:rPr>
          <w:rFonts w:ascii="Times New Roman" w:hAnsi="Times New Roman"/>
          <w:bCs/>
          <w:color w:val="333333"/>
          <w:sz w:val="28"/>
          <w:szCs w:val="28"/>
          <w:shd w:val="clear" w:color="auto" w:fill="FFFFFF"/>
        </w:rPr>
        <w:t>контролируемым</w:t>
      </w:r>
      <w:r w:rsidRPr="00B16FE9">
        <w:rPr>
          <w:rFonts w:ascii="Times New Roman" w:hAnsi="Times New Roman"/>
          <w:color w:val="333333"/>
          <w:sz w:val="28"/>
          <w:szCs w:val="28"/>
          <w:shd w:val="clear" w:color="auto" w:fill="FFFFFF"/>
        </w:rPr>
        <w:t> </w:t>
      </w:r>
      <w:r w:rsidRPr="00B16FE9">
        <w:rPr>
          <w:rFonts w:ascii="Times New Roman" w:hAnsi="Times New Roman"/>
          <w:bCs/>
          <w:color w:val="333333"/>
          <w:sz w:val="28"/>
          <w:szCs w:val="28"/>
          <w:shd w:val="clear" w:color="auto" w:fill="FFFFFF"/>
        </w:rPr>
        <w:t xml:space="preserve">лицом, </w:t>
      </w:r>
      <w:r w:rsidRPr="00B16FE9">
        <w:rPr>
          <w:rFonts w:ascii="Times New Roman" w:hAnsi="Times New Roman"/>
          <w:color w:val="333333"/>
          <w:sz w:val="28"/>
          <w:szCs w:val="28"/>
          <w:shd w:val="clear" w:color="auto" w:fill="FFFFFF"/>
        </w:rPr>
        <w:t>в соответствии с Федеральным законом № 248-ФЗ «</w:t>
      </w:r>
      <w:r w:rsidRPr="00B16FE9">
        <w:rPr>
          <w:rFonts w:ascii="Times New Roman" w:hAnsi="Times New Roman"/>
          <w:color w:val="000000"/>
          <w:sz w:val="28"/>
          <w:szCs w:val="28"/>
        </w:rPr>
        <w:t xml:space="preserve">О государственном контроле (надзоре) и муниципальном контроле в Российской Федерации» </w:t>
      </w:r>
      <w:r w:rsidRPr="00B16FE9">
        <w:rPr>
          <w:rFonts w:ascii="Times New Roman" w:hAnsi="Times New Roman"/>
          <w:bCs/>
          <w:color w:val="333333"/>
          <w:sz w:val="28"/>
          <w:szCs w:val="28"/>
          <w:shd w:val="clear" w:color="auto" w:fill="FFFFFF"/>
        </w:rPr>
        <w:t xml:space="preserve">к мероприятиям </w:t>
      </w:r>
      <w:r w:rsidRPr="00B16FE9">
        <w:rPr>
          <w:rFonts w:ascii="Times New Roman" w:hAnsi="Times New Roman"/>
          <w:color w:val="333333"/>
          <w:sz w:val="28"/>
          <w:szCs w:val="28"/>
          <w:shd w:val="clear" w:color="auto" w:fill="FFFFFF"/>
        </w:rPr>
        <w:t xml:space="preserve"> отнесены наблюдение за соблюдением обязательных требований земельного законодательства и выездное обследование. На 2023 год было запланировано 6 мероприятий, выявлены нарушения на 6 земельных участках, составлены акты обследования, материалы переданы в Россельхознадзор, по материалам контролируемым лицам направлены предостережения о недопустимости нарушения земельного законодательства. </w:t>
      </w:r>
    </w:p>
    <w:p w:rsidR="007F71D1" w:rsidRPr="00B16FE9" w:rsidRDefault="007F71D1" w:rsidP="00DE2BD8">
      <w:pPr>
        <w:tabs>
          <w:tab w:val="left" w:pos="709"/>
        </w:tabs>
        <w:jc w:val="both"/>
        <w:rPr>
          <w:rFonts w:ascii="Times New Roman" w:hAnsi="Times New Roman"/>
          <w:color w:val="333333"/>
          <w:sz w:val="28"/>
          <w:szCs w:val="28"/>
          <w:shd w:val="clear" w:color="auto" w:fill="FFFFFF"/>
        </w:rPr>
      </w:pPr>
      <w:r w:rsidRPr="00B16FE9">
        <w:rPr>
          <w:rFonts w:ascii="Times New Roman" w:hAnsi="Times New Roman"/>
          <w:color w:val="333333"/>
          <w:sz w:val="28"/>
          <w:szCs w:val="28"/>
          <w:shd w:val="clear" w:color="auto" w:fill="FFFFFF"/>
        </w:rPr>
        <w:t xml:space="preserve">По материалам дел направлены 4 исковых заявления в Арбитражный суд Забайкальского края о расторжении договоров аренды земельных участков, по трем заключены мировые соглашения о расторжении договоров аренды.  </w:t>
      </w:r>
    </w:p>
    <w:p w:rsidR="007F71D1" w:rsidRPr="00B16FE9" w:rsidRDefault="007F71D1" w:rsidP="00DE2BD8">
      <w:pPr>
        <w:tabs>
          <w:tab w:val="left" w:pos="709"/>
        </w:tabs>
        <w:jc w:val="both"/>
        <w:rPr>
          <w:rFonts w:ascii="Times New Roman" w:hAnsi="Times New Roman"/>
          <w:b/>
          <w:color w:val="333333"/>
          <w:sz w:val="28"/>
          <w:szCs w:val="28"/>
          <w:shd w:val="clear" w:color="auto" w:fill="FFFFFF"/>
        </w:rPr>
      </w:pPr>
      <w:r w:rsidRPr="00B16FE9">
        <w:rPr>
          <w:rFonts w:ascii="Times New Roman" w:hAnsi="Times New Roman"/>
          <w:sz w:val="28"/>
          <w:szCs w:val="28"/>
        </w:rPr>
        <w:t xml:space="preserve">Продолжается совместная работа специалистов отдела с главами городских (сельских) и специалистами администраций по </w:t>
      </w:r>
      <w:hyperlink r:id="rId6" w:history="1">
        <w:r w:rsidRPr="00B16FE9">
          <w:rPr>
            <w:rStyle w:val="ad"/>
            <w:rFonts w:ascii="Times New Roman" w:hAnsi="Times New Roman"/>
            <w:bCs/>
            <w:sz w:val="28"/>
            <w:szCs w:val="28"/>
          </w:rPr>
          <w:t>Федеральному закону от 30.12.2020 № 518-ФЗ «О внесении изменений в отдельные законодательные акты Российской Федерации</w:t>
        </w:r>
      </w:hyperlink>
      <w:r w:rsidRPr="00B16FE9">
        <w:rPr>
          <w:rFonts w:ascii="Times New Roman" w:hAnsi="Times New Roman"/>
          <w:bCs/>
          <w:sz w:val="28"/>
          <w:szCs w:val="28"/>
          <w:shd w:val="clear" w:color="auto" w:fill="FFFFFF"/>
        </w:rPr>
        <w:t>»</w:t>
      </w:r>
      <w:r w:rsidRPr="00B16FE9">
        <w:rPr>
          <w:rFonts w:ascii="Times New Roman" w:hAnsi="Times New Roman"/>
          <w:sz w:val="28"/>
          <w:szCs w:val="28"/>
          <w:shd w:val="clear" w:color="auto" w:fill="FFFFFF"/>
        </w:rPr>
        <w:t>,</w:t>
      </w:r>
      <w:r w:rsidRPr="00B16FE9">
        <w:rPr>
          <w:rFonts w:ascii="Times New Roman" w:hAnsi="Times New Roman"/>
          <w:color w:val="333333"/>
          <w:sz w:val="28"/>
          <w:szCs w:val="28"/>
          <w:shd w:val="clear" w:color="auto" w:fill="FFFFFF"/>
        </w:rPr>
        <w:t xml:space="preserve"> </w:t>
      </w:r>
      <w:proofErr w:type="gramStart"/>
      <w:r w:rsidRPr="00B16FE9">
        <w:rPr>
          <w:rFonts w:ascii="Times New Roman" w:hAnsi="Times New Roman"/>
          <w:color w:val="333333"/>
          <w:sz w:val="28"/>
          <w:szCs w:val="28"/>
          <w:shd w:val="clear" w:color="auto" w:fill="FFFFFF"/>
        </w:rPr>
        <w:t>наделяющий</w:t>
      </w:r>
      <w:proofErr w:type="gramEnd"/>
      <w:r w:rsidRPr="00B16FE9">
        <w:rPr>
          <w:rFonts w:ascii="Times New Roman" w:hAnsi="Times New Roman"/>
          <w:color w:val="333333"/>
          <w:sz w:val="28"/>
          <w:szCs w:val="28"/>
          <w:shd w:val="clear" w:color="auto" w:fill="FFFFFF"/>
        </w:rPr>
        <w:t xml:space="preserve"> органы местного самоуправления полномочиями по выявлению правообладателей ранее</w:t>
      </w:r>
      <w:r w:rsidRPr="00B16FE9">
        <w:rPr>
          <w:rFonts w:ascii="Times New Roman" w:hAnsi="Times New Roman"/>
          <w:b/>
          <w:color w:val="333333"/>
          <w:sz w:val="28"/>
          <w:szCs w:val="28"/>
          <w:shd w:val="clear" w:color="auto" w:fill="FFFFFF"/>
        </w:rPr>
        <w:t xml:space="preserve"> </w:t>
      </w:r>
      <w:r w:rsidRPr="00B16FE9">
        <w:rPr>
          <w:rFonts w:ascii="Times New Roman" w:hAnsi="Times New Roman"/>
          <w:color w:val="333333"/>
          <w:sz w:val="28"/>
          <w:szCs w:val="28"/>
          <w:shd w:val="clear" w:color="auto" w:fill="FFFFFF"/>
        </w:rPr>
        <w:t>учтённых объектов недвижимости.</w:t>
      </w:r>
      <w:r w:rsidRPr="00B16FE9">
        <w:rPr>
          <w:rFonts w:ascii="Times New Roman" w:hAnsi="Times New Roman"/>
          <w:b/>
          <w:color w:val="333333"/>
          <w:sz w:val="28"/>
          <w:szCs w:val="28"/>
          <w:shd w:val="clear" w:color="auto" w:fill="FFFFFF"/>
        </w:rPr>
        <w:t xml:space="preserve"> </w:t>
      </w:r>
      <w:r w:rsidRPr="00B16FE9">
        <w:rPr>
          <w:rFonts w:ascii="Times New Roman" w:hAnsi="Times New Roman"/>
          <w:sz w:val="28"/>
          <w:szCs w:val="28"/>
        </w:rPr>
        <w:t>За период действия закона (518-ФЗ) по Приаргунскому округу актуализировано 2705 объектов недвижимости</w:t>
      </w:r>
      <w:r w:rsidRPr="00B16FE9">
        <w:rPr>
          <w:rFonts w:ascii="Times New Roman" w:hAnsi="Times New Roman"/>
          <w:b/>
          <w:color w:val="333333"/>
          <w:sz w:val="28"/>
          <w:szCs w:val="28"/>
          <w:shd w:val="clear" w:color="auto" w:fill="FFFFFF"/>
        </w:rPr>
        <w:t>:</w:t>
      </w:r>
    </w:p>
    <w:p w:rsidR="007F71D1" w:rsidRPr="00B16FE9" w:rsidRDefault="007F71D1" w:rsidP="00DE2BD8">
      <w:pPr>
        <w:tabs>
          <w:tab w:val="left" w:pos="709"/>
        </w:tabs>
        <w:jc w:val="both"/>
        <w:rPr>
          <w:rFonts w:ascii="Times New Roman" w:hAnsi="Times New Roman"/>
          <w:sz w:val="28"/>
          <w:szCs w:val="28"/>
        </w:rPr>
      </w:pPr>
      <w:proofErr w:type="gramStart"/>
      <w:r w:rsidRPr="00B16FE9">
        <w:rPr>
          <w:rFonts w:ascii="Times New Roman" w:hAnsi="Times New Roman"/>
          <w:b/>
          <w:color w:val="333333"/>
          <w:sz w:val="28"/>
          <w:szCs w:val="28"/>
          <w:shd w:val="clear" w:color="auto" w:fill="FFFFFF"/>
        </w:rPr>
        <w:t xml:space="preserve">- </w:t>
      </w:r>
      <w:r w:rsidRPr="00B16FE9">
        <w:rPr>
          <w:rFonts w:ascii="Times New Roman" w:hAnsi="Times New Roman"/>
          <w:sz w:val="28"/>
          <w:szCs w:val="28"/>
        </w:rPr>
        <w:t>Объектов недвижимости прекративших свое существование (сняты с ГКУ) – 1710 .</w:t>
      </w:r>
      <w:proofErr w:type="gramEnd"/>
    </w:p>
    <w:p w:rsidR="007F71D1" w:rsidRPr="00B16FE9" w:rsidRDefault="007F71D1" w:rsidP="00DE2BD8">
      <w:pPr>
        <w:pStyle w:val="a5"/>
        <w:tabs>
          <w:tab w:val="left" w:pos="709"/>
        </w:tabs>
        <w:ind w:left="0"/>
        <w:jc w:val="both"/>
        <w:rPr>
          <w:rFonts w:ascii="Times New Roman" w:hAnsi="Times New Roman"/>
          <w:sz w:val="28"/>
          <w:szCs w:val="28"/>
        </w:rPr>
      </w:pPr>
      <w:r w:rsidRPr="00B16FE9">
        <w:rPr>
          <w:rFonts w:ascii="Times New Roman" w:hAnsi="Times New Roman"/>
          <w:sz w:val="28"/>
          <w:szCs w:val="28"/>
        </w:rPr>
        <w:t>- Земельных участков без прав (</w:t>
      </w:r>
      <w:proofErr w:type="gramStart"/>
      <w:r w:rsidRPr="00B16FE9">
        <w:rPr>
          <w:rFonts w:ascii="Times New Roman" w:hAnsi="Times New Roman"/>
          <w:sz w:val="28"/>
          <w:szCs w:val="28"/>
        </w:rPr>
        <w:t>сняты</w:t>
      </w:r>
      <w:proofErr w:type="gramEnd"/>
      <w:r w:rsidRPr="00B16FE9">
        <w:rPr>
          <w:rFonts w:ascii="Times New Roman" w:hAnsi="Times New Roman"/>
          <w:sz w:val="28"/>
          <w:szCs w:val="28"/>
        </w:rPr>
        <w:t xml:space="preserve"> с ГКУ) – 540.</w:t>
      </w:r>
    </w:p>
    <w:p w:rsidR="007F71D1" w:rsidRPr="00B16FE9" w:rsidRDefault="007F71D1" w:rsidP="00DE2BD8">
      <w:pPr>
        <w:pStyle w:val="a5"/>
        <w:tabs>
          <w:tab w:val="left" w:pos="709"/>
        </w:tabs>
        <w:ind w:left="0"/>
        <w:jc w:val="both"/>
        <w:rPr>
          <w:rFonts w:ascii="Times New Roman" w:hAnsi="Times New Roman"/>
          <w:sz w:val="28"/>
          <w:szCs w:val="28"/>
        </w:rPr>
      </w:pPr>
      <w:r w:rsidRPr="00B16FE9">
        <w:rPr>
          <w:rFonts w:ascii="Times New Roman" w:hAnsi="Times New Roman"/>
          <w:sz w:val="28"/>
          <w:szCs w:val="28"/>
        </w:rPr>
        <w:t xml:space="preserve">- Выявлено правообладателей ранее учтенных объектов недвижимости (подтвердивших свои права в Росреестре) – 40. </w:t>
      </w:r>
    </w:p>
    <w:p w:rsidR="007F71D1" w:rsidRPr="00B16FE9" w:rsidRDefault="007F71D1" w:rsidP="00E01DD1">
      <w:pPr>
        <w:pStyle w:val="a5"/>
        <w:tabs>
          <w:tab w:val="left" w:pos="1134"/>
        </w:tabs>
        <w:ind w:left="786" w:firstLine="0"/>
        <w:jc w:val="both"/>
        <w:rPr>
          <w:rFonts w:ascii="Times New Roman" w:hAnsi="Times New Roman"/>
          <w:sz w:val="28"/>
          <w:szCs w:val="28"/>
        </w:rPr>
      </w:pPr>
      <w:r w:rsidRPr="00B16FE9">
        <w:rPr>
          <w:rFonts w:ascii="Times New Roman" w:hAnsi="Times New Roman"/>
          <w:sz w:val="28"/>
          <w:szCs w:val="28"/>
        </w:rPr>
        <w:t xml:space="preserve">- Зарегистрированы (подтверждены) права на объекты недвижимости – 455. </w:t>
      </w:r>
    </w:p>
    <w:p w:rsidR="007F71D1" w:rsidRPr="00B16FE9" w:rsidRDefault="007F71D1" w:rsidP="00DE2BD8">
      <w:pPr>
        <w:pStyle w:val="a5"/>
        <w:tabs>
          <w:tab w:val="left" w:pos="1134"/>
        </w:tabs>
        <w:ind w:left="0"/>
        <w:jc w:val="both"/>
        <w:rPr>
          <w:rFonts w:ascii="Times New Roman" w:hAnsi="Times New Roman"/>
          <w:sz w:val="28"/>
          <w:szCs w:val="28"/>
        </w:rPr>
      </w:pPr>
      <w:r w:rsidRPr="00B16FE9">
        <w:rPr>
          <w:rFonts w:ascii="Times New Roman" w:hAnsi="Times New Roman"/>
          <w:sz w:val="28"/>
          <w:szCs w:val="28"/>
        </w:rPr>
        <w:t xml:space="preserve">Наработана судебная практика по прекращению прав постоянного (бессрочного) пользования земельными участками на умерших граждан, в Приаргунский районный суд в декабре 2023 года подано более 80 исковых заявлений в суд на прекращение прав. Позволит нам передать земельные участки гражданам проживающих на них, либо снять с государственного кадастрового учета в случае отсутствия на этих земельных участках жилых домов. </w:t>
      </w:r>
    </w:p>
    <w:p w:rsidR="007F71D1" w:rsidRPr="00B16FE9" w:rsidRDefault="007F71D1" w:rsidP="00DE2BD8">
      <w:pPr>
        <w:tabs>
          <w:tab w:val="left" w:pos="1134"/>
        </w:tabs>
        <w:jc w:val="both"/>
        <w:rPr>
          <w:rFonts w:ascii="Times New Roman" w:hAnsi="Times New Roman"/>
          <w:sz w:val="28"/>
          <w:szCs w:val="28"/>
        </w:rPr>
      </w:pPr>
      <w:r w:rsidRPr="00B16FE9">
        <w:rPr>
          <w:rFonts w:ascii="Times New Roman" w:hAnsi="Times New Roman"/>
          <w:sz w:val="28"/>
          <w:szCs w:val="28"/>
        </w:rPr>
        <w:t xml:space="preserve">Выявление правообладателей ранее учтенных объектов недвижимости позволяет повысить налогооблагаемую базу Приаргунского округа. </w:t>
      </w:r>
    </w:p>
    <w:p w:rsidR="007F71D1" w:rsidRPr="00B16FE9" w:rsidRDefault="007F71D1" w:rsidP="00DE2BD8">
      <w:pPr>
        <w:tabs>
          <w:tab w:val="left" w:pos="709"/>
        </w:tabs>
        <w:jc w:val="both"/>
        <w:rPr>
          <w:rFonts w:ascii="Times New Roman" w:hAnsi="Times New Roman"/>
          <w:sz w:val="28"/>
          <w:szCs w:val="28"/>
        </w:rPr>
      </w:pPr>
      <w:r w:rsidRPr="00B16FE9">
        <w:rPr>
          <w:rFonts w:ascii="Times New Roman" w:hAnsi="Times New Roman"/>
          <w:sz w:val="28"/>
          <w:szCs w:val="28"/>
        </w:rPr>
        <w:t xml:space="preserve">Прекращено право постоянно (бессрочного) пользования на 14 земельных участков, что позволило снять земельные участки с государственного кадастрового учета, в связи с отсутствием на этих земельных участков жилых домов и отсутствием </w:t>
      </w:r>
      <w:proofErr w:type="spellStart"/>
      <w:r w:rsidRPr="00B16FE9">
        <w:rPr>
          <w:rFonts w:ascii="Times New Roman" w:hAnsi="Times New Roman"/>
          <w:sz w:val="28"/>
          <w:szCs w:val="28"/>
        </w:rPr>
        <w:t>востребованности</w:t>
      </w:r>
      <w:proofErr w:type="spellEnd"/>
      <w:r w:rsidRPr="00B16FE9">
        <w:rPr>
          <w:rFonts w:ascii="Times New Roman" w:hAnsi="Times New Roman"/>
          <w:sz w:val="28"/>
          <w:szCs w:val="28"/>
        </w:rPr>
        <w:t xml:space="preserve">. </w:t>
      </w:r>
    </w:p>
    <w:p w:rsidR="007F71D1" w:rsidRPr="00B16FE9" w:rsidRDefault="007F71D1" w:rsidP="00DE2BD8">
      <w:pPr>
        <w:tabs>
          <w:tab w:val="left" w:pos="1134"/>
        </w:tabs>
        <w:jc w:val="both"/>
        <w:rPr>
          <w:rFonts w:ascii="Times New Roman" w:hAnsi="Times New Roman"/>
          <w:sz w:val="28"/>
          <w:szCs w:val="28"/>
        </w:rPr>
      </w:pPr>
      <w:r w:rsidRPr="00B16FE9">
        <w:rPr>
          <w:rFonts w:ascii="Times New Roman" w:hAnsi="Times New Roman"/>
          <w:sz w:val="28"/>
          <w:szCs w:val="28"/>
        </w:rPr>
        <w:t>В 2023 году проведено 19 аукционов в электронной форме на право заключения договоров аренды на земельные участки, общая площадь переданных в аренду земельных участков по результатам аукционов составила 6 013 412 кв.м., сумма арендной платы составила 869,311 тыс. рублей.</w:t>
      </w:r>
    </w:p>
    <w:p w:rsidR="007F71D1" w:rsidRPr="00B16FE9" w:rsidRDefault="007F71D1" w:rsidP="00DE2BD8">
      <w:pPr>
        <w:tabs>
          <w:tab w:val="left" w:pos="1134"/>
        </w:tabs>
        <w:jc w:val="both"/>
        <w:rPr>
          <w:rFonts w:ascii="Times New Roman" w:hAnsi="Times New Roman"/>
          <w:sz w:val="28"/>
          <w:szCs w:val="28"/>
        </w:rPr>
      </w:pPr>
      <w:r w:rsidRPr="00B16FE9">
        <w:rPr>
          <w:rFonts w:ascii="Times New Roman" w:hAnsi="Times New Roman"/>
          <w:sz w:val="28"/>
          <w:szCs w:val="28"/>
        </w:rPr>
        <w:t>Отделом имущественных и земельных отношений продолжается работа по консультированию специалистов  городских (сельских) администраций по работе на портале Росреестра, регистрации муниципальных долей собственности поселений в собственность Приаргунского муниципального округа.</w:t>
      </w:r>
    </w:p>
    <w:p w:rsidR="007F71D1" w:rsidRPr="00B16FE9" w:rsidRDefault="007F71D1" w:rsidP="00DE2BD8">
      <w:pPr>
        <w:tabs>
          <w:tab w:val="left" w:pos="1134"/>
        </w:tabs>
        <w:jc w:val="both"/>
        <w:rPr>
          <w:rFonts w:ascii="Times New Roman" w:hAnsi="Times New Roman"/>
          <w:sz w:val="28"/>
          <w:szCs w:val="28"/>
        </w:rPr>
      </w:pPr>
      <w:r w:rsidRPr="00B16FE9">
        <w:rPr>
          <w:rFonts w:ascii="Times New Roman" w:hAnsi="Times New Roman"/>
          <w:sz w:val="28"/>
          <w:szCs w:val="28"/>
        </w:rPr>
        <w:t xml:space="preserve">Продолжалась работа по признанию права муниципальной  собственности на невостребованные доли. </w:t>
      </w:r>
    </w:p>
    <w:p w:rsidR="007F71D1" w:rsidRPr="00B16FE9" w:rsidRDefault="007F71D1" w:rsidP="00DE2BD8">
      <w:pPr>
        <w:tabs>
          <w:tab w:val="left" w:pos="1134"/>
        </w:tabs>
        <w:jc w:val="both"/>
        <w:rPr>
          <w:rFonts w:ascii="Times New Roman" w:hAnsi="Times New Roman"/>
          <w:sz w:val="28"/>
          <w:szCs w:val="28"/>
        </w:rPr>
      </w:pPr>
      <w:r w:rsidRPr="00B16FE9">
        <w:rPr>
          <w:rFonts w:ascii="Times New Roman" w:hAnsi="Times New Roman"/>
          <w:sz w:val="28"/>
          <w:szCs w:val="28"/>
        </w:rPr>
        <w:t xml:space="preserve">В 2023 году подано исковых заявлений Приаргунский районный суд на 77 земельных долей, на все иски приняты положительные решения о признании права собственности Приаргунскому муниципальному округу. </w:t>
      </w:r>
    </w:p>
    <w:p w:rsidR="007F71D1" w:rsidRPr="00B16FE9" w:rsidRDefault="007F71D1" w:rsidP="00DE2BD8">
      <w:pPr>
        <w:tabs>
          <w:tab w:val="left" w:pos="1134"/>
        </w:tabs>
        <w:jc w:val="both"/>
        <w:rPr>
          <w:rFonts w:ascii="Times New Roman" w:hAnsi="Times New Roman"/>
          <w:sz w:val="28"/>
          <w:szCs w:val="28"/>
        </w:rPr>
      </w:pPr>
      <w:r w:rsidRPr="00B16FE9">
        <w:rPr>
          <w:rFonts w:ascii="Times New Roman" w:hAnsi="Times New Roman"/>
          <w:sz w:val="28"/>
          <w:szCs w:val="28"/>
        </w:rPr>
        <w:t>На 31.12.2023 г невостребованные земельные доли по Приаргунскому муниципальному округу числятся в количестве 1660 доли.</w:t>
      </w:r>
    </w:p>
    <w:p w:rsidR="00A71E0B" w:rsidRPr="00B16FE9" w:rsidRDefault="00A71E0B" w:rsidP="00DE2BD8">
      <w:pPr>
        <w:tabs>
          <w:tab w:val="left" w:pos="1134"/>
        </w:tabs>
        <w:jc w:val="both"/>
        <w:rPr>
          <w:rFonts w:ascii="Times New Roman" w:hAnsi="Times New Roman"/>
          <w:sz w:val="28"/>
          <w:szCs w:val="28"/>
        </w:rPr>
      </w:pPr>
    </w:p>
    <w:p w:rsidR="00A71E0B" w:rsidRPr="00B16FE9" w:rsidRDefault="00A71E0B" w:rsidP="00DE2BD8">
      <w:pPr>
        <w:jc w:val="center"/>
        <w:rPr>
          <w:rFonts w:ascii="Times New Roman" w:hAnsi="Times New Roman"/>
          <w:b/>
          <w:sz w:val="28"/>
          <w:szCs w:val="28"/>
        </w:rPr>
      </w:pPr>
      <w:r w:rsidRPr="00B16FE9">
        <w:rPr>
          <w:rFonts w:ascii="Times New Roman" w:hAnsi="Times New Roman"/>
          <w:b/>
          <w:sz w:val="28"/>
          <w:szCs w:val="28"/>
        </w:rPr>
        <w:t>В области гражданской обороны и чрезвычайных ситуаций.</w:t>
      </w:r>
    </w:p>
    <w:p w:rsidR="00AF3A66" w:rsidRPr="00B16FE9" w:rsidRDefault="00AF3A66" w:rsidP="00DE2BD8">
      <w:pPr>
        <w:jc w:val="both"/>
        <w:rPr>
          <w:rFonts w:ascii="Times New Roman" w:hAnsi="Times New Roman"/>
          <w:sz w:val="28"/>
          <w:szCs w:val="28"/>
        </w:rPr>
      </w:pPr>
      <w:r w:rsidRPr="00B16FE9">
        <w:rPr>
          <w:rFonts w:ascii="Times New Roman" w:hAnsi="Times New Roman"/>
          <w:sz w:val="28"/>
          <w:szCs w:val="28"/>
        </w:rPr>
        <w:t>Заседания антитеррористической комиссии Приаргунского муниципального округа в 2023 году проводились в плановом и внеплановом режиме. Всего проведено три заседаний.</w:t>
      </w:r>
    </w:p>
    <w:p w:rsidR="00AF3A66" w:rsidRPr="00B16FE9" w:rsidRDefault="00AF3A66" w:rsidP="00DE2BD8">
      <w:pPr>
        <w:jc w:val="both"/>
        <w:rPr>
          <w:rFonts w:ascii="Times New Roman" w:hAnsi="Times New Roman"/>
          <w:sz w:val="28"/>
          <w:szCs w:val="28"/>
        </w:rPr>
      </w:pPr>
      <w:r w:rsidRPr="00B16FE9">
        <w:rPr>
          <w:rFonts w:ascii="Times New Roman" w:hAnsi="Times New Roman"/>
          <w:sz w:val="28"/>
          <w:szCs w:val="28"/>
        </w:rPr>
        <w:t xml:space="preserve">В 2023 году проведена </w:t>
      </w:r>
      <w:r w:rsidRPr="00B16FE9">
        <w:rPr>
          <w:rFonts w:ascii="Times New Roman" w:hAnsi="Times New Roman"/>
          <w:kern w:val="24"/>
          <w:sz w:val="28"/>
          <w:szCs w:val="28"/>
        </w:rPr>
        <w:t>совместная тренировки с сотрудниками органов ФСБ и МО МВД России Приаргунский по вопросам угрозы террористического акта. В ходе тренировок отработаны и закреплены на практике мероприятия выполняемые органами правопорядка при установке уровней террористической опасности.</w:t>
      </w:r>
    </w:p>
    <w:p w:rsidR="00AF3A66" w:rsidRPr="00B16FE9" w:rsidRDefault="00AF3A66" w:rsidP="00DE2BD8">
      <w:pPr>
        <w:jc w:val="both"/>
        <w:rPr>
          <w:rFonts w:ascii="Times New Roman" w:hAnsi="Times New Roman"/>
          <w:sz w:val="28"/>
          <w:szCs w:val="28"/>
        </w:rPr>
      </w:pPr>
      <w:r w:rsidRPr="00B16FE9">
        <w:rPr>
          <w:rFonts w:ascii="Times New Roman" w:hAnsi="Times New Roman"/>
          <w:sz w:val="28"/>
          <w:szCs w:val="28"/>
        </w:rPr>
        <w:t>В 2023 году обстановка в области противодействия терроризму имела тенденцию к осложнению. В условиях проведения Вооруженными Силами Российской Федерации специальной военной операции значительно возросла активность украинских спецслужб, специальных служб иностранных государств по осуществлению на территории России диверсионно-подрывной деятельности осуществляемой методами информационно-психологического воздействия. Данное обстоятельство оказывает негативное влияние на формирование безопасной среды оборота достоверной информации и устойчивой к различным видам воздействия информационной инфраструктуры в целях обеспечения конституционных прав и свобод человека и гражданина, стабильного социально-экономического развития региона и страны в целом, а также национальной безопасности Российской Федерации.</w:t>
      </w:r>
    </w:p>
    <w:p w:rsidR="00AF3A66" w:rsidRPr="00B16FE9" w:rsidRDefault="00AF3A66" w:rsidP="00DE2BD8">
      <w:pPr>
        <w:jc w:val="both"/>
        <w:rPr>
          <w:rFonts w:ascii="Times New Roman" w:hAnsi="Times New Roman"/>
          <w:sz w:val="28"/>
          <w:szCs w:val="28"/>
        </w:rPr>
      </w:pPr>
      <w:r w:rsidRPr="00B16FE9">
        <w:rPr>
          <w:rFonts w:ascii="Times New Roman" w:hAnsi="Times New Roman"/>
          <w:sz w:val="28"/>
          <w:szCs w:val="28"/>
        </w:rPr>
        <w:t>С учетом складывающейся в стране обстановки, основные усилия антитеррористической комиссии требуется сосредоточить на реализацию комплекса организационных мер, направленных на усиление антитеррористической защищенности как объектов экономики, социальной сферы.</w:t>
      </w:r>
    </w:p>
    <w:p w:rsidR="00AF3A66" w:rsidRPr="00B16FE9" w:rsidRDefault="00AF3A66" w:rsidP="00DE2BD8">
      <w:pPr>
        <w:jc w:val="both"/>
        <w:rPr>
          <w:rFonts w:ascii="Times New Roman" w:hAnsi="Times New Roman"/>
          <w:sz w:val="28"/>
          <w:szCs w:val="28"/>
        </w:rPr>
      </w:pPr>
      <w:proofErr w:type="gramStart"/>
      <w:r w:rsidRPr="00B16FE9">
        <w:rPr>
          <w:rFonts w:ascii="Times New Roman" w:hAnsi="Times New Roman"/>
          <w:sz w:val="28"/>
          <w:szCs w:val="28"/>
        </w:rPr>
        <w:t>В</w:t>
      </w:r>
      <w:proofErr w:type="gramEnd"/>
      <w:r w:rsidRPr="00B16FE9">
        <w:rPr>
          <w:rFonts w:ascii="Times New Roman" w:hAnsi="Times New Roman"/>
          <w:sz w:val="28"/>
          <w:szCs w:val="28"/>
        </w:rPr>
        <w:t xml:space="preserve"> </w:t>
      </w:r>
      <w:proofErr w:type="gramStart"/>
      <w:r w:rsidRPr="00B16FE9">
        <w:rPr>
          <w:rFonts w:ascii="Times New Roman" w:hAnsi="Times New Roman"/>
          <w:sz w:val="28"/>
          <w:szCs w:val="28"/>
        </w:rPr>
        <w:t>Приаргунском</w:t>
      </w:r>
      <w:proofErr w:type="gramEnd"/>
      <w:r w:rsidRPr="00B16FE9">
        <w:rPr>
          <w:rFonts w:ascii="Times New Roman" w:hAnsi="Times New Roman"/>
          <w:sz w:val="28"/>
          <w:szCs w:val="28"/>
        </w:rPr>
        <w:t xml:space="preserve"> округе действует целевая муниципальная программа «</w:t>
      </w:r>
      <w:r w:rsidRPr="00B16FE9">
        <w:rPr>
          <w:rFonts w:ascii="Times New Roman" w:eastAsia="Times New Roman" w:hAnsi="Times New Roman"/>
          <w:sz w:val="28"/>
          <w:szCs w:val="28"/>
          <w:lang w:eastAsia="ru-RU"/>
        </w:rPr>
        <w:t xml:space="preserve">Профилактика терроризма и экстремизма, а также минимизации и ликвидации последствий проявления терроризма и экстремизма на территории Приаргунского муниципального округа на 2021 – 2023 годы». </w:t>
      </w:r>
      <w:r w:rsidRPr="00B16FE9">
        <w:rPr>
          <w:rFonts w:ascii="Times New Roman" w:hAnsi="Times New Roman"/>
          <w:sz w:val="28"/>
          <w:szCs w:val="28"/>
        </w:rPr>
        <w:t xml:space="preserve"> В рамках программы в 2023 году предусматривалась финансирование в размере 25 тыс. руб. Денежные средства были израсходованы на другие статьи расходования бюджета Приаргунского муниципального округа Забайкальского края.</w:t>
      </w:r>
    </w:p>
    <w:p w:rsidR="00AF3A66" w:rsidRPr="00B16FE9" w:rsidRDefault="00AF3A66" w:rsidP="00DE2BD8">
      <w:pPr>
        <w:shd w:val="clear" w:color="auto" w:fill="FFFFFF"/>
        <w:jc w:val="both"/>
        <w:rPr>
          <w:rFonts w:ascii="Times New Roman" w:eastAsia="Times New Roman" w:hAnsi="Times New Roman"/>
          <w:sz w:val="28"/>
          <w:szCs w:val="28"/>
          <w:lang w:eastAsia="ru-RU"/>
        </w:rPr>
      </w:pPr>
      <w:r w:rsidRPr="00B16FE9">
        <w:rPr>
          <w:rFonts w:ascii="Times New Roman" w:eastAsia="Times New Roman" w:hAnsi="Times New Roman"/>
          <w:sz w:val="28"/>
          <w:szCs w:val="28"/>
          <w:lang w:eastAsia="ru-RU"/>
        </w:rPr>
        <w:t>2. Снижение рисков и смягчение последствий чрезвычайных ситуаций природного и техногенного характера на территории Приаргунского муниципального округа на 2021 – 2023 годы.</w:t>
      </w:r>
    </w:p>
    <w:p w:rsidR="00AF3A66" w:rsidRPr="00B16FE9" w:rsidRDefault="00AF3A66" w:rsidP="00DE2BD8">
      <w:pPr>
        <w:shd w:val="clear" w:color="auto" w:fill="FFFFFF"/>
        <w:jc w:val="both"/>
        <w:rPr>
          <w:rFonts w:ascii="Times New Roman" w:hAnsi="Times New Roman"/>
          <w:sz w:val="28"/>
          <w:szCs w:val="28"/>
        </w:rPr>
      </w:pPr>
      <w:r w:rsidRPr="00B16FE9">
        <w:rPr>
          <w:rFonts w:ascii="Times New Roman" w:hAnsi="Times New Roman"/>
          <w:sz w:val="28"/>
          <w:szCs w:val="28"/>
        </w:rPr>
        <w:t xml:space="preserve">Заседания КЧС и ОПБ Приаргунского муниципального округа проводились в плановом и внеплановом режимах. В 2023 году проведено 15 заседаний.  </w:t>
      </w:r>
    </w:p>
    <w:p w:rsidR="00AF3A66" w:rsidRPr="00B16FE9" w:rsidRDefault="00AF3A66" w:rsidP="00DE2BD8">
      <w:pPr>
        <w:ind w:left="23"/>
        <w:jc w:val="both"/>
        <w:rPr>
          <w:rFonts w:ascii="Times New Roman" w:hAnsi="Times New Roman"/>
          <w:sz w:val="28"/>
          <w:szCs w:val="28"/>
        </w:rPr>
      </w:pPr>
      <w:r w:rsidRPr="00B16FE9">
        <w:rPr>
          <w:rFonts w:ascii="Times New Roman" w:hAnsi="Times New Roman"/>
          <w:sz w:val="28"/>
          <w:szCs w:val="28"/>
        </w:rPr>
        <w:t xml:space="preserve">В 2023 году проведены учения по гражданской обороне с главным управлением МЧС России по Забайкальскому краю </w:t>
      </w:r>
      <w:r w:rsidRPr="00B16FE9">
        <w:rPr>
          <w:rFonts w:ascii="Times New Roman" w:hAnsi="Times New Roman"/>
          <w:kern w:val="24"/>
          <w:sz w:val="28"/>
          <w:szCs w:val="28"/>
        </w:rPr>
        <w:t>совместно с Департаментом по ГО и ПБ Забайкальского края. В ходе учений отработаны и закреплены на практике мероприятия гражданской обороны при возникновении крупномасштабных чрезвычайных ситуаций, выполняемые органами местного самоуправления и организациями с силами МЧС округа.</w:t>
      </w:r>
    </w:p>
    <w:p w:rsidR="00AF3A66" w:rsidRPr="00B16FE9" w:rsidRDefault="00AF3A66" w:rsidP="00DE2BD8">
      <w:pPr>
        <w:shd w:val="clear" w:color="auto" w:fill="FFFFFF"/>
        <w:jc w:val="both"/>
        <w:rPr>
          <w:rFonts w:ascii="Times New Roman" w:hAnsi="Times New Roman"/>
          <w:sz w:val="28"/>
          <w:szCs w:val="28"/>
        </w:rPr>
      </w:pPr>
      <w:r w:rsidRPr="00B16FE9">
        <w:rPr>
          <w:rFonts w:ascii="Times New Roman" w:hAnsi="Times New Roman"/>
          <w:sz w:val="28"/>
          <w:szCs w:val="28"/>
        </w:rPr>
        <w:t>Администрацией Приаргунского муниципального округа, городскими и сельскими администрациями округа, на постоянной основе проводятся превентивные мероприятия, направленные на недопущение пожаров. В этих целях создано 12 ДПД, общей численностью 135 человек. ДПД обеспечены первичными средствами пожаротушения, актуализированы сведения по вопросам их вакцинации и прохождения медицинского осмотра. Главами сельских и городских администраций проводятся их обучение, и проведения учений. Дважды в год проводится комплексные мероприятия по вопросам подготовки к противопожарным периодам (весна и осень).</w:t>
      </w:r>
    </w:p>
    <w:p w:rsidR="00AF3A66" w:rsidRPr="00B16FE9" w:rsidRDefault="00AF3A66" w:rsidP="00DE2BD8">
      <w:pPr>
        <w:shd w:val="clear" w:color="auto" w:fill="FFFFFF"/>
        <w:jc w:val="both"/>
        <w:rPr>
          <w:rFonts w:ascii="Times New Roman" w:hAnsi="Times New Roman"/>
          <w:sz w:val="28"/>
          <w:szCs w:val="28"/>
        </w:rPr>
      </w:pPr>
      <w:r w:rsidRPr="00B16FE9">
        <w:rPr>
          <w:rFonts w:ascii="Times New Roman" w:hAnsi="Times New Roman"/>
          <w:sz w:val="28"/>
          <w:szCs w:val="28"/>
        </w:rPr>
        <w:t>Фактов перехода ландшафтных пожаров на территории сельских и городских администраций в 2023 году не допущено.</w:t>
      </w:r>
    </w:p>
    <w:p w:rsidR="00AF3A66" w:rsidRPr="00B16FE9" w:rsidRDefault="00AF3A66" w:rsidP="00DE2BD8">
      <w:pPr>
        <w:shd w:val="clear" w:color="auto" w:fill="FFFFFF"/>
        <w:jc w:val="both"/>
        <w:rPr>
          <w:rFonts w:ascii="Times New Roman" w:hAnsi="Times New Roman"/>
          <w:sz w:val="28"/>
          <w:szCs w:val="28"/>
        </w:rPr>
      </w:pPr>
      <w:r w:rsidRPr="00B16FE9">
        <w:rPr>
          <w:rFonts w:ascii="Times New Roman" w:hAnsi="Times New Roman"/>
          <w:sz w:val="28"/>
          <w:szCs w:val="28"/>
        </w:rPr>
        <w:t>К проблемным вопросам обеспеченности ДПД следует отнести минимальное финансирование в обеспечении ДПД первичными средствами пожаротушения, значительная удаленность большинства сельских администраций от пунктов дислокации ПСЧ.</w:t>
      </w:r>
    </w:p>
    <w:p w:rsidR="00AF3A66" w:rsidRPr="00B16FE9" w:rsidRDefault="00AF3A66" w:rsidP="00DE2BD8">
      <w:pPr>
        <w:shd w:val="clear" w:color="auto" w:fill="FFFFFF"/>
        <w:jc w:val="both"/>
        <w:rPr>
          <w:rFonts w:ascii="Times New Roman" w:hAnsi="Times New Roman"/>
          <w:sz w:val="28"/>
          <w:szCs w:val="28"/>
        </w:rPr>
      </w:pPr>
      <w:proofErr w:type="gramStart"/>
      <w:r w:rsidRPr="00B16FE9">
        <w:rPr>
          <w:rFonts w:ascii="Times New Roman" w:hAnsi="Times New Roman"/>
          <w:sz w:val="28"/>
          <w:szCs w:val="28"/>
        </w:rPr>
        <w:t xml:space="preserve">На 2023 год в бюджете Приаргунского муниципального округа для ликвидации последствий ЧС было запланировано бюджетных средств в размере 1 млн. руб. из них было приобретено следующее: ранцевых лесных огнетушителей для ДПД на сумму 139300 рублей, воздуходувки на 180000 рублей, лопат на 20000 рублей, </w:t>
      </w:r>
      <w:proofErr w:type="spellStart"/>
      <w:r w:rsidRPr="00B16FE9">
        <w:rPr>
          <w:rFonts w:ascii="Times New Roman" w:hAnsi="Times New Roman"/>
          <w:sz w:val="28"/>
          <w:szCs w:val="28"/>
        </w:rPr>
        <w:t>гуртование</w:t>
      </w:r>
      <w:proofErr w:type="spellEnd"/>
      <w:r w:rsidRPr="00B16FE9">
        <w:rPr>
          <w:rFonts w:ascii="Times New Roman" w:hAnsi="Times New Roman"/>
          <w:sz w:val="28"/>
          <w:szCs w:val="28"/>
        </w:rPr>
        <w:t xml:space="preserve"> свалки возле с. </w:t>
      </w:r>
      <w:proofErr w:type="spellStart"/>
      <w:r w:rsidRPr="00B16FE9">
        <w:rPr>
          <w:rFonts w:ascii="Times New Roman" w:hAnsi="Times New Roman"/>
          <w:sz w:val="28"/>
          <w:szCs w:val="28"/>
        </w:rPr>
        <w:t>Староцарухайтуй</w:t>
      </w:r>
      <w:proofErr w:type="spellEnd"/>
      <w:r w:rsidRPr="00B16FE9">
        <w:rPr>
          <w:rFonts w:ascii="Times New Roman" w:hAnsi="Times New Roman"/>
          <w:sz w:val="28"/>
          <w:szCs w:val="28"/>
        </w:rPr>
        <w:t xml:space="preserve"> на сумму 499998 руб. 65 коп., на приобретение и доставку котла и</w:t>
      </w:r>
      <w:proofErr w:type="gramEnd"/>
      <w:r w:rsidRPr="00B16FE9">
        <w:rPr>
          <w:rFonts w:ascii="Times New Roman" w:hAnsi="Times New Roman"/>
          <w:sz w:val="28"/>
          <w:szCs w:val="28"/>
        </w:rPr>
        <w:t xml:space="preserve"> котельного оборудования для МБДОУ детский сад «Колосок» в с. Дурой 209104 руб., для приобретения электролита в АКБ и антифриза для дизельной электростанции 2800 руб. всего было израсходовано: 871202 руб.</w:t>
      </w:r>
    </w:p>
    <w:p w:rsidR="00AF3A66" w:rsidRPr="00B16FE9" w:rsidRDefault="00AF3A66" w:rsidP="00DE2BD8">
      <w:pPr>
        <w:shd w:val="clear" w:color="auto" w:fill="FFFFFF"/>
        <w:jc w:val="both"/>
        <w:rPr>
          <w:rFonts w:ascii="Times New Roman" w:hAnsi="Times New Roman"/>
          <w:sz w:val="28"/>
          <w:szCs w:val="28"/>
        </w:rPr>
      </w:pPr>
      <w:r w:rsidRPr="00B16FE9">
        <w:rPr>
          <w:rFonts w:ascii="Times New Roman" w:hAnsi="Times New Roman"/>
          <w:sz w:val="28"/>
          <w:szCs w:val="28"/>
        </w:rPr>
        <w:t>При подготовке к пожароопасному периоду 2023 года было выделено ГСМ:</w:t>
      </w:r>
    </w:p>
    <w:p w:rsidR="00AF3A66" w:rsidRPr="00B16FE9" w:rsidRDefault="00AF3A66" w:rsidP="00DE2BD8">
      <w:pPr>
        <w:shd w:val="clear" w:color="auto" w:fill="FFFFFF"/>
        <w:jc w:val="both"/>
        <w:rPr>
          <w:rFonts w:ascii="Times New Roman" w:hAnsi="Times New Roman"/>
          <w:sz w:val="28"/>
          <w:szCs w:val="28"/>
        </w:rPr>
      </w:pPr>
      <w:r w:rsidRPr="00B16FE9">
        <w:rPr>
          <w:rFonts w:ascii="Times New Roman" w:hAnsi="Times New Roman"/>
          <w:sz w:val="28"/>
          <w:szCs w:val="28"/>
        </w:rPr>
        <w:t>дизельное топливо (ДТ) – 4380 л.;</w:t>
      </w:r>
    </w:p>
    <w:p w:rsidR="00AF3A66" w:rsidRPr="00B16FE9" w:rsidRDefault="00AF3A66" w:rsidP="00DE2BD8">
      <w:pPr>
        <w:pStyle w:val="12"/>
        <w:spacing w:before="0" w:after="0" w:line="240" w:lineRule="auto"/>
        <w:ind w:firstLine="709"/>
        <w:jc w:val="both"/>
        <w:rPr>
          <w:sz w:val="28"/>
          <w:szCs w:val="28"/>
        </w:rPr>
      </w:pPr>
      <w:r w:rsidRPr="00B16FE9">
        <w:rPr>
          <w:sz w:val="28"/>
          <w:szCs w:val="28"/>
        </w:rPr>
        <w:t>бензин (АИ-92) – 1362 л.</w:t>
      </w:r>
    </w:p>
    <w:p w:rsidR="00AF3A66" w:rsidRPr="00B16FE9" w:rsidRDefault="00AF3A66" w:rsidP="00DE2BD8">
      <w:pPr>
        <w:jc w:val="both"/>
        <w:rPr>
          <w:rFonts w:ascii="Times New Roman" w:hAnsi="Times New Roman"/>
          <w:sz w:val="28"/>
          <w:szCs w:val="28"/>
        </w:rPr>
      </w:pPr>
      <w:r w:rsidRPr="00B16FE9">
        <w:rPr>
          <w:rFonts w:ascii="Times New Roman" w:hAnsi="Times New Roman"/>
          <w:sz w:val="28"/>
          <w:szCs w:val="28"/>
        </w:rPr>
        <w:t xml:space="preserve">За 2023 год по целевой программе «Снижение рисков и смягчение последствий чрезвычайных ситуаций природного и техногенного характера на территории Приаргунского муниципального округа на 2021 – 2023 годы» из 15,800 тыс. рублей израсходовано 15800 рублей на приобретение одной дизельной тепловой пушки марки </w:t>
      </w:r>
      <w:proofErr w:type="spellStart"/>
      <w:r w:rsidRPr="00B16FE9">
        <w:rPr>
          <w:rFonts w:ascii="Times New Roman" w:hAnsi="Times New Roman"/>
          <w:sz w:val="28"/>
          <w:szCs w:val="28"/>
          <w:lang w:val="en-US"/>
        </w:rPr>
        <w:t>takumy</w:t>
      </w:r>
      <w:proofErr w:type="spellEnd"/>
      <w:r w:rsidRPr="00B16FE9">
        <w:rPr>
          <w:rFonts w:ascii="Times New Roman" w:hAnsi="Times New Roman"/>
          <w:sz w:val="28"/>
          <w:szCs w:val="28"/>
        </w:rPr>
        <w:t xml:space="preserve"> модель </w:t>
      </w:r>
      <w:r w:rsidRPr="00B16FE9">
        <w:rPr>
          <w:rFonts w:ascii="Times New Roman" w:hAnsi="Times New Roman"/>
          <w:sz w:val="28"/>
          <w:szCs w:val="28"/>
          <w:lang w:val="en-US"/>
        </w:rPr>
        <w:t>MGY</w:t>
      </w:r>
      <w:r w:rsidRPr="00B16FE9">
        <w:rPr>
          <w:rFonts w:ascii="Times New Roman" w:hAnsi="Times New Roman"/>
          <w:sz w:val="28"/>
          <w:szCs w:val="28"/>
        </w:rPr>
        <w:t>-20.</w:t>
      </w:r>
    </w:p>
    <w:p w:rsidR="00AF3A66" w:rsidRPr="00B16FE9" w:rsidRDefault="00AF3A66" w:rsidP="00DE2BD8">
      <w:pPr>
        <w:jc w:val="both"/>
        <w:rPr>
          <w:rFonts w:ascii="Times New Roman" w:hAnsi="Times New Roman"/>
          <w:sz w:val="28"/>
          <w:szCs w:val="28"/>
        </w:rPr>
      </w:pPr>
    </w:p>
    <w:p w:rsidR="00862697" w:rsidRPr="00B16FE9" w:rsidRDefault="00862697" w:rsidP="00DE2BD8">
      <w:pPr>
        <w:pStyle w:val="a5"/>
        <w:tabs>
          <w:tab w:val="left" w:pos="0"/>
        </w:tabs>
        <w:ind w:left="0"/>
        <w:jc w:val="both"/>
        <w:rPr>
          <w:rFonts w:ascii="Times New Roman" w:hAnsi="Times New Roman"/>
          <w:b/>
          <w:sz w:val="28"/>
          <w:szCs w:val="28"/>
        </w:rPr>
      </w:pPr>
    </w:p>
    <w:p w:rsidR="00862697" w:rsidRPr="00B16FE9" w:rsidRDefault="00217B68" w:rsidP="00DE2BD8">
      <w:pPr>
        <w:pStyle w:val="a5"/>
        <w:numPr>
          <w:ilvl w:val="0"/>
          <w:numId w:val="2"/>
        </w:numPr>
        <w:tabs>
          <w:tab w:val="left" w:pos="0"/>
        </w:tabs>
        <w:ind w:left="0" w:firstLine="0"/>
        <w:jc w:val="center"/>
        <w:rPr>
          <w:rFonts w:ascii="Times New Roman" w:hAnsi="Times New Roman"/>
          <w:b/>
          <w:sz w:val="28"/>
          <w:szCs w:val="28"/>
        </w:rPr>
      </w:pPr>
      <w:r w:rsidRPr="00B16FE9">
        <w:rPr>
          <w:rFonts w:ascii="Times New Roman" w:hAnsi="Times New Roman"/>
          <w:b/>
          <w:sz w:val="28"/>
          <w:szCs w:val="28"/>
        </w:rPr>
        <w:t>Ключевые проблемы социально-экономического развития Приаргунского муниципального округа Забайкальского края и способы решения.</w:t>
      </w:r>
    </w:p>
    <w:p w:rsidR="00632868" w:rsidRPr="00B16FE9" w:rsidRDefault="00632868" w:rsidP="00DE2BD8">
      <w:pPr>
        <w:pStyle w:val="a5"/>
        <w:ind w:left="0"/>
        <w:jc w:val="both"/>
        <w:rPr>
          <w:rFonts w:ascii="Times New Roman" w:hAnsi="Times New Roman"/>
          <w:sz w:val="28"/>
          <w:szCs w:val="28"/>
        </w:rPr>
      </w:pPr>
      <w:r w:rsidRPr="00B16FE9">
        <w:rPr>
          <w:rFonts w:ascii="Times New Roman" w:hAnsi="Times New Roman"/>
          <w:sz w:val="28"/>
          <w:szCs w:val="28"/>
        </w:rPr>
        <w:t>Ключевые проблемы Приаргунского муниципального округа Забайкальского края представлены в таблице.</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42"/>
        <w:gridCol w:w="2269"/>
        <w:gridCol w:w="3827"/>
        <w:gridCol w:w="3685"/>
      </w:tblGrid>
      <w:tr w:rsidR="00632868" w:rsidRPr="00B16FE9" w:rsidTr="00DE2BD8">
        <w:tc>
          <w:tcPr>
            <w:tcW w:w="567" w:type="dxa"/>
          </w:tcPr>
          <w:p w:rsidR="00632868" w:rsidRPr="00B16FE9" w:rsidRDefault="00632868" w:rsidP="00DE2BD8">
            <w:pPr>
              <w:jc w:val="both"/>
              <w:rPr>
                <w:rFonts w:ascii="Times New Roman" w:hAnsi="Times New Roman"/>
                <w:b/>
                <w:sz w:val="24"/>
                <w:szCs w:val="24"/>
              </w:rPr>
            </w:pPr>
            <w:r w:rsidRPr="00B16FE9">
              <w:rPr>
                <w:rFonts w:ascii="Times New Roman" w:hAnsi="Times New Roman"/>
                <w:b/>
                <w:sz w:val="24"/>
                <w:szCs w:val="24"/>
              </w:rPr>
              <w:t>№</w:t>
            </w:r>
          </w:p>
        </w:tc>
        <w:tc>
          <w:tcPr>
            <w:tcW w:w="2411" w:type="dxa"/>
            <w:gridSpan w:val="2"/>
          </w:tcPr>
          <w:p w:rsidR="00632868" w:rsidRPr="00B16FE9" w:rsidRDefault="00632868" w:rsidP="00DE2BD8">
            <w:pPr>
              <w:ind w:firstLine="0"/>
              <w:jc w:val="both"/>
              <w:rPr>
                <w:rFonts w:ascii="Times New Roman" w:hAnsi="Times New Roman"/>
                <w:sz w:val="24"/>
                <w:szCs w:val="24"/>
              </w:rPr>
            </w:pPr>
            <w:r w:rsidRPr="00B16FE9">
              <w:rPr>
                <w:rFonts w:ascii="Times New Roman" w:hAnsi="Times New Roman"/>
                <w:sz w:val="24"/>
                <w:szCs w:val="24"/>
              </w:rPr>
              <w:t>Муниципальный округ</w:t>
            </w:r>
          </w:p>
        </w:tc>
        <w:tc>
          <w:tcPr>
            <w:tcW w:w="3827" w:type="dxa"/>
          </w:tcPr>
          <w:p w:rsidR="00632868" w:rsidRPr="00B16FE9" w:rsidRDefault="00632868" w:rsidP="00DE2BD8">
            <w:pPr>
              <w:ind w:firstLine="0"/>
              <w:jc w:val="both"/>
              <w:rPr>
                <w:rFonts w:ascii="Times New Roman" w:hAnsi="Times New Roman"/>
                <w:sz w:val="24"/>
                <w:szCs w:val="24"/>
              </w:rPr>
            </w:pPr>
            <w:r w:rsidRPr="00B16FE9">
              <w:rPr>
                <w:rFonts w:ascii="Times New Roman" w:hAnsi="Times New Roman"/>
                <w:sz w:val="24"/>
                <w:szCs w:val="24"/>
              </w:rPr>
              <w:t>Наиболее значимые проблемы</w:t>
            </w:r>
          </w:p>
        </w:tc>
        <w:tc>
          <w:tcPr>
            <w:tcW w:w="3685" w:type="dxa"/>
          </w:tcPr>
          <w:p w:rsidR="00632868" w:rsidRPr="00B16FE9" w:rsidRDefault="00632868" w:rsidP="00DE2BD8">
            <w:pPr>
              <w:ind w:firstLine="0"/>
              <w:jc w:val="both"/>
              <w:rPr>
                <w:rFonts w:ascii="Times New Roman" w:hAnsi="Times New Roman"/>
                <w:sz w:val="24"/>
                <w:szCs w:val="24"/>
              </w:rPr>
            </w:pPr>
            <w:r w:rsidRPr="00B16FE9">
              <w:rPr>
                <w:rFonts w:ascii="Times New Roman" w:hAnsi="Times New Roman"/>
                <w:sz w:val="24"/>
                <w:szCs w:val="24"/>
              </w:rPr>
              <w:t>Возможные варианты решения</w:t>
            </w:r>
          </w:p>
        </w:tc>
      </w:tr>
      <w:tr w:rsidR="00632868" w:rsidRPr="00B16FE9" w:rsidTr="00DA549B">
        <w:tc>
          <w:tcPr>
            <w:tcW w:w="709" w:type="dxa"/>
            <w:gridSpan w:val="2"/>
          </w:tcPr>
          <w:p w:rsidR="00632868" w:rsidRPr="00B16FE9" w:rsidRDefault="00632868" w:rsidP="00DE2BD8">
            <w:pPr>
              <w:pStyle w:val="a5"/>
              <w:numPr>
                <w:ilvl w:val="0"/>
                <w:numId w:val="9"/>
              </w:numPr>
              <w:ind w:firstLine="709"/>
              <w:jc w:val="both"/>
              <w:rPr>
                <w:rFonts w:ascii="Times New Roman" w:hAnsi="Times New Roman"/>
                <w:sz w:val="24"/>
                <w:szCs w:val="24"/>
              </w:rPr>
            </w:pPr>
          </w:p>
        </w:tc>
        <w:tc>
          <w:tcPr>
            <w:tcW w:w="2269" w:type="dxa"/>
            <w:vMerge w:val="restart"/>
          </w:tcPr>
          <w:p w:rsidR="00632868" w:rsidRPr="00B16FE9" w:rsidRDefault="00632868" w:rsidP="00DE2BD8">
            <w:pPr>
              <w:tabs>
                <w:tab w:val="left" w:pos="2912"/>
              </w:tabs>
              <w:ind w:firstLine="0"/>
              <w:jc w:val="both"/>
              <w:rPr>
                <w:rFonts w:ascii="Times New Roman" w:hAnsi="Times New Roman"/>
                <w:sz w:val="24"/>
                <w:szCs w:val="24"/>
              </w:rPr>
            </w:pPr>
            <w:r w:rsidRPr="00B16FE9">
              <w:rPr>
                <w:rFonts w:ascii="Times New Roman" w:hAnsi="Times New Roman"/>
                <w:sz w:val="24"/>
                <w:szCs w:val="24"/>
              </w:rPr>
              <w:t>Приаргунский муниципальный округ</w:t>
            </w:r>
          </w:p>
        </w:tc>
        <w:tc>
          <w:tcPr>
            <w:tcW w:w="3827" w:type="dxa"/>
          </w:tcPr>
          <w:p w:rsidR="00632868" w:rsidRPr="00B16FE9" w:rsidRDefault="00632868" w:rsidP="00DE2BD8">
            <w:pPr>
              <w:ind w:firstLine="0"/>
              <w:jc w:val="both"/>
              <w:rPr>
                <w:rFonts w:ascii="Times New Roman" w:hAnsi="Times New Roman"/>
                <w:sz w:val="24"/>
                <w:szCs w:val="24"/>
              </w:rPr>
            </w:pPr>
            <w:r w:rsidRPr="00B16FE9">
              <w:rPr>
                <w:rFonts w:ascii="Times New Roman" w:hAnsi="Times New Roman"/>
                <w:sz w:val="24"/>
                <w:szCs w:val="24"/>
              </w:rPr>
              <w:t>Изношенность и разрозненность котельных в п. Досатуй, Требуется строительство 1 котельной для замены 4 котельных, а также переоснащение тепловых сетей.</w:t>
            </w:r>
          </w:p>
        </w:tc>
        <w:tc>
          <w:tcPr>
            <w:tcW w:w="3685" w:type="dxa"/>
          </w:tcPr>
          <w:p w:rsidR="00632868" w:rsidRPr="00B16FE9" w:rsidRDefault="00632868" w:rsidP="00DE2BD8">
            <w:pPr>
              <w:ind w:firstLine="0"/>
              <w:jc w:val="both"/>
              <w:rPr>
                <w:rFonts w:ascii="Times New Roman" w:hAnsi="Times New Roman"/>
                <w:sz w:val="24"/>
                <w:szCs w:val="24"/>
              </w:rPr>
            </w:pPr>
            <w:r w:rsidRPr="00B16FE9">
              <w:rPr>
                <w:rFonts w:ascii="Times New Roman" w:hAnsi="Times New Roman"/>
                <w:sz w:val="24"/>
                <w:szCs w:val="24"/>
              </w:rPr>
              <w:t>Необходимо включить строительство 4 котельных, а также переоснащение тепловых сетей в п. Досатуй в адресную инвестиционную программу региона.</w:t>
            </w:r>
          </w:p>
        </w:tc>
      </w:tr>
      <w:tr w:rsidR="00632868" w:rsidRPr="00B16FE9" w:rsidTr="00DA549B">
        <w:tc>
          <w:tcPr>
            <w:tcW w:w="709" w:type="dxa"/>
            <w:gridSpan w:val="2"/>
          </w:tcPr>
          <w:p w:rsidR="00632868" w:rsidRPr="00B16FE9" w:rsidRDefault="00632868" w:rsidP="00DE2BD8">
            <w:pPr>
              <w:pStyle w:val="a5"/>
              <w:numPr>
                <w:ilvl w:val="0"/>
                <w:numId w:val="9"/>
              </w:numPr>
              <w:ind w:firstLine="709"/>
              <w:jc w:val="both"/>
              <w:rPr>
                <w:rFonts w:ascii="Times New Roman" w:hAnsi="Times New Roman"/>
                <w:sz w:val="24"/>
                <w:szCs w:val="24"/>
              </w:rPr>
            </w:pPr>
          </w:p>
        </w:tc>
        <w:tc>
          <w:tcPr>
            <w:tcW w:w="2269" w:type="dxa"/>
            <w:vMerge/>
          </w:tcPr>
          <w:p w:rsidR="00632868" w:rsidRPr="00B16FE9" w:rsidRDefault="00632868" w:rsidP="00DE2BD8">
            <w:pPr>
              <w:tabs>
                <w:tab w:val="left" w:pos="2912"/>
              </w:tabs>
              <w:jc w:val="both"/>
              <w:rPr>
                <w:rFonts w:ascii="Times New Roman" w:hAnsi="Times New Roman"/>
                <w:sz w:val="24"/>
                <w:szCs w:val="24"/>
              </w:rPr>
            </w:pPr>
          </w:p>
        </w:tc>
        <w:tc>
          <w:tcPr>
            <w:tcW w:w="3827" w:type="dxa"/>
          </w:tcPr>
          <w:p w:rsidR="00632868" w:rsidRPr="00B16FE9" w:rsidRDefault="00632868" w:rsidP="00DE2BD8">
            <w:pPr>
              <w:ind w:firstLine="0"/>
              <w:jc w:val="both"/>
              <w:rPr>
                <w:rFonts w:ascii="Times New Roman" w:hAnsi="Times New Roman"/>
                <w:sz w:val="24"/>
                <w:szCs w:val="24"/>
              </w:rPr>
            </w:pPr>
            <w:r w:rsidRPr="00B16FE9">
              <w:rPr>
                <w:rFonts w:ascii="Times New Roman" w:hAnsi="Times New Roman"/>
                <w:sz w:val="24"/>
                <w:szCs w:val="24"/>
              </w:rPr>
              <w:t>Переселение из аварийного жилья п. Кличка, количество аварийных домов составляет 13 многоквартирных домов. Требуется строительство многоквартирных домов</w:t>
            </w:r>
          </w:p>
        </w:tc>
        <w:tc>
          <w:tcPr>
            <w:tcW w:w="3685" w:type="dxa"/>
          </w:tcPr>
          <w:p w:rsidR="00632868" w:rsidRPr="00B16FE9" w:rsidRDefault="00632868" w:rsidP="00DE2BD8">
            <w:pPr>
              <w:ind w:firstLine="0"/>
              <w:jc w:val="both"/>
              <w:rPr>
                <w:rFonts w:ascii="Times New Roman" w:hAnsi="Times New Roman"/>
                <w:sz w:val="24"/>
                <w:szCs w:val="24"/>
              </w:rPr>
            </w:pPr>
            <w:r w:rsidRPr="00B16FE9">
              <w:rPr>
                <w:rFonts w:ascii="Times New Roman" w:hAnsi="Times New Roman"/>
                <w:sz w:val="24"/>
                <w:szCs w:val="24"/>
              </w:rPr>
              <w:t>Необходимо включить строительство многоквартирных домов для переселения из аварийного жилья в адресную инвестиционную программу региона.</w:t>
            </w:r>
          </w:p>
        </w:tc>
      </w:tr>
      <w:tr w:rsidR="00632868" w:rsidRPr="00B16FE9" w:rsidTr="00DA549B">
        <w:tc>
          <w:tcPr>
            <w:tcW w:w="709" w:type="dxa"/>
            <w:gridSpan w:val="2"/>
          </w:tcPr>
          <w:p w:rsidR="00632868" w:rsidRPr="00B16FE9" w:rsidRDefault="00632868" w:rsidP="00DE2BD8">
            <w:pPr>
              <w:pStyle w:val="a5"/>
              <w:numPr>
                <w:ilvl w:val="0"/>
                <w:numId w:val="9"/>
              </w:numPr>
              <w:ind w:firstLine="709"/>
              <w:jc w:val="both"/>
              <w:rPr>
                <w:rFonts w:ascii="Times New Roman" w:hAnsi="Times New Roman"/>
                <w:sz w:val="24"/>
                <w:szCs w:val="24"/>
              </w:rPr>
            </w:pPr>
          </w:p>
        </w:tc>
        <w:tc>
          <w:tcPr>
            <w:tcW w:w="2269" w:type="dxa"/>
            <w:vMerge/>
          </w:tcPr>
          <w:p w:rsidR="00632868" w:rsidRPr="00B16FE9" w:rsidRDefault="00632868" w:rsidP="00DE2BD8">
            <w:pPr>
              <w:tabs>
                <w:tab w:val="left" w:pos="2912"/>
              </w:tabs>
              <w:jc w:val="both"/>
              <w:rPr>
                <w:rFonts w:ascii="Times New Roman" w:hAnsi="Times New Roman"/>
                <w:sz w:val="24"/>
                <w:szCs w:val="24"/>
              </w:rPr>
            </w:pPr>
          </w:p>
        </w:tc>
        <w:tc>
          <w:tcPr>
            <w:tcW w:w="3827" w:type="dxa"/>
          </w:tcPr>
          <w:p w:rsidR="00632868" w:rsidRPr="00B16FE9" w:rsidRDefault="00632868" w:rsidP="00DE2BD8">
            <w:pPr>
              <w:ind w:firstLine="0"/>
              <w:jc w:val="both"/>
              <w:rPr>
                <w:rFonts w:ascii="Times New Roman" w:hAnsi="Times New Roman"/>
                <w:sz w:val="24"/>
                <w:szCs w:val="24"/>
              </w:rPr>
            </w:pPr>
            <w:r w:rsidRPr="00B16FE9">
              <w:rPr>
                <w:rFonts w:ascii="Times New Roman" w:hAnsi="Times New Roman"/>
                <w:sz w:val="24"/>
                <w:szCs w:val="24"/>
              </w:rPr>
              <w:t xml:space="preserve">Ликвидация стихийных (исторических) свалок за пределами населенных пунктов (имеются </w:t>
            </w:r>
            <w:proofErr w:type="gramStart"/>
            <w:r w:rsidRPr="00B16FE9">
              <w:rPr>
                <w:rFonts w:ascii="Times New Roman" w:hAnsi="Times New Roman"/>
                <w:sz w:val="24"/>
                <w:szCs w:val="24"/>
              </w:rPr>
              <w:t>судебные</w:t>
            </w:r>
            <w:proofErr w:type="gramEnd"/>
            <w:r w:rsidRPr="00B16FE9">
              <w:rPr>
                <w:rFonts w:ascii="Times New Roman" w:hAnsi="Times New Roman"/>
                <w:sz w:val="24"/>
                <w:szCs w:val="24"/>
              </w:rPr>
              <w:t xml:space="preserve"> решения), строительство контейнерных площадок для сбора ТКО</w:t>
            </w:r>
          </w:p>
        </w:tc>
        <w:tc>
          <w:tcPr>
            <w:tcW w:w="3685" w:type="dxa"/>
          </w:tcPr>
          <w:p w:rsidR="00632868" w:rsidRPr="00B16FE9" w:rsidRDefault="00632868" w:rsidP="00DE2BD8">
            <w:pPr>
              <w:ind w:firstLine="0"/>
              <w:jc w:val="both"/>
              <w:rPr>
                <w:rFonts w:ascii="Times New Roman" w:hAnsi="Times New Roman"/>
                <w:sz w:val="24"/>
                <w:szCs w:val="24"/>
              </w:rPr>
            </w:pPr>
            <w:r w:rsidRPr="00B16FE9">
              <w:rPr>
                <w:rFonts w:ascii="Times New Roman" w:hAnsi="Times New Roman"/>
                <w:sz w:val="24"/>
                <w:szCs w:val="24"/>
              </w:rPr>
              <w:t xml:space="preserve">Выделение финансовых средств из </w:t>
            </w:r>
            <w:proofErr w:type="gramStart"/>
            <w:r w:rsidRPr="00B16FE9">
              <w:rPr>
                <w:rFonts w:ascii="Times New Roman" w:hAnsi="Times New Roman"/>
                <w:sz w:val="24"/>
                <w:szCs w:val="24"/>
              </w:rPr>
              <w:t>краевого</w:t>
            </w:r>
            <w:proofErr w:type="gramEnd"/>
            <w:r w:rsidRPr="00B16FE9">
              <w:rPr>
                <w:rFonts w:ascii="Times New Roman" w:hAnsi="Times New Roman"/>
                <w:sz w:val="24"/>
                <w:szCs w:val="24"/>
              </w:rPr>
              <w:t xml:space="preserve"> бюджета. Участие Приаргунского муниципального округа в краевых программах</w:t>
            </w:r>
          </w:p>
        </w:tc>
      </w:tr>
      <w:tr w:rsidR="00632868" w:rsidRPr="00B16FE9" w:rsidTr="00DA549B">
        <w:tc>
          <w:tcPr>
            <w:tcW w:w="709" w:type="dxa"/>
            <w:gridSpan w:val="2"/>
          </w:tcPr>
          <w:p w:rsidR="00632868" w:rsidRPr="00B16FE9" w:rsidRDefault="00632868" w:rsidP="00DE2BD8">
            <w:pPr>
              <w:pStyle w:val="a5"/>
              <w:numPr>
                <w:ilvl w:val="0"/>
                <w:numId w:val="9"/>
              </w:numPr>
              <w:ind w:firstLine="709"/>
              <w:jc w:val="both"/>
              <w:rPr>
                <w:rFonts w:ascii="Times New Roman" w:hAnsi="Times New Roman"/>
                <w:sz w:val="24"/>
                <w:szCs w:val="24"/>
              </w:rPr>
            </w:pPr>
          </w:p>
        </w:tc>
        <w:tc>
          <w:tcPr>
            <w:tcW w:w="2269" w:type="dxa"/>
            <w:vMerge/>
          </w:tcPr>
          <w:p w:rsidR="00632868" w:rsidRPr="00B16FE9" w:rsidRDefault="00632868" w:rsidP="00DE2BD8">
            <w:pPr>
              <w:tabs>
                <w:tab w:val="left" w:pos="2912"/>
              </w:tabs>
              <w:jc w:val="both"/>
              <w:rPr>
                <w:rFonts w:ascii="Times New Roman" w:hAnsi="Times New Roman"/>
                <w:sz w:val="24"/>
                <w:szCs w:val="24"/>
              </w:rPr>
            </w:pPr>
          </w:p>
        </w:tc>
        <w:tc>
          <w:tcPr>
            <w:tcW w:w="3827" w:type="dxa"/>
          </w:tcPr>
          <w:p w:rsidR="00632868" w:rsidRPr="00B16FE9" w:rsidRDefault="00632868" w:rsidP="00DE2BD8">
            <w:pPr>
              <w:ind w:firstLine="0"/>
              <w:jc w:val="both"/>
              <w:rPr>
                <w:rFonts w:ascii="Times New Roman" w:hAnsi="Times New Roman"/>
                <w:sz w:val="24"/>
                <w:szCs w:val="24"/>
              </w:rPr>
            </w:pPr>
            <w:r w:rsidRPr="00B16FE9">
              <w:rPr>
                <w:rFonts w:ascii="Times New Roman" w:hAnsi="Times New Roman"/>
                <w:sz w:val="24"/>
                <w:szCs w:val="24"/>
              </w:rPr>
              <w:t xml:space="preserve">Автомобильные дороги регионального значения не соответствуют нормативным требованиям (Краснокаменск-Досатуй, Молодежный-Досатуй, Забайкальск-Приаргунск, Бырка-Досатуй, Калга-Приаргунск, Кличка-Маргуцек, подъезд </w:t>
            </w:r>
            <w:proofErr w:type="gramStart"/>
            <w:r w:rsidRPr="00B16FE9">
              <w:rPr>
                <w:rFonts w:ascii="Times New Roman" w:hAnsi="Times New Roman"/>
                <w:sz w:val="24"/>
                <w:szCs w:val="24"/>
              </w:rPr>
              <w:t>к</w:t>
            </w:r>
            <w:proofErr w:type="gramEnd"/>
            <w:r w:rsidRPr="00B16FE9">
              <w:rPr>
                <w:rFonts w:ascii="Times New Roman" w:hAnsi="Times New Roman"/>
                <w:sz w:val="24"/>
                <w:szCs w:val="24"/>
              </w:rPr>
              <w:t xml:space="preserve"> с. Староцурухайтуй, подъезд к с. Талман-Борзя, подъезд к с. Дурой, подъезд к п. Пограничный, подъезд к п. Кличка). Автомобильные дороги муниципального значения не соответствуют нормативным требованиям (ул. Ленина, Привокзальная, Юбилейная в п. Досатуй </w:t>
            </w:r>
            <w:proofErr w:type="gramStart"/>
            <w:r w:rsidRPr="00B16FE9">
              <w:rPr>
                <w:rFonts w:ascii="Times New Roman" w:hAnsi="Times New Roman"/>
                <w:sz w:val="24"/>
                <w:szCs w:val="24"/>
              </w:rPr>
              <w:t>эти</w:t>
            </w:r>
            <w:proofErr w:type="gramEnd"/>
            <w:r w:rsidRPr="00B16FE9">
              <w:rPr>
                <w:rFonts w:ascii="Times New Roman" w:hAnsi="Times New Roman"/>
                <w:sz w:val="24"/>
                <w:szCs w:val="24"/>
              </w:rPr>
              <w:t xml:space="preserve"> а/дороги соединяют региональные а/дороги, ул. Трактовая, Транспортная в п. Приаргунск эти а/дороги соединяют региональные а/дороги)</w:t>
            </w:r>
          </w:p>
        </w:tc>
        <w:tc>
          <w:tcPr>
            <w:tcW w:w="3685" w:type="dxa"/>
          </w:tcPr>
          <w:p w:rsidR="00632868" w:rsidRPr="00B16FE9" w:rsidRDefault="00632868" w:rsidP="00DE2BD8">
            <w:pPr>
              <w:ind w:firstLine="0"/>
              <w:jc w:val="both"/>
              <w:rPr>
                <w:rFonts w:ascii="Times New Roman" w:hAnsi="Times New Roman"/>
                <w:sz w:val="24"/>
                <w:szCs w:val="24"/>
              </w:rPr>
            </w:pPr>
            <w:r w:rsidRPr="00B16FE9">
              <w:rPr>
                <w:rFonts w:ascii="Times New Roman" w:hAnsi="Times New Roman"/>
                <w:sz w:val="24"/>
                <w:szCs w:val="24"/>
              </w:rPr>
              <w:t>Необходимо включить ремонт автомобильных дорог регионального и муниципального значения в адресную инвестиционную программу региона.</w:t>
            </w:r>
          </w:p>
        </w:tc>
      </w:tr>
      <w:tr w:rsidR="00632868" w:rsidRPr="00B16FE9" w:rsidTr="00DA549B">
        <w:tc>
          <w:tcPr>
            <w:tcW w:w="709" w:type="dxa"/>
            <w:gridSpan w:val="2"/>
          </w:tcPr>
          <w:p w:rsidR="00632868" w:rsidRPr="00B16FE9" w:rsidRDefault="00632868" w:rsidP="00DE2BD8">
            <w:pPr>
              <w:pStyle w:val="a5"/>
              <w:numPr>
                <w:ilvl w:val="0"/>
                <w:numId w:val="9"/>
              </w:numPr>
              <w:ind w:firstLine="709"/>
              <w:jc w:val="both"/>
              <w:rPr>
                <w:rFonts w:ascii="Times New Roman" w:hAnsi="Times New Roman"/>
                <w:sz w:val="24"/>
                <w:szCs w:val="24"/>
              </w:rPr>
            </w:pPr>
          </w:p>
        </w:tc>
        <w:tc>
          <w:tcPr>
            <w:tcW w:w="2269" w:type="dxa"/>
            <w:vMerge/>
          </w:tcPr>
          <w:p w:rsidR="00632868" w:rsidRPr="00B16FE9" w:rsidRDefault="00632868" w:rsidP="00DE2BD8">
            <w:pPr>
              <w:tabs>
                <w:tab w:val="left" w:pos="2912"/>
              </w:tabs>
              <w:jc w:val="both"/>
              <w:rPr>
                <w:rFonts w:ascii="Times New Roman" w:hAnsi="Times New Roman"/>
                <w:sz w:val="24"/>
                <w:szCs w:val="24"/>
              </w:rPr>
            </w:pPr>
          </w:p>
        </w:tc>
        <w:tc>
          <w:tcPr>
            <w:tcW w:w="3827" w:type="dxa"/>
          </w:tcPr>
          <w:p w:rsidR="00632868" w:rsidRPr="00B16FE9" w:rsidRDefault="00632868" w:rsidP="00DE2BD8">
            <w:pPr>
              <w:ind w:firstLine="0"/>
              <w:jc w:val="both"/>
              <w:rPr>
                <w:rFonts w:ascii="Times New Roman" w:hAnsi="Times New Roman"/>
                <w:sz w:val="24"/>
                <w:szCs w:val="24"/>
              </w:rPr>
            </w:pPr>
            <w:r w:rsidRPr="00B16FE9">
              <w:rPr>
                <w:rFonts w:ascii="Times New Roman" w:hAnsi="Times New Roman"/>
                <w:sz w:val="24"/>
                <w:szCs w:val="24"/>
              </w:rPr>
              <w:t>Необходимо разработать схемы теплоснабжения, водоснабжения и водоотведения Приаргунского муниципального округа, разработки программы комплексного развития коммунальной инфраструктуры Приаргунского муниципального округа Забайкальского края. Установка оборудования для приёма сигнала связи сотовых операторов в приграничных населенных пунктах</w:t>
            </w:r>
          </w:p>
        </w:tc>
        <w:tc>
          <w:tcPr>
            <w:tcW w:w="3685" w:type="dxa"/>
          </w:tcPr>
          <w:p w:rsidR="00632868" w:rsidRPr="00B16FE9" w:rsidRDefault="00632868" w:rsidP="00DE2BD8">
            <w:pPr>
              <w:ind w:firstLine="0"/>
              <w:jc w:val="both"/>
              <w:rPr>
                <w:rFonts w:ascii="Times New Roman" w:hAnsi="Times New Roman"/>
                <w:sz w:val="24"/>
                <w:szCs w:val="24"/>
              </w:rPr>
            </w:pPr>
            <w:r w:rsidRPr="00B16FE9">
              <w:rPr>
                <w:rFonts w:ascii="Times New Roman" w:hAnsi="Times New Roman"/>
                <w:sz w:val="24"/>
                <w:szCs w:val="24"/>
              </w:rPr>
              <w:t>Выделение финансовых средств на разработку ПКР и схем 3190,20 тыс. руб. Участие округа в федеральных программах по установке сотовой связи в приграничных населенных пунктах</w:t>
            </w:r>
          </w:p>
        </w:tc>
      </w:tr>
      <w:tr w:rsidR="00632868" w:rsidRPr="00B16FE9" w:rsidTr="00DA549B">
        <w:tc>
          <w:tcPr>
            <w:tcW w:w="709" w:type="dxa"/>
            <w:gridSpan w:val="2"/>
          </w:tcPr>
          <w:p w:rsidR="00632868" w:rsidRPr="00B16FE9" w:rsidRDefault="00632868" w:rsidP="00DE2BD8">
            <w:pPr>
              <w:pStyle w:val="a5"/>
              <w:numPr>
                <w:ilvl w:val="0"/>
                <w:numId w:val="9"/>
              </w:numPr>
              <w:ind w:firstLine="709"/>
              <w:jc w:val="both"/>
              <w:rPr>
                <w:rFonts w:ascii="Times New Roman" w:hAnsi="Times New Roman"/>
                <w:sz w:val="24"/>
                <w:szCs w:val="24"/>
              </w:rPr>
            </w:pPr>
          </w:p>
        </w:tc>
        <w:tc>
          <w:tcPr>
            <w:tcW w:w="2269" w:type="dxa"/>
            <w:vMerge/>
          </w:tcPr>
          <w:p w:rsidR="00632868" w:rsidRPr="00B16FE9" w:rsidRDefault="00632868" w:rsidP="00DE2BD8">
            <w:pPr>
              <w:tabs>
                <w:tab w:val="left" w:pos="2912"/>
              </w:tabs>
              <w:jc w:val="both"/>
              <w:rPr>
                <w:rFonts w:ascii="Times New Roman" w:hAnsi="Times New Roman"/>
                <w:sz w:val="24"/>
                <w:szCs w:val="24"/>
              </w:rPr>
            </w:pPr>
          </w:p>
        </w:tc>
        <w:tc>
          <w:tcPr>
            <w:tcW w:w="3827" w:type="dxa"/>
          </w:tcPr>
          <w:p w:rsidR="00632868" w:rsidRPr="00B16FE9" w:rsidRDefault="00632868" w:rsidP="00DE2BD8">
            <w:pPr>
              <w:ind w:firstLine="0"/>
              <w:jc w:val="both"/>
              <w:rPr>
                <w:rFonts w:ascii="Times New Roman" w:hAnsi="Times New Roman"/>
                <w:sz w:val="24"/>
                <w:szCs w:val="24"/>
              </w:rPr>
            </w:pPr>
            <w:r w:rsidRPr="00B16FE9">
              <w:rPr>
                <w:rFonts w:ascii="Times New Roman" w:hAnsi="Times New Roman"/>
                <w:sz w:val="24"/>
                <w:szCs w:val="24"/>
              </w:rPr>
              <w:t xml:space="preserve">Необходимо разработать программу </w:t>
            </w:r>
            <w:proofErr w:type="gramStart"/>
            <w:r w:rsidRPr="00B16FE9">
              <w:rPr>
                <w:rFonts w:ascii="Times New Roman" w:hAnsi="Times New Roman"/>
                <w:sz w:val="24"/>
                <w:szCs w:val="24"/>
              </w:rPr>
              <w:t>комплексного</w:t>
            </w:r>
            <w:proofErr w:type="gramEnd"/>
            <w:r w:rsidRPr="00B16FE9">
              <w:rPr>
                <w:rFonts w:ascii="Times New Roman" w:hAnsi="Times New Roman"/>
                <w:sz w:val="24"/>
                <w:szCs w:val="24"/>
              </w:rPr>
              <w:t xml:space="preserve"> развития транспортной инфраструктуры (ПКРТИ), разработка ПОДД. Требуется ремонт асфальтобетонного покрытия автомобильных дорог местного значения</w:t>
            </w:r>
            <w:proofErr w:type="gramStart"/>
            <w:r w:rsidRPr="00B16FE9">
              <w:rPr>
                <w:rFonts w:ascii="Times New Roman" w:hAnsi="Times New Roman"/>
                <w:sz w:val="24"/>
                <w:szCs w:val="24"/>
              </w:rPr>
              <w:t>.</w:t>
            </w:r>
            <w:proofErr w:type="gramEnd"/>
            <w:r w:rsidRPr="00B16FE9">
              <w:rPr>
                <w:rFonts w:ascii="Times New Roman" w:hAnsi="Times New Roman"/>
                <w:sz w:val="24"/>
                <w:szCs w:val="24"/>
              </w:rPr>
              <w:t xml:space="preserve"> </w:t>
            </w:r>
            <w:proofErr w:type="gramStart"/>
            <w:r w:rsidRPr="00B16FE9">
              <w:rPr>
                <w:rFonts w:ascii="Times New Roman" w:hAnsi="Times New Roman"/>
                <w:sz w:val="24"/>
                <w:szCs w:val="24"/>
              </w:rPr>
              <w:t>п</w:t>
            </w:r>
            <w:proofErr w:type="gramEnd"/>
            <w:r w:rsidRPr="00B16FE9">
              <w:rPr>
                <w:rFonts w:ascii="Times New Roman" w:hAnsi="Times New Roman"/>
                <w:sz w:val="24"/>
                <w:szCs w:val="24"/>
              </w:rPr>
              <w:t>. Приаргунск, п. Досатуй, п. Кличка, с. Новоцурухайтуй, п. Приаргунск центральные улицы Губина, Ленина, Комсомольская</w:t>
            </w:r>
          </w:p>
        </w:tc>
        <w:tc>
          <w:tcPr>
            <w:tcW w:w="3685" w:type="dxa"/>
          </w:tcPr>
          <w:p w:rsidR="00632868" w:rsidRPr="00B16FE9" w:rsidRDefault="00632868" w:rsidP="00DE2BD8">
            <w:pPr>
              <w:ind w:firstLine="0"/>
              <w:jc w:val="both"/>
              <w:rPr>
                <w:rFonts w:ascii="Times New Roman" w:hAnsi="Times New Roman"/>
                <w:sz w:val="24"/>
                <w:szCs w:val="24"/>
              </w:rPr>
            </w:pPr>
            <w:r w:rsidRPr="00B16FE9">
              <w:rPr>
                <w:rFonts w:ascii="Times New Roman" w:hAnsi="Times New Roman"/>
                <w:sz w:val="24"/>
                <w:szCs w:val="24"/>
              </w:rPr>
              <w:t xml:space="preserve">финансирование из средств </w:t>
            </w:r>
            <w:proofErr w:type="gramStart"/>
            <w:r w:rsidRPr="00B16FE9">
              <w:rPr>
                <w:rFonts w:ascii="Times New Roman" w:hAnsi="Times New Roman"/>
                <w:sz w:val="24"/>
                <w:szCs w:val="24"/>
              </w:rPr>
              <w:t>краевого</w:t>
            </w:r>
            <w:proofErr w:type="gramEnd"/>
            <w:r w:rsidRPr="00B16FE9">
              <w:rPr>
                <w:rFonts w:ascii="Times New Roman" w:hAnsi="Times New Roman"/>
                <w:sz w:val="24"/>
                <w:szCs w:val="24"/>
              </w:rPr>
              <w:t xml:space="preserve"> бюджета на КСОДД, ПКРТИ. Выделение денежных средств на </w:t>
            </w:r>
            <w:proofErr w:type="gramStart"/>
            <w:r w:rsidRPr="00B16FE9">
              <w:rPr>
                <w:rFonts w:ascii="Times New Roman" w:hAnsi="Times New Roman"/>
                <w:sz w:val="24"/>
                <w:szCs w:val="24"/>
              </w:rPr>
              <w:t>ремонт</w:t>
            </w:r>
            <w:proofErr w:type="gramEnd"/>
            <w:r w:rsidRPr="00B16FE9">
              <w:rPr>
                <w:rFonts w:ascii="Times New Roman" w:hAnsi="Times New Roman"/>
                <w:sz w:val="24"/>
                <w:szCs w:val="24"/>
              </w:rPr>
              <w:t xml:space="preserve"> а/</w:t>
            </w:r>
            <w:proofErr w:type="spellStart"/>
            <w:r w:rsidRPr="00B16FE9">
              <w:rPr>
                <w:rFonts w:ascii="Times New Roman" w:hAnsi="Times New Roman"/>
                <w:sz w:val="24"/>
                <w:szCs w:val="24"/>
              </w:rPr>
              <w:t>д</w:t>
            </w:r>
            <w:proofErr w:type="spellEnd"/>
            <w:r w:rsidRPr="00B16FE9">
              <w:rPr>
                <w:rFonts w:ascii="Times New Roman" w:hAnsi="Times New Roman"/>
                <w:sz w:val="24"/>
                <w:szCs w:val="24"/>
              </w:rPr>
              <w:t xml:space="preserve"> в рамках краевых программ (ЦЭР)</w:t>
            </w:r>
          </w:p>
        </w:tc>
      </w:tr>
      <w:tr w:rsidR="00632868" w:rsidRPr="00B16FE9" w:rsidTr="00DA549B">
        <w:tc>
          <w:tcPr>
            <w:tcW w:w="709" w:type="dxa"/>
            <w:gridSpan w:val="2"/>
          </w:tcPr>
          <w:p w:rsidR="00632868" w:rsidRPr="00B16FE9" w:rsidRDefault="00632868" w:rsidP="00DE2BD8">
            <w:pPr>
              <w:pStyle w:val="a5"/>
              <w:numPr>
                <w:ilvl w:val="0"/>
                <w:numId w:val="9"/>
              </w:numPr>
              <w:ind w:firstLine="709"/>
              <w:jc w:val="both"/>
              <w:rPr>
                <w:rFonts w:ascii="Times New Roman" w:hAnsi="Times New Roman"/>
                <w:sz w:val="24"/>
                <w:szCs w:val="24"/>
              </w:rPr>
            </w:pPr>
          </w:p>
        </w:tc>
        <w:tc>
          <w:tcPr>
            <w:tcW w:w="2269" w:type="dxa"/>
            <w:vMerge/>
          </w:tcPr>
          <w:p w:rsidR="00632868" w:rsidRPr="00B16FE9" w:rsidRDefault="00632868" w:rsidP="00DE2BD8">
            <w:pPr>
              <w:tabs>
                <w:tab w:val="left" w:pos="2912"/>
              </w:tabs>
              <w:jc w:val="both"/>
              <w:rPr>
                <w:rFonts w:ascii="Times New Roman" w:hAnsi="Times New Roman"/>
                <w:sz w:val="24"/>
                <w:szCs w:val="24"/>
              </w:rPr>
            </w:pPr>
          </w:p>
        </w:tc>
        <w:tc>
          <w:tcPr>
            <w:tcW w:w="3827" w:type="dxa"/>
          </w:tcPr>
          <w:p w:rsidR="00632868" w:rsidRPr="00B16FE9" w:rsidRDefault="00632868" w:rsidP="00DE2BD8">
            <w:pPr>
              <w:ind w:firstLine="0"/>
              <w:jc w:val="both"/>
              <w:rPr>
                <w:rFonts w:ascii="Times New Roman" w:hAnsi="Times New Roman"/>
                <w:sz w:val="24"/>
                <w:szCs w:val="24"/>
              </w:rPr>
            </w:pPr>
            <w:r w:rsidRPr="00B16FE9">
              <w:rPr>
                <w:rFonts w:ascii="Times New Roman" w:hAnsi="Times New Roman"/>
                <w:sz w:val="24"/>
                <w:szCs w:val="24"/>
              </w:rPr>
              <w:t xml:space="preserve">Требуется провести строительство станций водоподготовки 2 шт. в п. Кличка. В воде обнаружен </w:t>
            </w:r>
            <w:proofErr w:type="gramStart"/>
            <w:r w:rsidRPr="00B16FE9">
              <w:rPr>
                <w:rFonts w:ascii="Times New Roman" w:hAnsi="Times New Roman"/>
                <w:sz w:val="24"/>
                <w:szCs w:val="24"/>
              </w:rPr>
              <w:t>мышьяк</w:t>
            </w:r>
            <w:proofErr w:type="gramEnd"/>
            <w:r w:rsidRPr="00B16FE9">
              <w:rPr>
                <w:rFonts w:ascii="Times New Roman" w:hAnsi="Times New Roman"/>
                <w:sz w:val="24"/>
                <w:szCs w:val="24"/>
              </w:rPr>
              <w:t xml:space="preserve"> показатель превышает допустимое значение</w:t>
            </w:r>
          </w:p>
        </w:tc>
        <w:tc>
          <w:tcPr>
            <w:tcW w:w="3685" w:type="dxa"/>
          </w:tcPr>
          <w:p w:rsidR="00632868" w:rsidRPr="00B16FE9" w:rsidRDefault="00632868" w:rsidP="00DE2BD8">
            <w:pPr>
              <w:ind w:firstLine="0"/>
              <w:jc w:val="both"/>
              <w:rPr>
                <w:rFonts w:ascii="Times New Roman" w:hAnsi="Times New Roman"/>
                <w:sz w:val="24"/>
                <w:szCs w:val="24"/>
              </w:rPr>
            </w:pPr>
            <w:r w:rsidRPr="00B16FE9">
              <w:rPr>
                <w:rFonts w:ascii="Times New Roman" w:hAnsi="Times New Roman"/>
                <w:sz w:val="24"/>
                <w:szCs w:val="24"/>
              </w:rPr>
              <w:t>финансирование в рамках ЦЭР</w:t>
            </w:r>
          </w:p>
        </w:tc>
      </w:tr>
      <w:tr w:rsidR="00632868" w:rsidRPr="00B16FE9" w:rsidTr="00DA549B">
        <w:tc>
          <w:tcPr>
            <w:tcW w:w="709" w:type="dxa"/>
            <w:gridSpan w:val="2"/>
          </w:tcPr>
          <w:p w:rsidR="00632868" w:rsidRPr="00B16FE9" w:rsidRDefault="00632868" w:rsidP="00DE2BD8">
            <w:pPr>
              <w:pStyle w:val="a5"/>
              <w:numPr>
                <w:ilvl w:val="0"/>
                <w:numId w:val="9"/>
              </w:numPr>
              <w:ind w:firstLine="709"/>
              <w:jc w:val="both"/>
              <w:rPr>
                <w:rFonts w:ascii="Times New Roman" w:hAnsi="Times New Roman"/>
                <w:sz w:val="24"/>
                <w:szCs w:val="24"/>
              </w:rPr>
            </w:pPr>
          </w:p>
        </w:tc>
        <w:tc>
          <w:tcPr>
            <w:tcW w:w="2269" w:type="dxa"/>
            <w:vMerge/>
          </w:tcPr>
          <w:p w:rsidR="00632868" w:rsidRPr="00B16FE9" w:rsidRDefault="00632868" w:rsidP="00DE2BD8">
            <w:pPr>
              <w:tabs>
                <w:tab w:val="left" w:pos="2912"/>
              </w:tabs>
              <w:jc w:val="both"/>
              <w:rPr>
                <w:rFonts w:ascii="Times New Roman" w:hAnsi="Times New Roman"/>
                <w:sz w:val="24"/>
                <w:szCs w:val="24"/>
              </w:rPr>
            </w:pPr>
          </w:p>
        </w:tc>
        <w:tc>
          <w:tcPr>
            <w:tcW w:w="3827" w:type="dxa"/>
          </w:tcPr>
          <w:p w:rsidR="00632868" w:rsidRPr="00B16FE9" w:rsidRDefault="00632868" w:rsidP="00DE2BD8">
            <w:pPr>
              <w:ind w:firstLine="0"/>
              <w:jc w:val="both"/>
              <w:rPr>
                <w:rFonts w:ascii="Times New Roman" w:hAnsi="Times New Roman"/>
                <w:sz w:val="24"/>
                <w:szCs w:val="24"/>
              </w:rPr>
            </w:pPr>
            <w:r w:rsidRPr="00B16FE9">
              <w:rPr>
                <w:rFonts w:ascii="Times New Roman" w:hAnsi="Times New Roman"/>
                <w:sz w:val="24"/>
                <w:szCs w:val="24"/>
              </w:rPr>
              <w:t>Строительство станции водоочистки п. Приаргунск Приаргунская ТЭЦ. Превышение железа</w:t>
            </w:r>
          </w:p>
        </w:tc>
        <w:tc>
          <w:tcPr>
            <w:tcW w:w="3685" w:type="dxa"/>
          </w:tcPr>
          <w:p w:rsidR="00632868" w:rsidRPr="00B16FE9" w:rsidRDefault="00632868" w:rsidP="00DE2BD8">
            <w:pPr>
              <w:ind w:firstLine="0"/>
              <w:jc w:val="both"/>
              <w:rPr>
                <w:rFonts w:ascii="Times New Roman" w:hAnsi="Times New Roman"/>
                <w:sz w:val="24"/>
                <w:szCs w:val="24"/>
              </w:rPr>
            </w:pPr>
            <w:r w:rsidRPr="00B16FE9">
              <w:rPr>
                <w:rFonts w:ascii="Times New Roman" w:hAnsi="Times New Roman"/>
                <w:sz w:val="24"/>
                <w:szCs w:val="24"/>
              </w:rPr>
              <w:t>федеральная программа Чистая вода</w:t>
            </w:r>
          </w:p>
        </w:tc>
      </w:tr>
      <w:tr w:rsidR="00632868" w:rsidRPr="00B16FE9" w:rsidTr="00DA549B">
        <w:tc>
          <w:tcPr>
            <w:tcW w:w="709" w:type="dxa"/>
            <w:gridSpan w:val="2"/>
          </w:tcPr>
          <w:p w:rsidR="00632868" w:rsidRPr="00B16FE9" w:rsidRDefault="00632868" w:rsidP="00DE2BD8">
            <w:pPr>
              <w:pStyle w:val="a5"/>
              <w:ind w:left="0"/>
              <w:jc w:val="both"/>
              <w:rPr>
                <w:rFonts w:ascii="Times New Roman" w:hAnsi="Times New Roman"/>
                <w:sz w:val="24"/>
                <w:szCs w:val="24"/>
              </w:rPr>
            </w:pPr>
            <w:r w:rsidRPr="00B16FE9">
              <w:rPr>
                <w:rFonts w:ascii="Times New Roman" w:hAnsi="Times New Roman"/>
                <w:sz w:val="24"/>
                <w:szCs w:val="24"/>
              </w:rPr>
              <w:t>79.</w:t>
            </w:r>
          </w:p>
        </w:tc>
        <w:tc>
          <w:tcPr>
            <w:tcW w:w="2269" w:type="dxa"/>
            <w:vMerge/>
          </w:tcPr>
          <w:p w:rsidR="00632868" w:rsidRPr="00B16FE9" w:rsidRDefault="00632868" w:rsidP="00DE2BD8">
            <w:pPr>
              <w:jc w:val="both"/>
              <w:rPr>
                <w:rFonts w:ascii="Times New Roman" w:hAnsi="Times New Roman"/>
                <w:sz w:val="24"/>
                <w:szCs w:val="24"/>
              </w:rPr>
            </w:pPr>
          </w:p>
        </w:tc>
        <w:tc>
          <w:tcPr>
            <w:tcW w:w="3827" w:type="dxa"/>
          </w:tcPr>
          <w:p w:rsidR="00632868" w:rsidRPr="00B16FE9" w:rsidRDefault="00632868" w:rsidP="00DE2BD8">
            <w:pPr>
              <w:ind w:firstLine="0"/>
              <w:jc w:val="both"/>
              <w:rPr>
                <w:rFonts w:ascii="Times New Roman" w:hAnsi="Times New Roman"/>
                <w:sz w:val="24"/>
                <w:szCs w:val="24"/>
              </w:rPr>
            </w:pPr>
            <w:r w:rsidRPr="00B16FE9">
              <w:rPr>
                <w:rFonts w:ascii="Times New Roman" w:hAnsi="Times New Roman"/>
                <w:sz w:val="24"/>
                <w:szCs w:val="24"/>
              </w:rPr>
              <w:t>Изношенность кровли и всего здания МБОУ Новоивановская ООШ составляет 100%. Требуется капитальный ремонт здания. ПСД и положительное заключение госэкспертизы  имеется на капитальный ремонт в сумме 15 026,5 тыс. рублей</w:t>
            </w:r>
          </w:p>
        </w:tc>
        <w:tc>
          <w:tcPr>
            <w:tcW w:w="3685" w:type="dxa"/>
          </w:tcPr>
          <w:p w:rsidR="00632868" w:rsidRPr="00B16FE9" w:rsidRDefault="00632868" w:rsidP="00DE2BD8">
            <w:pPr>
              <w:ind w:firstLine="0"/>
              <w:jc w:val="both"/>
              <w:rPr>
                <w:rFonts w:ascii="Times New Roman" w:hAnsi="Times New Roman"/>
                <w:sz w:val="24"/>
                <w:szCs w:val="24"/>
              </w:rPr>
            </w:pPr>
            <w:r w:rsidRPr="00B16FE9">
              <w:rPr>
                <w:rFonts w:ascii="Times New Roman" w:hAnsi="Times New Roman"/>
                <w:sz w:val="24"/>
                <w:szCs w:val="24"/>
              </w:rPr>
              <w:t>Необходимо включить капитальный ремонт здания МБОУ Новоивановская ООШ в программу «Развитие центров экономического роста» на 2024-2025 годы или по программе капитального ремонта общеобразовательных учреждений на 2025 год, определив первоочередность.</w:t>
            </w:r>
          </w:p>
        </w:tc>
      </w:tr>
      <w:tr w:rsidR="00632868" w:rsidRPr="00B16FE9" w:rsidTr="00DA549B">
        <w:tc>
          <w:tcPr>
            <w:tcW w:w="709" w:type="dxa"/>
            <w:gridSpan w:val="2"/>
          </w:tcPr>
          <w:p w:rsidR="00632868" w:rsidRPr="00B16FE9" w:rsidRDefault="00632868" w:rsidP="00DE2BD8">
            <w:pPr>
              <w:pStyle w:val="a5"/>
              <w:ind w:left="0"/>
              <w:jc w:val="both"/>
              <w:rPr>
                <w:rFonts w:ascii="Times New Roman" w:hAnsi="Times New Roman"/>
                <w:sz w:val="24"/>
                <w:szCs w:val="24"/>
              </w:rPr>
            </w:pPr>
            <w:r w:rsidRPr="00B16FE9">
              <w:rPr>
                <w:rFonts w:ascii="Times New Roman" w:hAnsi="Times New Roman"/>
                <w:sz w:val="24"/>
                <w:szCs w:val="24"/>
              </w:rPr>
              <w:t>810.</w:t>
            </w:r>
          </w:p>
        </w:tc>
        <w:tc>
          <w:tcPr>
            <w:tcW w:w="2269" w:type="dxa"/>
            <w:vMerge/>
          </w:tcPr>
          <w:p w:rsidR="00632868" w:rsidRPr="00B16FE9" w:rsidRDefault="00632868" w:rsidP="00DE2BD8">
            <w:pPr>
              <w:jc w:val="both"/>
              <w:rPr>
                <w:rFonts w:ascii="Times New Roman" w:hAnsi="Times New Roman"/>
                <w:sz w:val="24"/>
                <w:szCs w:val="24"/>
              </w:rPr>
            </w:pPr>
          </w:p>
        </w:tc>
        <w:tc>
          <w:tcPr>
            <w:tcW w:w="3827" w:type="dxa"/>
          </w:tcPr>
          <w:p w:rsidR="00632868" w:rsidRPr="00B16FE9" w:rsidRDefault="00632868" w:rsidP="00DE2BD8">
            <w:pPr>
              <w:ind w:firstLine="0"/>
              <w:jc w:val="both"/>
              <w:rPr>
                <w:rFonts w:ascii="Times New Roman" w:hAnsi="Times New Roman"/>
                <w:sz w:val="24"/>
                <w:szCs w:val="24"/>
              </w:rPr>
            </w:pPr>
            <w:r w:rsidRPr="00B16FE9">
              <w:rPr>
                <w:rFonts w:ascii="Times New Roman" w:hAnsi="Times New Roman"/>
                <w:sz w:val="24"/>
                <w:szCs w:val="24"/>
              </w:rPr>
              <w:t>Капитальный ремонт МБОУ Молодежнинская СОШ</w:t>
            </w:r>
          </w:p>
        </w:tc>
        <w:tc>
          <w:tcPr>
            <w:tcW w:w="3685" w:type="dxa"/>
          </w:tcPr>
          <w:p w:rsidR="00632868" w:rsidRPr="00B16FE9" w:rsidRDefault="00632868" w:rsidP="00DE2BD8">
            <w:pPr>
              <w:ind w:firstLine="0"/>
              <w:jc w:val="both"/>
              <w:rPr>
                <w:rFonts w:ascii="Times New Roman" w:hAnsi="Times New Roman"/>
                <w:sz w:val="24"/>
                <w:szCs w:val="24"/>
              </w:rPr>
            </w:pPr>
            <w:r w:rsidRPr="00B16FE9">
              <w:rPr>
                <w:rFonts w:ascii="Times New Roman" w:hAnsi="Times New Roman"/>
                <w:sz w:val="24"/>
                <w:szCs w:val="24"/>
              </w:rPr>
              <w:t>Необходимо включить капитальный ремонт МБОУ Молодежнинская СОШ в программу «Развитие центров экономического роста» или по программе «Модернизация школьных систем». В 2024 году предусмотрены лимиты на разработку ПСД.</w:t>
            </w:r>
          </w:p>
        </w:tc>
      </w:tr>
      <w:tr w:rsidR="00632868" w:rsidRPr="00B16FE9" w:rsidTr="00DA549B">
        <w:tc>
          <w:tcPr>
            <w:tcW w:w="709" w:type="dxa"/>
            <w:gridSpan w:val="2"/>
          </w:tcPr>
          <w:p w:rsidR="00632868" w:rsidRPr="00B16FE9" w:rsidRDefault="00632868" w:rsidP="00DE2BD8">
            <w:pPr>
              <w:pStyle w:val="a5"/>
              <w:ind w:left="0"/>
              <w:jc w:val="both"/>
              <w:rPr>
                <w:rFonts w:ascii="Times New Roman" w:hAnsi="Times New Roman"/>
                <w:sz w:val="24"/>
                <w:szCs w:val="24"/>
              </w:rPr>
            </w:pPr>
            <w:r w:rsidRPr="00B16FE9">
              <w:rPr>
                <w:rFonts w:ascii="Times New Roman" w:hAnsi="Times New Roman"/>
                <w:sz w:val="24"/>
                <w:szCs w:val="24"/>
              </w:rPr>
              <w:t>911.</w:t>
            </w:r>
          </w:p>
        </w:tc>
        <w:tc>
          <w:tcPr>
            <w:tcW w:w="2269" w:type="dxa"/>
            <w:vMerge/>
          </w:tcPr>
          <w:p w:rsidR="00632868" w:rsidRPr="00B16FE9" w:rsidRDefault="00632868" w:rsidP="00DE2BD8">
            <w:pPr>
              <w:jc w:val="both"/>
              <w:rPr>
                <w:rFonts w:ascii="Times New Roman" w:hAnsi="Times New Roman"/>
                <w:sz w:val="24"/>
                <w:szCs w:val="24"/>
              </w:rPr>
            </w:pPr>
          </w:p>
        </w:tc>
        <w:tc>
          <w:tcPr>
            <w:tcW w:w="3827" w:type="dxa"/>
          </w:tcPr>
          <w:p w:rsidR="00632868" w:rsidRPr="00B16FE9" w:rsidRDefault="00632868" w:rsidP="00DE2BD8">
            <w:pPr>
              <w:ind w:firstLine="0"/>
              <w:jc w:val="both"/>
              <w:rPr>
                <w:rFonts w:ascii="Times New Roman" w:hAnsi="Times New Roman"/>
                <w:sz w:val="24"/>
                <w:szCs w:val="24"/>
              </w:rPr>
            </w:pPr>
            <w:r w:rsidRPr="00B16FE9">
              <w:rPr>
                <w:rFonts w:ascii="Times New Roman" w:hAnsi="Times New Roman"/>
                <w:sz w:val="24"/>
                <w:szCs w:val="24"/>
              </w:rPr>
              <w:t>Капитальный ремонт здания Приаргунской СОШ. ПСД имеется на сумму 66583,8 тыс. рублей</w:t>
            </w:r>
          </w:p>
        </w:tc>
        <w:tc>
          <w:tcPr>
            <w:tcW w:w="3685" w:type="dxa"/>
          </w:tcPr>
          <w:p w:rsidR="00632868" w:rsidRPr="00B16FE9" w:rsidRDefault="00632868" w:rsidP="00DE2BD8">
            <w:pPr>
              <w:ind w:firstLine="0"/>
              <w:jc w:val="both"/>
              <w:rPr>
                <w:rFonts w:ascii="Times New Roman" w:hAnsi="Times New Roman"/>
                <w:sz w:val="24"/>
                <w:szCs w:val="24"/>
              </w:rPr>
            </w:pPr>
            <w:proofErr w:type="gramStart"/>
            <w:r w:rsidRPr="00B16FE9">
              <w:rPr>
                <w:rFonts w:ascii="Times New Roman" w:hAnsi="Times New Roman"/>
                <w:sz w:val="24"/>
                <w:szCs w:val="24"/>
              </w:rPr>
              <w:t>Включена</w:t>
            </w:r>
            <w:proofErr w:type="gramEnd"/>
            <w:r w:rsidRPr="00B16FE9">
              <w:rPr>
                <w:rFonts w:ascii="Times New Roman" w:hAnsi="Times New Roman"/>
                <w:sz w:val="24"/>
                <w:szCs w:val="24"/>
              </w:rPr>
              <w:t xml:space="preserve"> по программе капитального ремонта общеобразовательных учреждений на 2024 год. Необходимо софинансирование из средств местного бюджета в пределах 1000,0 тыс. рублей.</w:t>
            </w:r>
          </w:p>
        </w:tc>
      </w:tr>
      <w:tr w:rsidR="00632868" w:rsidRPr="00B16FE9" w:rsidTr="00DA549B">
        <w:tc>
          <w:tcPr>
            <w:tcW w:w="709" w:type="dxa"/>
            <w:gridSpan w:val="2"/>
          </w:tcPr>
          <w:p w:rsidR="00632868" w:rsidRPr="00B16FE9" w:rsidRDefault="00632868" w:rsidP="00DE2BD8">
            <w:pPr>
              <w:pStyle w:val="a5"/>
              <w:ind w:left="0"/>
              <w:jc w:val="both"/>
              <w:rPr>
                <w:rFonts w:ascii="Times New Roman" w:hAnsi="Times New Roman"/>
                <w:sz w:val="24"/>
                <w:szCs w:val="24"/>
              </w:rPr>
            </w:pPr>
            <w:r w:rsidRPr="00B16FE9">
              <w:rPr>
                <w:rFonts w:ascii="Times New Roman" w:hAnsi="Times New Roman"/>
                <w:sz w:val="24"/>
                <w:szCs w:val="24"/>
              </w:rPr>
              <w:t>112.</w:t>
            </w:r>
          </w:p>
        </w:tc>
        <w:tc>
          <w:tcPr>
            <w:tcW w:w="2269" w:type="dxa"/>
            <w:vMerge/>
          </w:tcPr>
          <w:p w:rsidR="00632868" w:rsidRPr="00B16FE9" w:rsidRDefault="00632868" w:rsidP="00DE2BD8">
            <w:pPr>
              <w:jc w:val="both"/>
              <w:rPr>
                <w:rFonts w:ascii="Times New Roman" w:hAnsi="Times New Roman"/>
                <w:sz w:val="24"/>
                <w:szCs w:val="24"/>
              </w:rPr>
            </w:pPr>
          </w:p>
        </w:tc>
        <w:tc>
          <w:tcPr>
            <w:tcW w:w="3827" w:type="dxa"/>
          </w:tcPr>
          <w:p w:rsidR="00632868" w:rsidRPr="00B16FE9" w:rsidRDefault="00632868" w:rsidP="00DE2BD8">
            <w:pPr>
              <w:ind w:firstLine="0"/>
              <w:jc w:val="both"/>
              <w:rPr>
                <w:rFonts w:ascii="Times New Roman" w:hAnsi="Times New Roman"/>
                <w:sz w:val="24"/>
                <w:szCs w:val="24"/>
              </w:rPr>
            </w:pPr>
            <w:r w:rsidRPr="00B16FE9">
              <w:rPr>
                <w:rFonts w:ascii="Times New Roman" w:hAnsi="Times New Roman"/>
                <w:sz w:val="24"/>
                <w:szCs w:val="24"/>
              </w:rPr>
              <w:t>Замена оконных блоков МБОУ Быркинская СОШ. ПСД 2019 г имеется на сумму 3 509 155 рублей. Капитальный ремонт системы отопления. ПСД отсутствует.</w:t>
            </w:r>
          </w:p>
          <w:p w:rsidR="00632868" w:rsidRPr="00B16FE9" w:rsidRDefault="00632868" w:rsidP="00DE2BD8">
            <w:pPr>
              <w:jc w:val="both"/>
              <w:rPr>
                <w:rFonts w:ascii="Times New Roman" w:hAnsi="Times New Roman"/>
                <w:sz w:val="24"/>
                <w:szCs w:val="24"/>
              </w:rPr>
            </w:pPr>
          </w:p>
        </w:tc>
        <w:tc>
          <w:tcPr>
            <w:tcW w:w="3685" w:type="dxa"/>
          </w:tcPr>
          <w:p w:rsidR="00632868" w:rsidRPr="00B16FE9" w:rsidRDefault="00632868" w:rsidP="00DE2BD8">
            <w:pPr>
              <w:ind w:firstLine="0"/>
              <w:jc w:val="both"/>
              <w:rPr>
                <w:rFonts w:ascii="Times New Roman" w:hAnsi="Times New Roman"/>
                <w:sz w:val="24"/>
                <w:szCs w:val="24"/>
              </w:rPr>
            </w:pPr>
            <w:r w:rsidRPr="00B16FE9">
              <w:rPr>
                <w:rFonts w:ascii="Times New Roman" w:hAnsi="Times New Roman"/>
                <w:sz w:val="24"/>
                <w:szCs w:val="24"/>
              </w:rPr>
              <w:t>Необходимо включить частичный капитальный ремонт МБОУ Быркинская СОШ в программу «Развитие центров экономического роста».</w:t>
            </w:r>
          </w:p>
        </w:tc>
      </w:tr>
      <w:tr w:rsidR="00632868" w:rsidRPr="00B16FE9" w:rsidTr="00DA549B">
        <w:tc>
          <w:tcPr>
            <w:tcW w:w="709" w:type="dxa"/>
            <w:gridSpan w:val="2"/>
          </w:tcPr>
          <w:p w:rsidR="00632868" w:rsidRPr="00B16FE9" w:rsidRDefault="00632868" w:rsidP="00DE2BD8">
            <w:pPr>
              <w:pStyle w:val="a5"/>
              <w:ind w:left="0"/>
              <w:jc w:val="both"/>
              <w:rPr>
                <w:rFonts w:ascii="Times New Roman" w:hAnsi="Times New Roman"/>
                <w:sz w:val="24"/>
                <w:szCs w:val="24"/>
              </w:rPr>
            </w:pPr>
            <w:r w:rsidRPr="00B16FE9">
              <w:rPr>
                <w:rFonts w:ascii="Times New Roman" w:hAnsi="Times New Roman"/>
                <w:sz w:val="24"/>
                <w:szCs w:val="24"/>
              </w:rPr>
              <w:t>113.</w:t>
            </w:r>
          </w:p>
        </w:tc>
        <w:tc>
          <w:tcPr>
            <w:tcW w:w="2269" w:type="dxa"/>
            <w:vMerge/>
          </w:tcPr>
          <w:p w:rsidR="00632868" w:rsidRPr="00B16FE9" w:rsidRDefault="00632868" w:rsidP="00DE2BD8">
            <w:pPr>
              <w:jc w:val="both"/>
              <w:rPr>
                <w:rFonts w:ascii="Times New Roman" w:hAnsi="Times New Roman"/>
                <w:sz w:val="24"/>
                <w:szCs w:val="24"/>
              </w:rPr>
            </w:pPr>
          </w:p>
        </w:tc>
        <w:tc>
          <w:tcPr>
            <w:tcW w:w="3827" w:type="dxa"/>
          </w:tcPr>
          <w:p w:rsidR="00632868" w:rsidRPr="00B16FE9" w:rsidRDefault="00632868" w:rsidP="00DE2BD8">
            <w:pPr>
              <w:ind w:firstLine="0"/>
              <w:jc w:val="both"/>
              <w:rPr>
                <w:rFonts w:ascii="Times New Roman" w:hAnsi="Times New Roman"/>
                <w:sz w:val="24"/>
                <w:szCs w:val="24"/>
              </w:rPr>
            </w:pPr>
            <w:r w:rsidRPr="00B16FE9">
              <w:rPr>
                <w:rFonts w:ascii="Times New Roman" w:hAnsi="Times New Roman"/>
                <w:sz w:val="24"/>
                <w:szCs w:val="24"/>
              </w:rPr>
              <w:t xml:space="preserve">Капитальный ремонт МБОУ Зоргольская СОШ. ПСД 2023 г имеется на сумму  77,1 </w:t>
            </w:r>
            <w:proofErr w:type="spellStart"/>
            <w:proofErr w:type="gramStart"/>
            <w:r w:rsidRPr="00B16FE9">
              <w:rPr>
                <w:rFonts w:ascii="Times New Roman" w:hAnsi="Times New Roman"/>
                <w:sz w:val="24"/>
                <w:szCs w:val="24"/>
              </w:rPr>
              <w:t>млн</w:t>
            </w:r>
            <w:proofErr w:type="spellEnd"/>
            <w:proofErr w:type="gramEnd"/>
            <w:r w:rsidRPr="00B16FE9">
              <w:rPr>
                <w:rFonts w:ascii="Times New Roman" w:hAnsi="Times New Roman"/>
                <w:sz w:val="24"/>
                <w:szCs w:val="24"/>
              </w:rPr>
              <w:t xml:space="preserve"> рублей на здание средней школы и 14,0 </w:t>
            </w:r>
            <w:proofErr w:type="spellStart"/>
            <w:r w:rsidRPr="00B16FE9">
              <w:rPr>
                <w:rFonts w:ascii="Times New Roman" w:hAnsi="Times New Roman"/>
                <w:sz w:val="24"/>
                <w:szCs w:val="24"/>
              </w:rPr>
              <w:t>млн</w:t>
            </w:r>
            <w:proofErr w:type="spellEnd"/>
            <w:r w:rsidRPr="00B16FE9">
              <w:rPr>
                <w:rFonts w:ascii="Times New Roman" w:hAnsi="Times New Roman"/>
                <w:sz w:val="24"/>
                <w:szCs w:val="24"/>
              </w:rPr>
              <w:t xml:space="preserve"> рублей на здание начальной школы</w:t>
            </w:r>
          </w:p>
        </w:tc>
        <w:tc>
          <w:tcPr>
            <w:tcW w:w="3685" w:type="dxa"/>
          </w:tcPr>
          <w:p w:rsidR="00632868" w:rsidRPr="00B16FE9" w:rsidRDefault="00632868" w:rsidP="00DE2BD8">
            <w:pPr>
              <w:ind w:firstLine="0"/>
              <w:jc w:val="both"/>
              <w:rPr>
                <w:rFonts w:ascii="Times New Roman" w:hAnsi="Times New Roman"/>
                <w:sz w:val="24"/>
                <w:szCs w:val="24"/>
              </w:rPr>
            </w:pPr>
            <w:r w:rsidRPr="00B16FE9">
              <w:rPr>
                <w:rFonts w:ascii="Times New Roman" w:hAnsi="Times New Roman"/>
                <w:sz w:val="24"/>
                <w:szCs w:val="24"/>
              </w:rPr>
              <w:t>Необходимо включить капитальный ремонт МБОУ Зоргольская СОШ в программу «Развитие центров экономического роста», модернизация системы образования на 2025год.</w:t>
            </w:r>
          </w:p>
        </w:tc>
      </w:tr>
      <w:tr w:rsidR="00632868" w:rsidRPr="00B16FE9" w:rsidTr="00DA549B">
        <w:tc>
          <w:tcPr>
            <w:tcW w:w="709" w:type="dxa"/>
            <w:gridSpan w:val="2"/>
          </w:tcPr>
          <w:p w:rsidR="00632868" w:rsidRPr="00B16FE9" w:rsidRDefault="00632868" w:rsidP="00DE2BD8">
            <w:pPr>
              <w:pStyle w:val="a5"/>
              <w:ind w:left="0"/>
              <w:jc w:val="both"/>
              <w:rPr>
                <w:rFonts w:ascii="Times New Roman" w:hAnsi="Times New Roman"/>
                <w:sz w:val="24"/>
                <w:szCs w:val="24"/>
              </w:rPr>
            </w:pPr>
            <w:r w:rsidRPr="00B16FE9">
              <w:rPr>
                <w:rFonts w:ascii="Times New Roman" w:hAnsi="Times New Roman"/>
                <w:sz w:val="24"/>
                <w:szCs w:val="24"/>
              </w:rPr>
              <w:t>114.</w:t>
            </w:r>
          </w:p>
        </w:tc>
        <w:tc>
          <w:tcPr>
            <w:tcW w:w="2269" w:type="dxa"/>
            <w:vMerge/>
          </w:tcPr>
          <w:p w:rsidR="00632868" w:rsidRPr="00B16FE9" w:rsidRDefault="00632868" w:rsidP="00DE2BD8">
            <w:pPr>
              <w:jc w:val="both"/>
              <w:rPr>
                <w:rFonts w:ascii="Times New Roman" w:hAnsi="Times New Roman"/>
                <w:sz w:val="24"/>
                <w:szCs w:val="24"/>
              </w:rPr>
            </w:pPr>
          </w:p>
        </w:tc>
        <w:tc>
          <w:tcPr>
            <w:tcW w:w="3827" w:type="dxa"/>
          </w:tcPr>
          <w:p w:rsidR="00632868" w:rsidRPr="00B16FE9" w:rsidRDefault="00632868" w:rsidP="00DE2BD8">
            <w:pPr>
              <w:ind w:firstLine="0"/>
              <w:jc w:val="both"/>
              <w:rPr>
                <w:rFonts w:ascii="Times New Roman" w:hAnsi="Times New Roman"/>
                <w:sz w:val="24"/>
                <w:szCs w:val="24"/>
              </w:rPr>
            </w:pPr>
            <w:r w:rsidRPr="00B16FE9">
              <w:rPr>
                <w:rFonts w:ascii="Times New Roman" w:hAnsi="Times New Roman"/>
                <w:sz w:val="24"/>
                <w:szCs w:val="24"/>
              </w:rPr>
              <w:t>Капитальный ремонт МБОУ Кличкинская СОШ. ПСД в разработке</w:t>
            </w:r>
          </w:p>
        </w:tc>
        <w:tc>
          <w:tcPr>
            <w:tcW w:w="3685" w:type="dxa"/>
          </w:tcPr>
          <w:p w:rsidR="00632868" w:rsidRPr="00B16FE9" w:rsidRDefault="00632868" w:rsidP="00DE2BD8">
            <w:pPr>
              <w:ind w:firstLine="0"/>
              <w:jc w:val="both"/>
              <w:rPr>
                <w:rFonts w:ascii="Times New Roman" w:hAnsi="Times New Roman"/>
                <w:sz w:val="24"/>
                <w:szCs w:val="24"/>
              </w:rPr>
            </w:pPr>
            <w:r w:rsidRPr="00B16FE9">
              <w:rPr>
                <w:rFonts w:ascii="Times New Roman" w:hAnsi="Times New Roman"/>
                <w:sz w:val="24"/>
                <w:szCs w:val="24"/>
              </w:rPr>
              <w:t>Необходимо включить капитальный ремонт МБОУ Кличкинская СОШ в программу  «Развитие центров экономического роста», капитальный ремонт общеобразовательных учреждений.</w:t>
            </w:r>
          </w:p>
        </w:tc>
      </w:tr>
      <w:tr w:rsidR="00632868" w:rsidRPr="00B16FE9" w:rsidTr="00DA549B">
        <w:tc>
          <w:tcPr>
            <w:tcW w:w="709" w:type="dxa"/>
            <w:gridSpan w:val="2"/>
          </w:tcPr>
          <w:p w:rsidR="00632868" w:rsidRPr="00B16FE9" w:rsidRDefault="00632868" w:rsidP="00DE2BD8">
            <w:pPr>
              <w:pStyle w:val="a5"/>
              <w:ind w:left="0"/>
              <w:jc w:val="both"/>
              <w:rPr>
                <w:rFonts w:ascii="Times New Roman" w:hAnsi="Times New Roman"/>
                <w:sz w:val="24"/>
                <w:szCs w:val="24"/>
              </w:rPr>
            </w:pPr>
            <w:r w:rsidRPr="00B16FE9">
              <w:rPr>
                <w:rFonts w:ascii="Times New Roman" w:hAnsi="Times New Roman"/>
                <w:sz w:val="24"/>
                <w:szCs w:val="24"/>
              </w:rPr>
              <w:t>115.</w:t>
            </w:r>
          </w:p>
        </w:tc>
        <w:tc>
          <w:tcPr>
            <w:tcW w:w="2269" w:type="dxa"/>
            <w:vMerge/>
          </w:tcPr>
          <w:p w:rsidR="00632868" w:rsidRPr="00B16FE9" w:rsidRDefault="00632868" w:rsidP="00DE2BD8">
            <w:pPr>
              <w:jc w:val="both"/>
              <w:rPr>
                <w:rFonts w:ascii="Times New Roman" w:hAnsi="Times New Roman"/>
                <w:sz w:val="24"/>
                <w:szCs w:val="24"/>
              </w:rPr>
            </w:pPr>
          </w:p>
        </w:tc>
        <w:tc>
          <w:tcPr>
            <w:tcW w:w="3827" w:type="dxa"/>
          </w:tcPr>
          <w:p w:rsidR="00632868" w:rsidRPr="00B16FE9" w:rsidRDefault="00632868" w:rsidP="00DE2BD8">
            <w:pPr>
              <w:ind w:firstLine="0"/>
              <w:jc w:val="both"/>
              <w:rPr>
                <w:rFonts w:ascii="Times New Roman" w:hAnsi="Times New Roman"/>
                <w:sz w:val="24"/>
                <w:szCs w:val="24"/>
              </w:rPr>
            </w:pPr>
            <w:r w:rsidRPr="00B16FE9">
              <w:rPr>
                <w:rFonts w:ascii="Times New Roman" w:hAnsi="Times New Roman"/>
                <w:sz w:val="24"/>
                <w:szCs w:val="24"/>
              </w:rPr>
              <w:t>Капитальный ремонт МБОУ Быркинская СОШ. ПСД отсутствует.</w:t>
            </w:r>
          </w:p>
        </w:tc>
        <w:tc>
          <w:tcPr>
            <w:tcW w:w="3685" w:type="dxa"/>
          </w:tcPr>
          <w:p w:rsidR="00632868" w:rsidRPr="00B16FE9" w:rsidRDefault="00632868" w:rsidP="00DE2BD8">
            <w:pPr>
              <w:ind w:firstLine="0"/>
              <w:jc w:val="both"/>
              <w:rPr>
                <w:rFonts w:ascii="Times New Roman" w:hAnsi="Times New Roman"/>
                <w:sz w:val="24"/>
                <w:szCs w:val="24"/>
              </w:rPr>
            </w:pPr>
            <w:r w:rsidRPr="00B16FE9">
              <w:rPr>
                <w:rFonts w:ascii="Times New Roman" w:hAnsi="Times New Roman"/>
                <w:sz w:val="24"/>
                <w:szCs w:val="24"/>
              </w:rPr>
              <w:t>Необходимо капитальный ремонт МБОУ Быркинская включить в программу «Развитие центров экономического роста».</w:t>
            </w:r>
          </w:p>
        </w:tc>
      </w:tr>
      <w:tr w:rsidR="00632868" w:rsidRPr="00B16FE9" w:rsidTr="00DA549B">
        <w:tc>
          <w:tcPr>
            <w:tcW w:w="709" w:type="dxa"/>
            <w:gridSpan w:val="2"/>
          </w:tcPr>
          <w:p w:rsidR="00632868" w:rsidRPr="00B16FE9" w:rsidRDefault="00632868" w:rsidP="00DE2BD8">
            <w:pPr>
              <w:pStyle w:val="a5"/>
              <w:ind w:left="0"/>
              <w:jc w:val="both"/>
              <w:rPr>
                <w:rFonts w:ascii="Times New Roman" w:hAnsi="Times New Roman"/>
                <w:sz w:val="24"/>
                <w:szCs w:val="24"/>
              </w:rPr>
            </w:pPr>
            <w:r w:rsidRPr="00B16FE9">
              <w:rPr>
                <w:rFonts w:ascii="Times New Roman" w:hAnsi="Times New Roman"/>
                <w:sz w:val="24"/>
                <w:szCs w:val="24"/>
              </w:rPr>
              <w:t>116.</w:t>
            </w:r>
          </w:p>
        </w:tc>
        <w:tc>
          <w:tcPr>
            <w:tcW w:w="2269" w:type="dxa"/>
            <w:vMerge/>
          </w:tcPr>
          <w:p w:rsidR="00632868" w:rsidRPr="00B16FE9" w:rsidRDefault="00632868" w:rsidP="00DE2BD8">
            <w:pPr>
              <w:jc w:val="both"/>
              <w:rPr>
                <w:rFonts w:ascii="Times New Roman" w:hAnsi="Times New Roman"/>
                <w:sz w:val="24"/>
                <w:szCs w:val="24"/>
              </w:rPr>
            </w:pPr>
          </w:p>
        </w:tc>
        <w:tc>
          <w:tcPr>
            <w:tcW w:w="3827" w:type="dxa"/>
          </w:tcPr>
          <w:p w:rsidR="00632868" w:rsidRPr="00B16FE9" w:rsidRDefault="00632868" w:rsidP="00DE2BD8">
            <w:pPr>
              <w:ind w:firstLine="0"/>
              <w:jc w:val="both"/>
              <w:rPr>
                <w:rFonts w:ascii="Times New Roman" w:hAnsi="Times New Roman"/>
                <w:sz w:val="24"/>
                <w:szCs w:val="24"/>
              </w:rPr>
            </w:pPr>
            <w:r w:rsidRPr="00B16FE9">
              <w:rPr>
                <w:rFonts w:ascii="Times New Roman" w:hAnsi="Times New Roman"/>
                <w:sz w:val="24"/>
                <w:szCs w:val="24"/>
              </w:rPr>
              <w:t>Капитальный ремонт МБОУ Талман-Борзинская ООШ. ПСД отсутствует.</w:t>
            </w:r>
          </w:p>
        </w:tc>
        <w:tc>
          <w:tcPr>
            <w:tcW w:w="3685" w:type="dxa"/>
          </w:tcPr>
          <w:p w:rsidR="00632868" w:rsidRPr="00B16FE9" w:rsidRDefault="00632868" w:rsidP="00DE2BD8">
            <w:pPr>
              <w:ind w:firstLine="0"/>
              <w:jc w:val="both"/>
              <w:rPr>
                <w:rFonts w:ascii="Times New Roman" w:hAnsi="Times New Roman"/>
                <w:sz w:val="24"/>
                <w:szCs w:val="24"/>
              </w:rPr>
            </w:pPr>
            <w:r w:rsidRPr="00B16FE9">
              <w:rPr>
                <w:rFonts w:ascii="Times New Roman" w:hAnsi="Times New Roman"/>
                <w:sz w:val="24"/>
                <w:szCs w:val="24"/>
              </w:rPr>
              <w:t>Необходимо включить капитальный ремонт МБОУ Талман-Борзинская ООШ в программу «Развитие центров экономического роста».</w:t>
            </w:r>
          </w:p>
        </w:tc>
      </w:tr>
      <w:tr w:rsidR="00632868" w:rsidRPr="00B16FE9" w:rsidTr="00DA549B">
        <w:tc>
          <w:tcPr>
            <w:tcW w:w="709" w:type="dxa"/>
            <w:gridSpan w:val="2"/>
          </w:tcPr>
          <w:p w:rsidR="00632868" w:rsidRPr="00B16FE9" w:rsidRDefault="00632868" w:rsidP="00DE2BD8">
            <w:pPr>
              <w:pStyle w:val="a5"/>
              <w:ind w:left="0"/>
              <w:jc w:val="both"/>
              <w:rPr>
                <w:rFonts w:ascii="Times New Roman" w:hAnsi="Times New Roman"/>
                <w:sz w:val="24"/>
                <w:szCs w:val="24"/>
              </w:rPr>
            </w:pPr>
            <w:r w:rsidRPr="00B16FE9">
              <w:rPr>
                <w:rFonts w:ascii="Times New Roman" w:hAnsi="Times New Roman"/>
                <w:sz w:val="24"/>
                <w:szCs w:val="24"/>
              </w:rPr>
              <w:t>117.</w:t>
            </w:r>
          </w:p>
        </w:tc>
        <w:tc>
          <w:tcPr>
            <w:tcW w:w="2269" w:type="dxa"/>
            <w:vMerge/>
          </w:tcPr>
          <w:p w:rsidR="00632868" w:rsidRPr="00B16FE9" w:rsidRDefault="00632868" w:rsidP="00DE2BD8">
            <w:pPr>
              <w:jc w:val="both"/>
              <w:rPr>
                <w:rFonts w:ascii="Times New Roman" w:hAnsi="Times New Roman"/>
                <w:sz w:val="24"/>
                <w:szCs w:val="24"/>
              </w:rPr>
            </w:pPr>
          </w:p>
        </w:tc>
        <w:tc>
          <w:tcPr>
            <w:tcW w:w="3827" w:type="dxa"/>
          </w:tcPr>
          <w:p w:rsidR="00632868" w:rsidRPr="00B16FE9" w:rsidRDefault="00632868" w:rsidP="00DE2BD8">
            <w:pPr>
              <w:ind w:firstLine="0"/>
              <w:jc w:val="both"/>
              <w:rPr>
                <w:rFonts w:ascii="Times New Roman" w:hAnsi="Times New Roman"/>
                <w:sz w:val="24"/>
                <w:szCs w:val="24"/>
              </w:rPr>
            </w:pPr>
            <w:r w:rsidRPr="00B16FE9">
              <w:rPr>
                <w:rFonts w:ascii="Times New Roman" w:hAnsi="Times New Roman"/>
                <w:sz w:val="24"/>
                <w:szCs w:val="24"/>
              </w:rPr>
              <w:t xml:space="preserve">Модернизация котельной МБДОУ </w:t>
            </w:r>
            <w:proofErr w:type="spellStart"/>
            <w:r w:rsidRPr="00B16FE9">
              <w:rPr>
                <w:rFonts w:ascii="Times New Roman" w:hAnsi="Times New Roman"/>
                <w:sz w:val="24"/>
                <w:szCs w:val="24"/>
              </w:rPr>
              <w:t>д</w:t>
            </w:r>
            <w:proofErr w:type="spellEnd"/>
            <w:r w:rsidRPr="00B16FE9">
              <w:rPr>
                <w:rFonts w:ascii="Times New Roman" w:hAnsi="Times New Roman"/>
                <w:sz w:val="24"/>
                <w:szCs w:val="24"/>
              </w:rPr>
              <w:t>/с «Теремок» с. Староцурухайтуй. ПСД отсутствует.</w:t>
            </w:r>
          </w:p>
        </w:tc>
        <w:tc>
          <w:tcPr>
            <w:tcW w:w="3685" w:type="dxa"/>
          </w:tcPr>
          <w:p w:rsidR="00632868" w:rsidRPr="00B16FE9" w:rsidRDefault="00632868" w:rsidP="00DE2BD8">
            <w:pPr>
              <w:ind w:firstLine="0"/>
              <w:jc w:val="both"/>
              <w:rPr>
                <w:rFonts w:ascii="Times New Roman" w:hAnsi="Times New Roman"/>
                <w:sz w:val="24"/>
                <w:szCs w:val="24"/>
              </w:rPr>
            </w:pPr>
            <w:r w:rsidRPr="00B16FE9">
              <w:rPr>
                <w:rFonts w:ascii="Times New Roman" w:hAnsi="Times New Roman"/>
                <w:sz w:val="24"/>
                <w:szCs w:val="24"/>
              </w:rPr>
              <w:t>Необходимо включить по программе модернизации объектов ЖКХ приобретение и монтаж модульной котельной, включая демонтаж прежней.</w:t>
            </w:r>
          </w:p>
        </w:tc>
      </w:tr>
      <w:tr w:rsidR="00632868" w:rsidRPr="00B16FE9" w:rsidTr="00DA549B">
        <w:tc>
          <w:tcPr>
            <w:tcW w:w="709" w:type="dxa"/>
            <w:gridSpan w:val="2"/>
          </w:tcPr>
          <w:p w:rsidR="00632868" w:rsidRPr="00B16FE9" w:rsidRDefault="00632868" w:rsidP="00DE2BD8">
            <w:pPr>
              <w:pStyle w:val="a5"/>
              <w:ind w:left="0"/>
              <w:jc w:val="both"/>
              <w:rPr>
                <w:rFonts w:ascii="Times New Roman" w:hAnsi="Times New Roman"/>
                <w:sz w:val="24"/>
                <w:szCs w:val="24"/>
              </w:rPr>
            </w:pPr>
            <w:r w:rsidRPr="00B16FE9">
              <w:rPr>
                <w:rFonts w:ascii="Times New Roman" w:hAnsi="Times New Roman"/>
                <w:sz w:val="24"/>
                <w:szCs w:val="24"/>
              </w:rPr>
              <w:t>118.</w:t>
            </w:r>
          </w:p>
        </w:tc>
        <w:tc>
          <w:tcPr>
            <w:tcW w:w="2269" w:type="dxa"/>
            <w:vMerge/>
          </w:tcPr>
          <w:p w:rsidR="00632868" w:rsidRPr="00B16FE9" w:rsidRDefault="00632868" w:rsidP="00DE2BD8">
            <w:pPr>
              <w:jc w:val="both"/>
              <w:rPr>
                <w:rFonts w:ascii="Times New Roman" w:hAnsi="Times New Roman"/>
                <w:sz w:val="24"/>
                <w:szCs w:val="24"/>
              </w:rPr>
            </w:pPr>
          </w:p>
        </w:tc>
        <w:tc>
          <w:tcPr>
            <w:tcW w:w="3827" w:type="dxa"/>
          </w:tcPr>
          <w:p w:rsidR="00632868" w:rsidRPr="00B16FE9" w:rsidRDefault="00632868" w:rsidP="00DE2BD8">
            <w:pPr>
              <w:ind w:firstLine="0"/>
              <w:jc w:val="both"/>
              <w:rPr>
                <w:rFonts w:ascii="Times New Roman" w:hAnsi="Times New Roman"/>
                <w:sz w:val="24"/>
                <w:szCs w:val="24"/>
              </w:rPr>
            </w:pPr>
            <w:r w:rsidRPr="00B16FE9">
              <w:rPr>
                <w:rFonts w:ascii="Times New Roman" w:hAnsi="Times New Roman"/>
                <w:sz w:val="24"/>
                <w:szCs w:val="24"/>
              </w:rPr>
              <w:t xml:space="preserve">Замена электропроводки МБДОУ </w:t>
            </w:r>
            <w:proofErr w:type="spellStart"/>
            <w:r w:rsidRPr="00B16FE9">
              <w:rPr>
                <w:rFonts w:ascii="Times New Roman" w:hAnsi="Times New Roman"/>
                <w:sz w:val="24"/>
                <w:szCs w:val="24"/>
              </w:rPr>
              <w:t>д</w:t>
            </w:r>
            <w:proofErr w:type="spellEnd"/>
            <w:r w:rsidRPr="00B16FE9">
              <w:rPr>
                <w:rFonts w:ascii="Times New Roman" w:hAnsi="Times New Roman"/>
                <w:sz w:val="24"/>
                <w:szCs w:val="24"/>
              </w:rPr>
              <w:t xml:space="preserve">/с «Колосок» </w:t>
            </w:r>
            <w:proofErr w:type="gramStart"/>
            <w:r w:rsidRPr="00B16FE9">
              <w:rPr>
                <w:rFonts w:ascii="Times New Roman" w:hAnsi="Times New Roman"/>
                <w:sz w:val="24"/>
                <w:szCs w:val="24"/>
              </w:rPr>
              <w:t>с</w:t>
            </w:r>
            <w:proofErr w:type="gramEnd"/>
            <w:r w:rsidRPr="00B16FE9">
              <w:rPr>
                <w:rFonts w:ascii="Times New Roman" w:hAnsi="Times New Roman"/>
                <w:sz w:val="24"/>
                <w:szCs w:val="24"/>
              </w:rPr>
              <w:t>. Пограничный. ПСД отсутствует.</w:t>
            </w:r>
          </w:p>
        </w:tc>
        <w:tc>
          <w:tcPr>
            <w:tcW w:w="3685" w:type="dxa"/>
          </w:tcPr>
          <w:p w:rsidR="00632868" w:rsidRPr="00B16FE9" w:rsidRDefault="00632868" w:rsidP="00DE2BD8">
            <w:pPr>
              <w:ind w:firstLine="0"/>
              <w:jc w:val="both"/>
              <w:rPr>
                <w:rFonts w:ascii="Times New Roman" w:hAnsi="Times New Roman"/>
                <w:sz w:val="24"/>
                <w:szCs w:val="24"/>
              </w:rPr>
            </w:pPr>
            <w:proofErr w:type="gramStart"/>
            <w:r w:rsidRPr="00B16FE9">
              <w:rPr>
                <w:rFonts w:ascii="Times New Roman" w:hAnsi="Times New Roman"/>
                <w:sz w:val="24"/>
                <w:szCs w:val="24"/>
              </w:rPr>
              <w:t xml:space="preserve">Необходимо включить замену электропроводки МБДОУ </w:t>
            </w:r>
            <w:proofErr w:type="spellStart"/>
            <w:r w:rsidRPr="00B16FE9">
              <w:rPr>
                <w:rFonts w:ascii="Times New Roman" w:hAnsi="Times New Roman"/>
                <w:sz w:val="24"/>
                <w:szCs w:val="24"/>
              </w:rPr>
              <w:t>д</w:t>
            </w:r>
            <w:proofErr w:type="spellEnd"/>
            <w:r w:rsidRPr="00B16FE9">
              <w:rPr>
                <w:rFonts w:ascii="Times New Roman" w:hAnsi="Times New Roman"/>
                <w:sz w:val="24"/>
                <w:szCs w:val="24"/>
              </w:rPr>
              <w:t>/с «Колосок» с. Пограничный в программу  «Развитие центров экономического роста».</w:t>
            </w:r>
            <w:proofErr w:type="gramEnd"/>
          </w:p>
        </w:tc>
      </w:tr>
      <w:tr w:rsidR="00632868" w:rsidRPr="00B16FE9" w:rsidTr="00DA549B">
        <w:tc>
          <w:tcPr>
            <w:tcW w:w="709" w:type="dxa"/>
            <w:gridSpan w:val="2"/>
          </w:tcPr>
          <w:p w:rsidR="00632868" w:rsidRPr="00B16FE9" w:rsidRDefault="00632868" w:rsidP="00DE2BD8">
            <w:pPr>
              <w:pStyle w:val="a5"/>
              <w:ind w:left="0"/>
              <w:jc w:val="both"/>
              <w:rPr>
                <w:rFonts w:ascii="Times New Roman" w:hAnsi="Times New Roman"/>
                <w:sz w:val="24"/>
                <w:szCs w:val="24"/>
              </w:rPr>
            </w:pPr>
            <w:r w:rsidRPr="00B16FE9">
              <w:rPr>
                <w:rFonts w:ascii="Times New Roman" w:hAnsi="Times New Roman"/>
                <w:sz w:val="24"/>
                <w:szCs w:val="24"/>
              </w:rPr>
              <w:t>119.</w:t>
            </w:r>
          </w:p>
        </w:tc>
        <w:tc>
          <w:tcPr>
            <w:tcW w:w="2269" w:type="dxa"/>
            <w:vMerge/>
          </w:tcPr>
          <w:p w:rsidR="00632868" w:rsidRPr="00B16FE9" w:rsidRDefault="00632868" w:rsidP="00DE2BD8">
            <w:pPr>
              <w:jc w:val="both"/>
              <w:rPr>
                <w:rFonts w:ascii="Times New Roman" w:hAnsi="Times New Roman"/>
                <w:sz w:val="24"/>
                <w:szCs w:val="24"/>
              </w:rPr>
            </w:pPr>
          </w:p>
        </w:tc>
        <w:tc>
          <w:tcPr>
            <w:tcW w:w="3827" w:type="dxa"/>
          </w:tcPr>
          <w:p w:rsidR="00632868" w:rsidRPr="00B16FE9" w:rsidRDefault="00632868" w:rsidP="00DE2BD8">
            <w:pPr>
              <w:ind w:firstLine="0"/>
              <w:jc w:val="both"/>
              <w:rPr>
                <w:rFonts w:ascii="Times New Roman" w:hAnsi="Times New Roman"/>
                <w:sz w:val="24"/>
                <w:szCs w:val="24"/>
              </w:rPr>
            </w:pPr>
            <w:r w:rsidRPr="00B16FE9">
              <w:rPr>
                <w:rFonts w:ascii="Times New Roman" w:hAnsi="Times New Roman"/>
                <w:sz w:val="24"/>
                <w:szCs w:val="24"/>
              </w:rPr>
              <w:t>Модернизация котельной, замена электропроводки МБОУ Новоцурухайтуйская СОШ. ПСД отсутствует.</w:t>
            </w:r>
          </w:p>
        </w:tc>
        <w:tc>
          <w:tcPr>
            <w:tcW w:w="3685" w:type="dxa"/>
          </w:tcPr>
          <w:p w:rsidR="00632868" w:rsidRPr="00B16FE9" w:rsidRDefault="00632868" w:rsidP="00DE2BD8">
            <w:pPr>
              <w:ind w:firstLine="0"/>
              <w:jc w:val="both"/>
              <w:rPr>
                <w:rFonts w:ascii="Times New Roman" w:hAnsi="Times New Roman"/>
                <w:sz w:val="24"/>
                <w:szCs w:val="24"/>
              </w:rPr>
            </w:pPr>
            <w:r w:rsidRPr="00B16FE9">
              <w:rPr>
                <w:rFonts w:ascii="Times New Roman" w:hAnsi="Times New Roman"/>
                <w:sz w:val="24"/>
                <w:szCs w:val="24"/>
              </w:rPr>
              <w:t>Необходимо включить по программе модернизации объектов ЖКХ приобретение и монтаж модульной котельной, включая демонтаж прежней.</w:t>
            </w:r>
          </w:p>
        </w:tc>
      </w:tr>
      <w:tr w:rsidR="00632868" w:rsidRPr="00B16FE9" w:rsidTr="00DA549B">
        <w:tc>
          <w:tcPr>
            <w:tcW w:w="709" w:type="dxa"/>
            <w:gridSpan w:val="2"/>
          </w:tcPr>
          <w:p w:rsidR="00632868" w:rsidRPr="00B16FE9" w:rsidRDefault="00632868" w:rsidP="00DE2BD8">
            <w:pPr>
              <w:pStyle w:val="a5"/>
              <w:ind w:left="0"/>
              <w:jc w:val="both"/>
              <w:rPr>
                <w:rFonts w:ascii="Times New Roman" w:hAnsi="Times New Roman"/>
                <w:sz w:val="24"/>
                <w:szCs w:val="24"/>
              </w:rPr>
            </w:pPr>
            <w:r w:rsidRPr="00B16FE9">
              <w:rPr>
                <w:rFonts w:ascii="Times New Roman" w:hAnsi="Times New Roman"/>
                <w:sz w:val="24"/>
                <w:szCs w:val="24"/>
              </w:rPr>
              <w:t xml:space="preserve">220. </w:t>
            </w:r>
          </w:p>
        </w:tc>
        <w:tc>
          <w:tcPr>
            <w:tcW w:w="2269" w:type="dxa"/>
            <w:vMerge/>
          </w:tcPr>
          <w:p w:rsidR="00632868" w:rsidRPr="00B16FE9" w:rsidRDefault="00632868" w:rsidP="00DE2BD8">
            <w:pPr>
              <w:jc w:val="both"/>
              <w:rPr>
                <w:rFonts w:ascii="Times New Roman" w:hAnsi="Times New Roman"/>
                <w:sz w:val="24"/>
                <w:szCs w:val="24"/>
              </w:rPr>
            </w:pPr>
          </w:p>
        </w:tc>
        <w:tc>
          <w:tcPr>
            <w:tcW w:w="3827" w:type="dxa"/>
          </w:tcPr>
          <w:p w:rsidR="00632868" w:rsidRPr="00B16FE9" w:rsidRDefault="00632868" w:rsidP="00DE2BD8">
            <w:pPr>
              <w:ind w:firstLine="0"/>
              <w:jc w:val="both"/>
              <w:rPr>
                <w:rFonts w:ascii="Times New Roman" w:hAnsi="Times New Roman"/>
                <w:sz w:val="24"/>
                <w:szCs w:val="24"/>
              </w:rPr>
            </w:pPr>
            <w:r w:rsidRPr="00B16FE9">
              <w:rPr>
                <w:rFonts w:ascii="Times New Roman" w:hAnsi="Times New Roman"/>
                <w:sz w:val="24"/>
                <w:szCs w:val="24"/>
              </w:rPr>
              <w:t>Острый дефицит педагогических кадров.</w:t>
            </w:r>
          </w:p>
        </w:tc>
        <w:tc>
          <w:tcPr>
            <w:tcW w:w="3685" w:type="dxa"/>
          </w:tcPr>
          <w:p w:rsidR="00632868" w:rsidRPr="00B16FE9" w:rsidRDefault="00632868" w:rsidP="00DE2BD8">
            <w:pPr>
              <w:ind w:firstLine="0"/>
              <w:jc w:val="both"/>
              <w:rPr>
                <w:rFonts w:ascii="Times New Roman" w:hAnsi="Times New Roman"/>
                <w:sz w:val="24"/>
                <w:szCs w:val="24"/>
              </w:rPr>
            </w:pPr>
            <w:r w:rsidRPr="00B16FE9">
              <w:rPr>
                <w:rFonts w:ascii="Times New Roman" w:hAnsi="Times New Roman"/>
                <w:sz w:val="24"/>
                <w:szCs w:val="24"/>
              </w:rPr>
              <w:t>Необходимо распределение выпускников СПО и ВПО по районам Забайкальского края, увеличение охвата обучающихся для обучения в психолого-педагогическом классе</w:t>
            </w:r>
          </w:p>
        </w:tc>
      </w:tr>
      <w:tr w:rsidR="00632868" w:rsidRPr="00B16FE9" w:rsidTr="00DA549B">
        <w:tc>
          <w:tcPr>
            <w:tcW w:w="709" w:type="dxa"/>
            <w:gridSpan w:val="2"/>
          </w:tcPr>
          <w:p w:rsidR="00632868" w:rsidRPr="00B16FE9" w:rsidRDefault="00632868" w:rsidP="00DE2BD8">
            <w:pPr>
              <w:pStyle w:val="a5"/>
              <w:ind w:left="0"/>
              <w:jc w:val="both"/>
              <w:rPr>
                <w:rFonts w:ascii="Times New Roman" w:hAnsi="Times New Roman"/>
                <w:sz w:val="24"/>
                <w:szCs w:val="24"/>
              </w:rPr>
            </w:pPr>
            <w:r w:rsidRPr="00B16FE9">
              <w:rPr>
                <w:rFonts w:ascii="Times New Roman" w:hAnsi="Times New Roman"/>
                <w:sz w:val="24"/>
                <w:szCs w:val="24"/>
              </w:rPr>
              <w:t>121.</w:t>
            </w:r>
          </w:p>
        </w:tc>
        <w:tc>
          <w:tcPr>
            <w:tcW w:w="2269" w:type="dxa"/>
            <w:vMerge/>
          </w:tcPr>
          <w:p w:rsidR="00632868" w:rsidRPr="00B16FE9" w:rsidRDefault="00632868" w:rsidP="00DE2BD8">
            <w:pPr>
              <w:jc w:val="both"/>
              <w:rPr>
                <w:rFonts w:ascii="Times New Roman" w:hAnsi="Times New Roman"/>
                <w:sz w:val="24"/>
                <w:szCs w:val="24"/>
              </w:rPr>
            </w:pPr>
          </w:p>
        </w:tc>
        <w:tc>
          <w:tcPr>
            <w:tcW w:w="3827" w:type="dxa"/>
          </w:tcPr>
          <w:p w:rsidR="00632868" w:rsidRPr="00B16FE9" w:rsidRDefault="00632868" w:rsidP="00DE2BD8">
            <w:pPr>
              <w:ind w:firstLine="0"/>
              <w:jc w:val="both"/>
              <w:rPr>
                <w:rFonts w:ascii="Times New Roman" w:hAnsi="Times New Roman"/>
                <w:sz w:val="24"/>
                <w:szCs w:val="24"/>
              </w:rPr>
            </w:pPr>
            <w:r w:rsidRPr="00B16FE9">
              <w:rPr>
                <w:rFonts w:ascii="Times New Roman" w:hAnsi="Times New Roman"/>
                <w:sz w:val="24"/>
                <w:szCs w:val="24"/>
              </w:rPr>
              <w:t>Требуется строительство модульного спортзала (п. Досатуй), ремонт функционирующих спортзалов школ.</w:t>
            </w:r>
          </w:p>
        </w:tc>
        <w:tc>
          <w:tcPr>
            <w:tcW w:w="3685" w:type="dxa"/>
          </w:tcPr>
          <w:p w:rsidR="00632868" w:rsidRPr="00B16FE9" w:rsidRDefault="00632868" w:rsidP="00DE2BD8">
            <w:pPr>
              <w:ind w:firstLine="0"/>
              <w:jc w:val="both"/>
              <w:rPr>
                <w:rFonts w:ascii="Times New Roman" w:hAnsi="Times New Roman"/>
                <w:sz w:val="24"/>
                <w:szCs w:val="24"/>
              </w:rPr>
            </w:pPr>
            <w:r w:rsidRPr="00B16FE9">
              <w:rPr>
                <w:rFonts w:ascii="Times New Roman" w:hAnsi="Times New Roman"/>
                <w:sz w:val="24"/>
                <w:szCs w:val="24"/>
              </w:rPr>
              <w:t>Необходимо установить источник финансирования на строительство модульного спортзала и ремонт функционирующих спортзалов школ.</w:t>
            </w:r>
          </w:p>
        </w:tc>
      </w:tr>
      <w:tr w:rsidR="00632868" w:rsidRPr="00B16FE9" w:rsidTr="00DA549B">
        <w:tc>
          <w:tcPr>
            <w:tcW w:w="709" w:type="dxa"/>
            <w:gridSpan w:val="2"/>
          </w:tcPr>
          <w:p w:rsidR="00632868" w:rsidRPr="00B16FE9" w:rsidRDefault="00632868" w:rsidP="00DE2BD8">
            <w:pPr>
              <w:pStyle w:val="a5"/>
              <w:ind w:left="0"/>
              <w:jc w:val="both"/>
              <w:rPr>
                <w:rFonts w:ascii="Times New Roman" w:hAnsi="Times New Roman"/>
                <w:sz w:val="24"/>
                <w:szCs w:val="24"/>
              </w:rPr>
            </w:pPr>
            <w:r w:rsidRPr="00B16FE9">
              <w:rPr>
                <w:rFonts w:ascii="Times New Roman" w:hAnsi="Times New Roman"/>
                <w:sz w:val="24"/>
                <w:szCs w:val="24"/>
              </w:rPr>
              <w:t>222.</w:t>
            </w:r>
          </w:p>
        </w:tc>
        <w:tc>
          <w:tcPr>
            <w:tcW w:w="2269" w:type="dxa"/>
            <w:vMerge/>
          </w:tcPr>
          <w:p w:rsidR="00632868" w:rsidRPr="00B16FE9" w:rsidRDefault="00632868" w:rsidP="00DE2BD8">
            <w:pPr>
              <w:jc w:val="both"/>
              <w:rPr>
                <w:rFonts w:ascii="Times New Roman" w:hAnsi="Times New Roman"/>
                <w:sz w:val="24"/>
                <w:szCs w:val="24"/>
              </w:rPr>
            </w:pPr>
          </w:p>
        </w:tc>
        <w:tc>
          <w:tcPr>
            <w:tcW w:w="3827" w:type="dxa"/>
          </w:tcPr>
          <w:p w:rsidR="00632868" w:rsidRPr="00B16FE9" w:rsidRDefault="00632868" w:rsidP="00DE2BD8">
            <w:pPr>
              <w:ind w:firstLine="0"/>
              <w:jc w:val="both"/>
              <w:rPr>
                <w:rFonts w:ascii="Times New Roman" w:hAnsi="Times New Roman"/>
                <w:sz w:val="24"/>
                <w:szCs w:val="24"/>
              </w:rPr>
            </w:pPr>
            <w:r w:rsidRPr="00B16FE9">
              <w:rPr>
                <w:rFonts w:ascii="Times New Roman" w:hAnsi="Times New Roman"/>
                <w:sz w:val="24"/>
                <w:szCs w:val="24"/>
              </w:rPr>
              <w:t>Потребность в капитальных ремонтах организаций дошкольного и дополнительного образования.</w:t>
            </w:r>
          </w:p>
        </w:tc>
        <w:tc>
          <w:tcPr>
            <w:tcW w:w="3685" w:type="dxa"/>
          </w:tcPr>
          <w:p w:rsidR="00632868" w:rsidRPr="00B16FE9" w:rsidRDefault="00632868" w:rsidP="00DE2BD8">
            <w:pPr>
              <w:ind w:firstLine="0"/>
              <w:jc w:val="both"/>
              <w:rPr>
                <w:rFonts w:ascii="Times New Roman" w:hAnsi="Times New Roman"/>
                <w:sz w:val="24"/>
                <w:szCs w:val="24"/>
              </w:rPr>
            </w:pPr>
            <w:r w:rsidRPr="00B16FE9">
              <w:rPr>
                <w:rFonts w:ascii="Times New Roman" w:hAnsi="Times New Roman"/>
                <w:sz w:val="24"/>
                <w:szCs w:val="24"/>
              </w:rPr>
              <w:t>Участие в федеральных и региональных проектах.</w:t>
            </w:r>
          </w:p>
        </w:tc>
      </w:tr>
      <w:tr w:rsidR="00632868" w:rsidRPr="00B16FE9" w:rsidTr="00DA549B">
        <w:tc>
          <w:tcPr>
            <w:tcW w:w="709" w:type="dxa"/>
            <w:gridSpan w:val="2"/>
          </w:tcPr>
          <w:p w:rsidR="00632868" w:rsidRPr="00B16FE9" w:rsidRDefault="00632868" w:rsidP="00DE2BD8">
            <w:pPr>
              <w:pStyle w:val="a5"/>
              <w:ind w:left="0"/>
              <w:jc w:val="both"/>
              <w:rPr>
                <w:rFonts w:ascii="Times New Roman" w:hAnsi="Times New Roman"/>
                <w:sz w:val="24"/>
                <w:szCs w:val="24"/>
              </w:rPr>
            </w:pPr>
            <w:r w:rsidRPr="00B16FE9">
              <w:rPr>
                <w:rFonts w:ascii="Times New Roman" w:hAnsi="Times New Roman"/>
                <w:sz w:val="24"/>
                <w:szCs w:val="24"/>
              </w:rPr>
              <w:t>223.</w:t>
            </w:r>
          </w:p>
        </w:tc>
        <w:tc>
          <w:tcPr>
            <w:tcW w:w="2269" w:type="dxa"/>
            <w:vMerge/>
          </w:tcPr>
          <w:p w:rsidR="00632868" w:rsidRPr="00B16FE9" w:rsidRDefault="00632868" w:rsidP="00DE2BD8">
            <w:pPr>
              <w:jc w:val="both"/>
              <w:rPr>
                <w:rFonts w:ascii="Times New Roman" w:hAnsi="Times New Roman"/>
                <w:sz w:val="24"/>
                <w:szCs w:val="24"/>
              </w:rPr>
            </w:pPr>
          </w:p>
        </w:tc>
        <w:tc>
          <w:tcPr>
            <w:tcW w:w="3827" w:type="dxa"/>
          </w:tcPr>
          <w:p w:rsidR="00632868" w:rsidRPr="00B16FE9" w:rsidRDefault="00632868" w:rsidP="00DE2BD8">
            <w:pPr>
              <w:ind w:firstLine="0"/>
              <w:jc w:val="both"/>
              <w:rPr>
                <w:rFonts w:ascii="Times New Roman" w:hAnsi="Times New Roman"/>
                <w:sz w:val="24"/>
                <w:szCs w:val="24"/>
              </w:rPr>
            </w:pPr>
            <w:r w:rsidRPr="00B16FE9">
              <w:rPr>
                <w:rFonts w:ascii="Times New Roman" w:hAnsi="Times New Roman"/>
                <w:sz w:val="24"/>
                <w:szCs w:val="24"/>
              </w:rPr>
              <w:t>Потребность в финансировании по противопожарной и антитеррористической безопасности, установка тревожных кнопок на объекты 3, 4 уровня.</w:t>
            </w:r>
          </w:p>
        </w:tc>
        <w:tc>
          <w:tcPr>
            <w:tcW w:w="3685" w:type="dxa"/>
          </w:tcPr>
          <w:p w:rsidR="00632868" w:rsidRPr="00B16FE9" w:rsidRDefault="00632868" w:rsidP="00DE2BD8">
            <w:pPr>
              <w:ind w:firstLine="0"/>
              <w:jc w:val="both"/>
              <w:rPr>
                <w:rFonts w:ascii="Times New Roman" w:hAnsi="Times New Roman"/>
                <w:sz w:val="24"/>
                <w:szCs w:val="24"/>
              </w:rPr>
            </w:pPr>
            <w:r w:rsidRPr="00B16FE9">
              <w:rPr>
                <w:rFonts w:ascii="Times New Roman" w:hAnsi="Times New Roman"/>
                <w:sz w:val="24"/>
                <w:szCs w:val="24"/>
              </w:rPr>
              <w:t>Необходим источник финансирования для увеличения лимитов на обеспечение безопасности.</w:t>
            </w:r>
          </w:p>
        </w:tc>
      </w:tr>
      <w:tr w:rsidR="00632868" w:rsidRPr="00B16FE9" w:rsidTr="00DA549B">
        <w:tc>
          <w:tcPr>
            <w:tcW w:w="709" w:type="dxa"/>
            <w:gridSpan w:val="2"/>
          </w:tcPr>
          <w:p w:rsidR="00632868" w:rsidRPr="00B16FE9" w:rsidRDefault="00632868" w:rsidP="00DE2BD8">
            <w:pPr>
              <w:pStyle w:val="a5"/>
              <w:ind w:left="0"/>
              <w:jc w:val="both"/>
              <w:rPr>
                <w:rFonts w:ascii="Times New Roman" w:hAnsi="Times New Roman"/>
                <w:sz w:val="24"/>
                <w:szCs w:val="24"/>
              </w:rPr>
            </w:pPr>
            <w:r w:rsidRPr="00B16FE9">
              <w:rPr>
                <w:rFonts w:ascii="Times New Roman" w:hAnsi="Times New Roman"/>
                <w:sz w:val="24"/>
                <w:szCs w:val="24"/>
              </w:rPr>
              <w:t>224.</w:t>
            </w:r>
          </w:p>
        </w:tc>
        <w:tc>
          <w:tcPr>
            <w:tcW w:w="2269" w:type="dxa"/>
            <w:vMerge/>
          </w:tcPr>
          <w:p w:rsidR="00632868" w:rsidRPr="00B16FE9" w:rsidRDefault="00632868" w:rsidP="00DE2BD8">
            <w:pPr>
              <w:jc w:val="both"/>
              <w:rPr>
                <w:rFonts w:ascii="Times New Roman" w:hAnsi="Times New Roman"/>
                <w:sz w:val="24"/>
                <w:szCs w:val="24"/>
              </w:rPr>
            </w:pPr>
          </w:p>
        </w:tc>
        <w:tc>
          <w:tcPr>
            <w:tcW w:w="3827" w:type="dxa"/>
          </w:tcPr>
          <w:p w:rsidR="00632868" w:rsidRPr="00B16FE9" w:rsidRDefault="00632868" w:rsidP="00DE2BD8">
            <w:pPr>
              <w:ind w:firstLine="0"/>
              <w:jc w:val="both"/>
              <w:rPr>
                <w:rFonts w:ascii="Times New Roman" w:hAnsi="Times New Roman"/>
                <w:sz w:val="24"/>
                <w:szCs w:val="24"/>
              </w:rPr>
            </w:pPr>
            <w:proofErr w:type="gramStart"/>
            <w:r w:rsidRPr="00B16FE9">
              <w:rPr>
                <w:rFonts w:ascii="Times New Roman" w:hAnsi="Times New Roman"/>
                <w:sz w:val="24"/>
                <w:szCs w:val="24"/>
              </w:rPr>
              <w:t>Низкая</w:t>
            </w:r>
            <w:proofErr w:type="gramEnd"/>
            <w:r w:rsidRPr="00B16FE9">
              <w:rPr>
                <w:rFonts w:ascii="Times New Roman" w:hAnsi="Times New Roman"/>
                <w:sz w:val="24"/>
                <w:szCs w:val="24"/>
              </w:rPr>
              <w:t xml:space="preserve"> заработная плата административно-управленческого персонала.</w:t>
            </w:r>
          </w:p>
        </w:tc>
        <w:tc>
          <w:tcPr>
            <w:tcW w:w="3685" w:type="dxa"/>
          </w:tcPr>
          <w:p w:rsidR="00632868" w:rsidRPr="00B16FE9" w:rsidRDefault="00632868" w:rsidP="00DE2BD8">
            <w:pPr>
              <w:ind w:firstLine="0"/>
              <w:jc w:val="both"/>
              <w:rPr>
                <w:rFonts w:ascii="Times New Roman" w:hAnsi="Times New Roman"/>
                <w:sz w:val="24"/>
                <w:szCs w:val="24"/>
              </w:rPr>
            </w:pPr>
            <w:r w:rsidRPr="00B16FE9">
              <w:rPr>
                <w:rFonts w:ascii="Times New Roman" w:hAnsi="Times New Roman"/>
                <w:sz w:val="24"/>
                <w:szCs w:val="24"/>
              </w:rPr>
              <w:t>Пересмотреть методику расчета заработной платы АУП образовательных учреждений.</w:t>
            </w:r>
          </w:p>
        </w:tc>
      </w:tr>
      <w:tr w:rsidR="00632868" w:rsidRPr="00B16FE9" w:rsidTr="00DA549B">
        <w:tc>
          <w:tcPr>
            <w:tcW w:w="709" w:type="dxa"/>
            <w:gridSpan w:val="2"/>
          </w:tcPr>
          <w:p w:rsidR="00632868" w:rsidRPr="00B16FE9" w:rsidRDefault="00632868" w:rsidP="00DE2BD8">
            <w:pPr>
              <w:pStyle w:val="a5"/>
              <w:ind w:left="0"/>
              <w:jc w:val="both"/>
              <w:rPr>
                <w:rFonts w:ascii="Times New Roman" w:hAnsi="Times New Roman"/>
                <w:sz w:val="24"/>
                <w:szCs w:val="24"/>
              </w:rPr>
            </w:pPr>
            <w:r w:rsidRPr="00B16FE9">
              <w:rPr>
                <w:rFonts w:ascii="Times New Roman" w:hAnsi="Times New Roman"/>
                <w:sz w:val="24"/>
                <w:szCs w:val="24"/>
              </w:rPr>
              <w:t>225.</w:t>
            </w:r>
          </w:p>
        </w:tc>
        <w:tc>
          <w:tcPr>
            <w:tcW w:w="2269" w:type="dxa"/>
            <w:vMerge/>
          </w:tcPr>
          <w:p w:rsidR="00632868" w:rsidRPr="00B16FE9" w:rsidRDefault="00632868" w:rsidP="00DE2BD8">
            <w:pPr>
              <w:jc w:val="both"/>
              <w:rPr>
                <w:rFonts w:ascii="Times New Roman" w:hAnsi="Times New Roman"/>
                <w:sz w:val="24"/>
                <w:szCs w:val="24"/>
              </w:rPr>
            </w:pPr>
          </w:p>
        </w:tc>
        <w:tc>
          <w:tcPr>
            <w:tcW w:w="3827" w:type="dxa"/>
          </w:tcPr>
          <w:p w:rsidR="00632868" w:rsidRPr="00B16FE9" w:rsidRDefault="00632868" w:rsidP="00DE2BD8">
            <w:pPr>
              <w:ind w:firstLine="0"/>
              <w:jc w:val="both"/>
              <w:rPr>
                <w:rFonts w:ascii="Times New Roman" w:hAnsi="Times New Roman"/>
                <w:sz w:val="24"/>
                <w:szCs w:val="24"/>
              </w:rPr>
            </w:pPr>
            <w:r w:rsidRPr="00B16FE9">
              <w:rPr>
                <w:rFonts w:ascii="Times New Roman" w:hAnsi="Times New Roman"/>
                <w:sz w:val="24"/>
                <w:szCs w:val="24"/>
              </w:rPr>
              <w:t>Недостаточное финансирование средств на учебные расходы.</w:t>
            </w:r>
          </w:p>
        </w:tc>
        <w:tc>
          <w:tcPr>
            <w:tcW w:w="3685" w:type="dxa"/>
          </w:tcPr>
          <w:p w:rsidR="00632868" w:rsidRPr="00B16FE9" w:rsidRDefault="00632868" w:rsidP="00DE2BD8">
            <w:pPr>
              <w:ind w:firstLine="0"/>
              <w:jc w:val="both"/>
              <w:rPr>
                <w:rFonts w:ascii="Times New Roman" w:hAnsi="Times New Roman"/>
                <w:sz w:val="24"/>
                <w:szCs w:val="24"/>
              </w:rPr>
            </w:pPr>
            <w:r w:rsidRPr="00B16FE9">
              <w:rPr>
                <w:rFonts w:ascii="Times New Roman" w:hAnsi="Times New Roman"/>
                <w:sz w:val="24"/>
                <w:szCs w:val="24"/>
              </w:rPr>
              <w:t>Пересмотреть методику расчета.</w:t>
            </w:r>
          </w:p>
        </w:tc>
      </w:tr>
      <w:tr w:rsidR="00632868" w:rsidRPr="00B16FE9" w:rsidTr="00DA549B">
        <w:tc>
          <w:tcPr>
            <w:tcW w:w="709" w:type="dxa"/>
            <w:gridSpan w:val="2"/>
          </w:tcPr>
          <w:p w:rsidR="00632868" w:rsidRPr="00B16FE9" w:rsidRDefault="00632868" w:rsidP="00DE2BD8">
            <w:pPr>
              <w:pStyle w:val="a5"/>
              <w:ind w:left="0"/>
              <w:jc w:val="both"/>
              <w:rPr>
                <w:rFonts w:ascii="Times New Roman" w:hAnsi="Times New Roman"/>
                <w:sz w:val="24"/>
                <w:szCs w:val="24"/>
              </w:rPr>
            </w:pPr>
            <w:r w:rsidRPr="00B16FE9">
              <w:rPr>
                <w:rFonts w:ascii="Times New Roman" w:hAnsi="Times New Roman"/>
                <w:sz w:val="24"/>
                <w:szCs w:val="24"/>
              </w:rPr>
              <w:t>226.</w:t>
            </w:r>
          </w:p>
        </w:tc>
        <w:tc>
          <w:tcPr>
            <w:tcW w:w="2269" w:type="dxa"/>
            <w:vMerge/>
          </w:tcPr>
          <w:p w:rsidR="00632868" w:rsidRPr="00B16FE9" w:rsidRDefault="00632868" w:rsidP="00DE2BD8">
            <w:pPr>
              <w:jc w:val="both"/>
              <w:rPr>
                <w:rFonts w:ascii="Times New Roman" w:hAnsi="Times New Roman"/>
                <w:sz w:val="24"/>
                <w:szCs w:val="24"/>
              </w:rPr>
            </w:pPr>
          </w:p>
        </w:tc>
        <w:tc>
          <w:tcPr>
            <w:tcW w:w="3827" w:type="dxa"/>
          </w:tcPr>
          <w:p w:rsidR="00632868" w:rsidRPr="00B16FE9" w:rsidRDefault="00632868" w:rsidP="00DE2BD8">
            <w:pPr>
              <w:ind w:firstLine="0"/>
              <w:jc w:val="both"/>
              <w:rPr>
                <w:rFonts w:ascii="Times New Roman" w:hAnsi="Times New Roman"/>
                <w:sz w:val="24"/>
                <w:szCs w:val="24"/>
              </w:rPr>
            </w:pPr>
            <w:r w:rsidRPr="00B16FE9">
              <w:rPr>
                <w:rFonts w:ascii="Times New Roman" w:hAnsi="Times New Roman"/>
                <w:sz w:val="24"/>
                <w:szCs w:val="24"/>
              </w:rPr>
              <w:t xml:space="preserve">Низкий уровень финансирования летнего отдыха, отсутствие средств на </w:t>
            </w:r>
            <w:proofErr w:type="gramStart"/>
            <w:r w:rsidRPr="00B16FE9">
              <w:rPr>
                <w:rFonts w:ascii="Times New Roman" w:hAnsi="Times New Roman"/>
                <w:sz w:val="24"/>
                <w:szCs w:val="24"/>
              </w:rPr>
              <w:t>кап ремонт</w:t>
            </w:r>
            <w:proofErr w:type="gramEnd"/>
            <w:r w:rsidRPr="00B16FE9">
              <w:rPr>
                <w:rFonts w:ascii="Times New Roman" w:hAnsi="Times New Roman"/>
                <w:sz w:val="24"/>
                <w:szCs w:val="24"/>
              </w:rPr>
              <w:t xml:space="preserve"> лагерей загородного типа.</w:t>
            </w:r>
          </w:p>
        </w:tc>
        <w:tc>
          <w:tcPr>
            <w:tcW w:w="3685" w:type="dxa"/>
          </w:tcPr>
          <w:p w:rsidR="00632868" w:rsidRPr="00B16FE9" w:rsidRDefault="00632868" w:rsidP="00DE2BD8">
            <w:pPr>
              <w:ind w:firstLine="0"/>
              <w:jc w:val="both"/>
              <w:rPr>
                <w:rFonts w:ascii="Times New Roman" w:hAnsi="Times New Roman"/>
                <w:sz w:val="24"/>
                <w:szCs w:val="24"/>
              </w:rPr>
            </w:pPr>
            <w:r w:rsidRPr="00B16FE9">
              <w:rPr>
                <w:rFonts w:ascii="Times New Roman" w:hAnsi="Times New Roman"/>
                <w:sz w:val="24"/>
                <w:szCs w:val="24"/>
              </w:rPr>
              <w:t>Увеличение источников финансирования за счет средств федерального и краевого бюджетов</w:t>
            </w:r>
          </w:p>
        </w:tc>
      </w:tr>
      <w:tr w:rsidR="00632868" w:rsidRPr="00B16FE9" w:rsidTr="00DA549B">
        <w:tc>
          <w:tcPr>
            <w:tcW w:w="709" w:type="dxa"/>
            <w:gridSpan w:val="2"/>
          </w:tcPr>
          <w:p w:rsidR="00632868" w:rsidRPr="00B16FE9" w:rsidRDefault="00632868" w:rsidP="00DE2BD8">
            <w:pPr>
              <w:pStyle w:val="a5"/>
              <w:ind w:left="0"/>
              <w:jc w:val="both"/>
              <w:rPr>
                <w:rFonts w:ascii="Times New Roman" w:hAnsi="Times New Roman"/>
                <w:sz w:val="24"/>
                <w:szCs w:val="24"/>
              </w:rPr>
            </w:pPr>
            <w:r w:rsidRPr="00B16FE9">
              <w:rPr>
                <w:rFonts w:ascii="Times New Roman" w:hAnsi="Times New Roman"/>
                <w:sz w:val="24"/>
                <w:szCs w:val="24"/>
              </w:rPr>
              <w:t>227.</w:t>
            </w:r>
          </w:p>
        </w:tc>
        <w:tc>
          <w:tcPr>
            <w:tcW w:w="2269" w:type="dxa"/>
            <w:vMerge/>
          </w:tcPr>
          <w:p w:rsidR="00632868" w:rsidRPr="00B16FE9" w:rsidRDefault="00632868" w:rsidP="00DE2BD8">
            <w:pPr>
              <w:jc w:val="both"/>
              <w:rPr>
                <w:rFonts w:ascii="Times New Roman" w:hAnsi="Times New Roman"/>
                <w:sz w:val="24"/>
                <w:szCs w:val="24"/>
              </w:rPr>
            </w:pPr>
          </w:p>
        </w:tc>
        <w:tc>
          <w:tcPr>
            <w:tcW w:w="3827" w:type="dxa"/>
          </w:tcPr>
          <w:p w:rsidR="00632868" w:rsidRPr="00B16FE9" w:rsidRDefault="00632868" w:rsidP="00DE2BD8">
            <w:pPr>
              <w:ind w:firstLine="0"/>
              <w:jc w:val="both"/>
              <w:rPr>
                <w:rFonts w:ascii="Times New Roman" w:hAnsi="Times New Roman"/>
                <w:sz w:val="24"/>
                <w:szCs w:val="24"/>
              </w:rPr>
            </w:pPr>
            <w:r w:rsidRPr="00B16FE9">
              <w:rPr>
                <w:rFonts w:ascii="Times New Roman" w:hAnsi="Times New Roman"/>
                <w:sz w:val="24"/>
                <w:szCs w:val="24"/>
              </w:rPr>
              <w:t>Низкая оснащенность материально-технической базы учреждений дополнительного образования</w:t>
            </w:r>
          </w:p>
        </w:tc>
        <w:tc>
          <w:tcPr>
            <w:tcW w:w="3685" w:type="dxa"/>
          </w:tcPr>
          <w:p w:rsidR="00632868" w:rsidRPr="00B16FE9" w:rsidRDefault="00632868" w:rsidP="00DE2BD8">
            <w:pPr>
              <w:ind w:firstLine="0"/>
              <w:jc w:val="both"/>
              <w:rPr>
                <w:rFonts w:ascii="Times New Roman" w:hAnsi="Times New Roman"/>
                <w:sz w:val="24"/>
                <w:szCs w:val="24"/>
              </w:rPr>
            </w:pPr>
            <w:r w:rsidRPr="00B16FE9">
              <w:rPr>
                <w:rFonts w:ascii="Times New Roman" w:hAnsi="Times New Roman"/>
                <w:sz w:val="24"/>
                <w:szCs w:val="24"/>
              </w:rPr>
              <w:t>Участие в федеральных и региональных проектах.</w:t>
            </w:r>
          </w:p>
        </w:tc>
      </w:tr>
      <w:tr w:rsidR="00632868" w:rsidRPr="00B16FE9" w:rsidTr="00DA549B">
        <w:tc>
          <w:tcPr>
            <w:tcW w:w="709" w:type="dxa"/>
            <w:gridSpan w:val="2"/>
          </w:tcPr>
          <w:p w:rsidR="00632868" w:rsidRPr="00B16FE9" w:rsidRDefault="00632868" w:rsidP="00DE2BD8">
            <w:pPr>
              <w:pStyle w:val="a5"/>
              <w:ind w:left="0"/>
              <w:jc w:val="both"/>
              <w:rPr>
                <w:rFonts w:ascii="Times New Roman" w:hAnsi="Times New Roman"/>
                <w:sz w:val="24"/>
                <w:szCs w:val="24"/>
              </w:rPr>
            </w:pPr>
            <w:r w:rsidRPr="00B16FE9">
              <w:rPr>
                <w:rFonts w:ascii="Times New Roman" w:hAnsi="Times New Roman"/>
                <w:sz w:val="24"/>
                <w:szCs w:val="24"/>
              </w:rPr>
              <w:t>228.</w:t>
            </w:r>
          </w:p>
        </w:tc>
        <w:tc>
          <w:tcPr>
            <w:tcW w:w="2269" w:type="dxa"/>
            <w:vMerge/>
          </w:tcPr>
          <w:p w:rsidR="00632868" w:rsidRPr="00B16FE9" w:rsidRDefault="00632868" w:rsidP="00DE2BD8">
            <w:pPr>
              <w:jc w:val="both"/>
              <w:rPr>
                <w:rFonts w:ascii="Times New Roman" w:hAnsi="Times New Roman"/>
                <w:sz w:val="24"/>
                <w:szCs w:val="24"/>
              </w:rPr>
            </w:pPr>
          </w:p>
        </w:tc>
        <w:tc>
          <w:tcPr>
            <w:tcW w:w="3827" w:type="dxa"/>
          </w:tcPr>
          <w:p w:rsidR="00632868" w:rsidRPr="00B16FE9" w:rsidRDefault="00632868" w:rsidP="00DE2BD8">
            <w:pPr>
              <w:ind w:firstLine="0"/>
              <w:jc w:val="both"/>
              <w:rPr>
                <w:rFonts w:ascii="Times New Roman" w:hAnsi="Times New Roman"/>
                <w:sz w:val="24"/>
                <w:szCs w:val="24"/>
              </w:rPr>
            </w:pPr>
            <w:r w:rsidRPr="00B16FE9">
              <w:rPr>
                <w:rFonts w:ascii="Times New Roman" w:hAnsi="Times New Roman"/>
                <w:sz w:val="24"/>
                <w:szCs w:val="24"/>
              </w:rPr>
              <w:t xml:space="preserve">Капитальный ремонт МБДОУ </w:t>
            </w:r>
            <w:proofErr w:type="spellStart"/>
            <w:r w:rsidRPr="00B16FE9">
              <w:rPr>
                <w:rFonts w:ascii="Times New Roman" w:hAnsi="Times New Roman"/>
                <w:sz w:val="24"/>
                <w:szCs w:val="24"/>
              </w:rPr>
              <w:t>д</w:t>
            </w:r>
            <w:proofErr w:type="spellEnd"/>
            <w:r w:rsidRPr="00B16FE9">
              <w:rPr>
                <w:rFonts w:ascii="Times New Roman" w:hAnsi="Times New Roman"/>
                <w:sz w:val="24"/>
                <w:szCs w:val="24"/>
              </w:rPr>
              <w:t>/</w:t>
            </w:r>
            <w:proofErr w:type="gramStart"/>
            <w:r w:rsidRPr="00B16FE9">
              <w:rPr>
                <w:rFonts w:ascii="Times New Roman" w:hAnsi="Times New Roman"/>
                <w:sz w:val="24"/>
                <w:szCs w:val="24"/>
              </w:rPr>
              <w:t>с</w:t>
            </w:r>
            <w:proofErr w:type="gramEnd"/>
            <w:r w:rsidRPr="00B16FE9">
              <w:rPr>
                <w:rFonts w:ascii="Times New Roman" w:hAnsi="Times New Roman"/>
                <w:sz w:val="24"/>
                <w:szCs w:val="24"/>
              </w:rPr>
              <w:t xml:space="preserve"> «Светлячок», «Тополек» п. Приаргунск.</w:t>
            </w:r>
          </w:p>
          <w:p w:rsidR="00632868" w:rsidRPr="00B16FE9" w:rsidRDefault="00632868" w:rsidP="00DE2BD8">
            <w:pPr>
              <w:ind w:firstLine="0"/>
              <w:jc w:val="both"/>
              <w:rPr>
                <w:rFonts w:ascii="Times New Roman" w:hAnsi="Times New Roman"/>
                <w:sz w:val="24"/>
                <w:szCs w:val="24"/>
              </w:rPr>
            </w:pPr>
            <w:r w:rsidRPr="00B16FE9">
              <w:rPr>
                <w:rFonts w:ascii="Times New Roman" w:hAnsi="Times New Roman"/>
                <w:sz w:val="24"/>
                <w:szCs w:val="24"/>
              </w:rPr>
              <w:t>ПСД имеется</w:t>
            </w:r>
          </w:p>
          <w:p w:rsidR="00632868" w:rsidRPr="00B16FE9" w:rsidRDefault="00632868" w:rsidP="00DE2BD8">
            <w:pPr>
              <w:jc w:val="both"/>
              <w:rPr>
                <w:rFonts w:ascii="Times New Roman" w:hAnsi="Times New Roman"/>
                <w:sz w:val="24"/>
                <w:szCs w:val="24"/>
              </w:rPr>
            </w:pPr>
          </w:p>
          <w:p w:rsidR="00632868" w:rsidRPr="00B16FE9" w:rsidRDefault="00632868" w:rsidP="00DE2BD8">
            <w:pPr>
              <w:jc w:val="both"/>
              <w:rPr>
                <w:rFonts w:ascii="Times New Roman" w:hAnsi="Times New Roman"/>
                <w:sz w:val="24"/>
                <w:szCs w:val="24"/>
              </w:rPr>
            </w:pPr>
          </w:p>
          <w:p w:rsidR="00632868" w:rsidRPr="00B16FE9" w:rsidRDefault="00632868" w:rsidP="00DE2BD8">
            <w:pPr>
              <w:jc w:val="both"/>
              <w:rPr>
                <w:rFonts w:ascii="Times New Roman" w:hAnsi="Times New Roman"/>
                <w:sz w:val="24"/>
                <w:szCs w:val="24"/>
              </w:rPr>
            </w:pPr>
          </w:p>
        </w:tc>
        <w:tc>
          <w:tcPr>
            <w:tcW w:w="3685" w:type="dxa"/>
          </w:tcPr>
          <w:p w:rsidR="00632868" w:rsidRPr="00B16FE9" w:rsidRDefault="00632868" w:rsidP="00DE2BD8">
            <w:pPr>
              <w:ind w:firstLine="0"/>
              <w:jc w:val="both"/>
              <w:rPr>
                <w:rFonts w:ascii="Times New Roman" w:hAnsi="Times New Roman"/>
                <w:sz w:val="24"/>
                <w:szCs w:val="24"/>
              </w:rPr>
            </w:pPr>
            <w:r w:rsidRPr="00B16FE9">
              <w:rPr>
                <w:rFonts w:ascii="Times New Roman" w:hAnsi="Times New Roman"/>
                <w:sz w:val="24"/>
                <w:szCs w:val="24"/>
              </w:rPr>
              <w:t xml:space="preserve">Необходимо включить капитальный ремонт МБДОУ </w:t>
            </w:r>
            <w:proofErr w:type="spellStart"/>
            <w:r w:rsidRPr="00B16FE9">
              <w:rPr>
                <w:rFonts w:ascii="Times New Roman" w:hAnsi="Times New Roman"/>
                <w:sz w:val="24"/>
                <w:szCs w:val="24"/>
              </w:rPr>
              <w:t>д</w:t>
            </w:r>
            <w:proofErr w:type="spellEnd"/>
            <w:r w:rsidRPr="00B16FE9">
              <w:rPr>
                <w:rFonts w:ascii="Times New Roman" w:hAnsi="Times New Roman"/>
                <w:sz w:val="24"/>
                <w:szCs w:val="24"/>
              </w:rPr>
              <w:t>/</w:t>
            </w:r>
            <w:proofErr w:type="gramStart"/>
            <w:r w:rsidRPr="00B16FE9">
              <w:rPr>
                <w:rFonts w:ascii="Times New Roman" w:hAnsi="Times New Roman"/>
                <w:sz w:val="24"/>
                <w:szCs w:val="24"/>
              </w:rPr>
              <w:t>с</w:t>
            </w:r>
            <w:proofErr w:type="gramEnd"/>
            <w:r w:rsidRPr="00B16FE9">
              <w:rPr>
                <w:rFonts w:ascii="Times New Roman" w:hAnsi="Times New Roman"/>
                <w:sz w:val="24"/>
                <w:szCs w:val="24"/>
              </w:rPr>
              <w:t xml:space="preserve"> «Светлячок» п. Приаргунск в программу  </w:t>
            </w:r>
            <w:r w:rsidRPr="00B16FE9">
              <w:rPr>
                <w:rFonts w:ascii="Times New Roman" w:hAnsi="Times New Roman"/>
                <w:color w:val="0D0D0D"/>
                <w:sz w:val="24"/>
                <w:szCs w:val="24"/>
              </w:rPr>
              <w:t>«Развитие центров экономического роста».</w:t>
            </w:r>
          </w:p>
        </w:tc>
      </w:tr>
      <w:tr w:rsidR="00632868" w:rsidRPr="00B16FE9" w:rsidTr="00DA549B">
        <w:trPr>
          <w:trHeight w:val="1140"/>
        </w:trPr>
        <w:tc>
          <w:tcPr>
            <w:tcW w:w="709" w:type="dxa"/>
            <w:gridSpan w:val="2"/>
          </w:tcPr>
          <w:p w:rsidR="00632868" w:rsidRPr="00B16FE9" w:rsidRDefault="00632868" w:rsidP="00DE2BD8">
            <w:pPr>
              <w:pStyle w:val="a5"/>
              <w:ind w:left="0"/>
              <w:jc w:val="both"/>
              <w:rPr>
                <w:rFonts w:ascii="Times New Roman" w:hAnsi="Times New Roman"/>
                <w:sz w:val="24"/>
                <w:szCs w:val="24"/>
              </w:rPr>
            </w:pPr>
            <w:r w:rsidRPr="00B16FE9">
              <w:rPr>
                <w:rFonts w:ascii="Times New Roman" w:hAnsi="Times New Roman"/>
                <w:sz w:val="24"/>
                <w:szCs w:val="24"/>
              </w:rPr>
              <w:t>229.</w:t>
            </w:r>
          </w:p>
        </w:tc>
        <w:tc>
          <w:tcPr>
            <w:tcW w:w="2269" w:type="dxa"/>
            <w:vMerge/>
          </w:tcPr>
          <w:p w:rsidR="00632868" w:rsidRPr="00B16FE9" w:rsidRDefault="00632868" w:rsidP="00DE2BD8">
            <w:pPr>
              <w:jc w:val="both"/>
              <w:rPr>
                <w:rFonts w:ascii="Times New Roman" w:hAnsi="Times New Roman"/>
                <w:sz w:val="24"/>
                <w:szCs w:val="24"/>
              </w:rPr>
            </w:pPr>
          </w:p>
        </w:tc>
        <w:tc>
          <w:tcPr>
            <w:tcW w:w="3827" w:type="dxa"/>
          </w:tcPr>
          <w:p w:rsidR="00632868" w:rsidRPr="00B16FE9" w:rsidRDefault="00632868" w:rsidP="00DE2BD8">
            <w:pPr>
              <w:ind w:firstLine="0"/>
              <w:jc w:val="both"/>
              <w:rPr>
                <w:rFonts w:ascii="Times New Roman" w:hAnsi="Times New Roman"/>
                <w:sz w:val="24"/>
                <w:szCs w:val="24"/>
              </w:rPr>
            </w:pPr>
            <w:r w:rsidRPr="00B16FE9">
              <w:rPr>
                <w:rFonts w:ascii="Times New Roman" w:hAnsi="Times New Roman"/>
                <w:sz w:val="24"/>
                <w:szCs w:val="24"/>
              </w:rPr>
              <w:t>Введение ставок дополнительного образования по системе «Навигатор»</w:t>
            </w:r>
          </w:p>
        </w:tc>
        <w:tc>
          <w:tcPr>
            <w:tcW w:w="3685" w:type="dxa"/>
          </w:tcPr>
          <w:p w:rsidR="00632868" w:rsidRPr="00B16FE9" w:rsidRDefault="00632868" w:rsidP="00DE2BD8">
            <w:pPr>
              <w:ind w:firstLine="0"/>
              <w:jc w:val="both"/>
              <w:rPr>
                <w:rFonts w:ascii="Times New Roman" w:hAnsi="Times New Roman"/>
                <w:sz w:val="24"/>
                <w:szCs w:val="24"/>
              </w:rPr>
            </w:pPr>
            <w:r w:rsidRPr="00B16FE9">
              <w:rPr>
                <w:rFonts w:ascii="Times New Roman" w:hAnsi="Times New Roman"/>
                <w:sz w:val="24"/>
                <w:szCs w:val="24"/>
              </w:rPr>
              <w:t>Предусмотреть финансирование из средств субвенции</w:t>
            </w:r>
          </w:p>
        </w:tc>
      </w:tr>
      <w:tr w:rsidR="00632868" w:rsidRPr="00B16FE9" w:rsidTr="00DA549B">
        <w:trPr>
          <w:trHeight w:val="225"/>
        </w:trPr>
        <w:tc>
          <w:tcPr>
            <w:tcW w:w="709" w:type="dxa"/>
            <w:gridSpan w:val="2"/>
          </w:tcPr>
          <w:p w:rsidR="00632868" w:rsidRPr="00B16FE9" w:rsidRDefault="00632868" w:rsidP="00DE2BD8">
            <w:pPr>
              <w:pStyle w:val="a5"/>
              <w:ind w:left="0"/>
              <w:jc w:val="both"/>
              <w:rPr>
                <w:rFonts w:ascii="Times New Roman" w:hAnsi="Times New Roman"/>
                <w:sz w:val="24"/>
                <w:szCs w:val="24"/>
              </w:rPr>
            </w:pPr>
            <w:r w:rsidRPr="00B16FE9">
              <w:rPr>
                <w:rFonts w:ascii="Times New Roman" w:hAnsi="Times New Roman"/>
                <w:sz w:val="24"/>
                <w:szCs w:val="24"/>
              </w:rPr>
              <w:t>230.</w:t>
            </w:r>
          </w:p>
        </w:tc>
        <w:tc>
          <w:tcPr>
            <w:tcW w:w="2269" w:type="dxa"/>
            <w:vMerge/>
          </w:tcPr>
          <w:p w:rsidR="00632868" w:rsidRPr="00B16FE9" w:rsidRDefault="00632868" w:rsidP="00DE2BD8">
            <w:pPr>
              <w:jc w:val="both"/>
              <w:rPr>
                <w:rFonts w:ascii="Times New Roman" w:hAnsi="Times New Roman"/>
                <w:sz w:val="24"/>
                <w:szCs w:val="24"/>
              </w:rPr>
            </w:pPr>
          </w:p>
        </w:tc>
        <w:tc>
          <w:tcPr>
            <w:tcW w:w="3827" w:type="dxa"/>
          </w:tcPr>
          <w:p w:rsidR="00632868" w:rsidRPr="00B16FE9" w:rsidRDefault="00632868" w:rsidP="00DE2BD8">
            <w:pPr>
              <w:ind w:firstLine="0"/>
              <w:jc w:val="both"/>
              <w:rPr>
                <w:rFonts w:ascii="Times New Roman" w:hAnsi="Times New Roman"/>
                <w:sz w:val="24"/>
                <w:szCs w:val="24"/>
              </w:rPr>
            </w:pPr>
            <w:r w:rsidRPr="00B16FE9">
              <w:rPr>
                <w:rFonts w:ascii="Times New Roman" w:hAnsi="Times New Roman"/>
                <w:sz w:val="24"/>
                <w:szCs w:val="24"/>
              </w:rPr>
              <w:t>Модернизация системы ЖКХ образовательных учреждений: приобретение и замена котлов и комплектующих с износом более 80 %</w:t>
            </w:r>
          </w:p>
        </w:tc>
        <w:tc>
          <w:tcPr>
            <w:tcW w:w="3685" w:type="dxa"/>
          </w:tcPr>
          <w:p w:rsidR="00632868" w:rsidRPr="00B16FE9" w:rsidRDefault="00632868" w:rsidP="00DE2BD8">
            <w:pPr>
              <w:ind w:firstLine="0"/>
              <w:jc w:val="both"/>
              <w:rPr>
                <w:rFonts w:ascii="Times New Roman" w:hAnsi="Times New Roman"/>
                <w:sz w:val="24"/>
                <w:szCs w:val="24"/>
              </w:rPr>
            </w:pPr>
            <w:r w:rsidRPr="00B16FE9">
              <w:rPr>
                <w:rFonts w:ascii="Times New Roman" w:hAnsi="Times New Roman"/>
                <w:sz w:val="24"/>
                <w:szCs w:val="24"/>
              </w:rPr>
              <w:t>Увеличение источников финансирования за счет средств федерального, краевого  и местного бюджетов</w:t>
            </w:r>
          </w:p>
        </w:tc>
      </w:tr>
      <w:tr w:rsidR="00632868" w:rsidRPr="00B16FE9" w:rsidTr="00DA549B">
        <w:trPr>
          <w:trHeight w:val="225"/>
        </w:trPr>
        <w:tc>
          <w:tcPr>
            <w:tcW w:w="709" w:type="dxa"/>
            <w:gridSpan w:val="2"/>
          </w:tcPr>
          <w:p w:rsidR="00632868" w:rsidRPr="00B16FE9" w:rsidRDefault="00632868" w:rsidP="00DE2BD8">
            <w:pPr>
              <w:pStyle w:val="a5"/>
              <w:ind w:left="0"/>
              <w:jc w:val="both"/>
              <w:rPr>
                <w:rFonts w:ascii="Times New Roman" w:hAnsi="Times New Roman"/>
                <w:sz w:val="24"/>
                <w:szCs w:val="24"/>
              </w:rPr>
            </w:pPr>
            <w:r w:rsidRPr="00B16FE9">
              <w:rPr>
                <w:rFonts w:ascii="Times New Roman" w:hAnsi="Times New Roman"/>
                <w:sz w:val="24"/>
                <w:szCs w:val="24"/>
              </w:rPr>
              <w:t>231.</w:t>
            </w:r>
          </w:p>
        </w:tc>
        <w:tc>
          <w:tcPr>
            <w:tcW w:w="2269" w:type="dxa"/>
          </w:tcPr>
          <w:p w:rsidR="00632868" w:rsidRPr="00B16FE9" w:rsidRDefault="00632868" w:rsidP="00DE2BD8">
            <w:pPr>
              <w:jc w:val="both"/>
              <w:rPr>
                <w:rFonts w:ascii="Times New Roman" w:hAnsi="Times New Roman"/>
                <w:sz w:val="24"/>
                <w:szCs w:val="24"/>
              </w:rPr>
            </w:pPr>
          </w:p>
        </w:tc>
        <w:tc>
          <w:tcPr>
            <w:tcW w:w="3827" w:type="dxa"/>
          </w:tcPr>
          <w:p w:rsidR="00632868" w:rsidRPr="00B16FE9" w:rsidRDefault="00632868" w:rsidP="00DE2BD8">
            <w:pPr>
              <w:ind w:firstLine="0"/>
              <w:jc w:val="both"/>
              <w:rPr>
                <w:rFonts w:ascii="Times New Roman" w:hAnsi="Times New Roman"/>
                <w:sz w:val="24"/>
                <w:szCs w:val="24"/>
              </w:rPr>
            </w:pPr>
            <w:r w:rsidRPr="00B16FE9">
              <w:rPr>
                <w:rFonts w:ascii="Times New Roman" w:hAnsi="Times New Roman"/>
                <w:sz w:val="24"/>
                <w:szCs w:val="24"/>
              </w:rPr>
              <w:t>Отток населения с территории Приаргунского муниципального округа Забайкальского края</w:t>
            </w:r>
          </w:p>
        </w:tc>
        <w:tc>
          <w:tcPr>
            <w:tcW w:w="3685" w:type="dxa"/>
          </w:tcPr>
          <w:p w:rsidR="00632868" w:rsidRPr="00B16FE9" w:rsidRDefault="00632868" w:rsidP="00DE2BD8">
            <w:pPr>
              <w:ind w:firstLine="0"/>
              <w:jc w:val="both"/>
              <w:rPr>
                <w:rFonts w:ascii="Times New Roman" w:hAnsi="Times New Roman"/>
                <w:sz w:val="24"/>
                <w:szCs w:val="24"/>
              </w:rPr>
            </w:pPr>
            <w:r w:rsidRPr="00B16FE9">
              <w:rPr>
                <w:rFonts w:ascii="Times New Roman" w:hAnsi="Times New Roman"/>
                <w:sz w:val="24"/>
                <w:szCs w:val="24"/>
              </w:rPr>
              <w:t>Создание новых рабочих мест, предоставление жилья, льгот на оплату коммунальных расходов.</w:t>
            </w:r>
          </w:p>
        </w:tc>
      </w:tr>
      <w:tr w:rsidR="00632868" w:rsidRPr="00B16FE9" w:rsidTr="00DA549B">
        <w:trPr>
          <w:trHeight w:val="225"/>
        </w:trPr>
        <w:tc>
          <w:tcPr>
            <w:tcW w:w="709" w:type="dxa"/>
            <w:gridSpan w:val="2"/>
          </w:tcPr>
          <w:p w:rsidR="00632868" w:rsidRPr="00B16FE9" w:rsidRDefault="00632868" w:rsidP="00DE2BD8">
            <w:pPr>
              <w:pStyle w:val="a5"/>
              <w:ind w:left="0"/>
              <w:jc w:val="both"/>
              <w:rPr>
                <w:rFonts w:ascii="Times New Roman" w:hAnsi="Times New Roman"/>
                <w:sz w:val="24"/>
                <w:szCs w:val="24"/>
              </w:rPr>
            </w:pPr>
            <w:r w:rsidRPr="00B16FE9">
              <w:rPr>
                <w:rFonts w:ascii="Times New Roman" w:hAnsi="Times New Roman"/>
                <w:sz w:val="24"/>
                <w:szCs w:val="24"/>
              </w:rPr>
              <w:t>332.</w:t>
            </w:r>
          </w:p>
        </w:tc>
        <w:tc>
          <w:tcPr>
            <w:tcW w:w="2269" w:type="dxa"/>
          </w:tcPr>
          <w:p w:rsidR="00632868" w:rsidRPr="00B16FE9" w:rsidRDefault="00632868" w:rsidP="00DE2BD8">
            <w:pPr>
              <w:jc w:val="both"/>
              <w:rPr>
                <w:rFonts w:ascii="Times New Roman" w:hAnsi="Times New Roman"/>
                <w:sz w:val="24"/>
                <w:szCs w:val="24"/>
              </w:rPr>
            </w:pPr>
          </w:p>
        </w:tc>
        <w:tc>
          <w:tcPr>
            <w:tcW w:w="3827" w:type="dxa"/>
          </w:tcPr>
          <w:p w:rsidR="00632868" w:rsidRPr="00B16FE9" w:rsidRDefault="00632868" w:rsidP="00DE2BD8">
            <w:pPr>
              <w:ind w:firstLine="0"/>
              <w:jc w:val="both"/>
              <w:rPr>
                <w:rFonts w:ascii="Times New Roman" w:hAnsi="Times New Roman"/>
                <w:sz w:val="24"/>
                <w:szCs w:val="24"/>
              </w:rPr>
            </w:pPr>
            <w:r w:rsidRPr="00B16FE9">
              <w:rPr>
                <w:rFonts w:ascii="Times New Roman" w:hAnsi="Times New Roman"/>
                <w:sz w:val="24"/>
                <w:szCs w:val="24"/>
              </w:rPr>
              <w:t>Острая необходимость в медицинских кадрах (нехватка узких специалистов)</w:t>
            </w:r>
          </w:p>
        </w:tc>
        <w:tc>
          <w:tcPr>
            <w:tcW w:w="3685" w:type="dxa"/>
          </w:tcPr>
          <w:p w:rsidR="00632868" w:rsidRPr="00B16FE9" w:rsidRDefault="00632868" w:rsidP="00DE2BD8">
            <w:pPr>
              <w:ind w:firstLine="0"/>
              <w:jc w:val="both"/>
              <w:rPr>
                <w:rFonts w:ascii="Times New Roman" w:hAnsi="Times New Roman"/>
                <w:sz w:val="24"/>
                <w:szCs w:val="24"/>
              </w:rPr>
            </w:pPr>
            <w:r w:rsidRPr="00B16FE9">
              <w:rPr>
                <w:rFonts w:ascii="Times New Roman" w:hAnsi="Times New Roman"/>
                <w:sz w:val="24"/>
                <w:szCs w:val="24"/>
              </w:rPr>
              <w:t>Необходимо распределение выпускников медицинских учреждений по районам Забайкальского края, программа «Земский доктор», предоставление жилья.</w:t>
            </w:r>
          </w:p>
        </w:tc>
      </w:tr>
    </w:tbl>
    <w:p w:rsidR="00632868" w:rsidRPr="00B16FE9" w:rsidRDefault="00632868" w:rsidP="00DE2BD8">
      <w:pPr>
        <w:jc w:val="both"/>
        <w:rPr>
          <w:rFonts w:ascii="Times New Roman" w:hAnsi="Times New Roman"/>
          <w:sz w:val="24"/>
          <w:szCs w:val="24"/>
        </w:rPr>
      </w:pPr>
    </w:p>
    <w:p w:rsidR="00DB6068" w:rsidRPr="00B16FE9" w:rsidRDefault="00DB6068" w:rsidP="00DE2BD8">
      <w:pPr>
        <w:pStyle w:val="a5"/>
        <w:ind w:left="0"/>
        <w:jc w:val="both"/>
        <w:rPr>
          <w:rFonts w:ascii="Times New Roman" w:hAnsi="Times New Roman"/>
          <w:sz w:val="28"/>
          <w:szCs w:val="28"/>
        </w:rPr>
      </w:pPr>
    </w:p>
    <w:p w:rsidR="00217B68" w:rsidRPr="00B16FE9" w:rsidRDefault="00217B68" w:rsidP="00DE2BD8">
      <w:pPr>
        <w:pStyle w:val="a5"/>
        <w:numPr>
          <w:ilvl w:val="0"/>
          <w:numId w:val="2"/>
        </w:numPr>
        <w:tabs>
          <w:tab w:val="left" w:pos="0"/>
        </w:tabs>
        <w:ind w:left="0" w:firstLine="0"/>
        <w:jc w:val="center"/>
        <w:rPr>
          <w:rFonts w:ascii="Times New Roman" w:hAnsi="Times New Roman"/>
          <w:b/>
          <w:sz w:val="28"/>
          <w:szCs w:val="28"/>
        </w:rPr>
      </w:pPr>
      <w:r w:rsidRPr="00B16FE9">
        <w:rPr>
          <w:rFonts w:ascii="Times New Roman" w:hAnsi="Times New Roman"/>
          <w:b/>
          <w:sz w:val="28"/>
          <w:szCs w:val="28"/>
        </w:rPr>
        <w:t>Анализ исполнения переданных государственных полномочий.</w:t>
      </w:r>
    </w:p>
    <w:p w:rsidR="005E2397" w:rsidRPr="00B16FE9" w:rsidRDefault="005E2397" w:rsidP="00DE2BD8">
      <w:pPr>
        <w:pStyle w:val="a5"/>
        <w:tabs>
          <w:tab w:val="left" w:pos="0"/>
        </w:tabs>
        <w:ind w:left="0" w:firstLine="0"/>
        <w:jc w:val="center"/>
        <w:rPr>
          <w:rFonts w:ascii="Times New Roman" w:hAnsi="Times New Roman"/>
          <w:b/>
          <w:sz w:val="28"/>
          <w:szCs w:val="28"/>
        </w:rPr>
      </w:pPr>
    </w:p>
    <w:p w:rsidR="00217B68" w:rsidRPr="00B16FE9" w:rsidRDefault="00217B68" w:rsidP="00DE2BD8">
      <w:pPr>
        <w:pStyle w:val="a5"/>
        <w:ind w:left="0"/>
        <w:jc w:val="both"/>
        <w:rPr>
          <w:rFonts w:ascii="Times New Roman" w:hAnsi="Times New Roman"/>
          <w:sz w:val="28"/>
          <w:szCs w:val="28"/>
        </w:rPr>
      </w:pPr>
      <w:r w:rsidRPr="00B16FE9">
        <w:rPr>
          <w:rFonts w:ascii="Times New Roman" w:hAnsi="Times New Roman"/>
          <w:sz w:val="28"/>
          <w:szCs w:val="28"/>
        </w:rPr>
        <w:t xml:space="preserve">В области обеспечения </w:t>
      </w:r>
      <w:r w:rsidRPr="00B16FE9">
        <w:rPr>
          <w:rFonts w:ascii="Times New Roman" w:hAnsi="Times New Roman"/>
          <w:b/>
          <w:sz w:val="28"/>
          <w:szCs w:val="28"/>
        </w:rPr>
        <w:t>охраны труда</w:t>
      </w:r>
      <w:r w:rsidRPr="00B16FE9">
        <w:rPr>
          <w:rFonts w:ascii="Times New Roman" w:hAnsi="Times New Roman"/>
          <w:sz w:val="28"/>
          <w:szCs w:val="28"/>
        </w:rPr>
        <w:t xml:space="preserve"> администрация муниципального округа осуществляет управление в пределах переданных государственных полномочий, решает задачи по предупреждению производственного травматизма и профессиональных заболеваний, </w:t>
      </w:r>
      <w:proofErr w:type="gramStart"/>
      <w:r w:rsidRPr="00B16FE9">
        <w:rPr>
          <w:rFonts w:ascii="Times New Roman" w:hAnsi="Times New Roman"/>
          <w:sz w:val="28"/>
          <w:szCs w:val="28"/>
        </w:rPr>
        <w:t>контроль за</w:t>
      </w:r>
      <w:proofErr w:type="gramEnd"/>
      <w:r w:rsidRPr="00B16FE9">
        <w:rPr>
          <w:rFonts w:ascii="Times New Roman" w:hAnsi="Times New Roman"/>
          <w:sz w:val="28"/>
          <w:szCs w:val="28"/>
        </w:rPr>
        <w:t xml:space="preserve"> состоянием условий и охраны труда на предприятиях и у индивидуальных предпринимателей, использующих наемный труд. </w:t>
      </w:r>
    </w:p>
    <w:p w:rsidR="004C2670" w:rsidRPr="00B16FE9" w:rsidRDefault="004C2670" w:rsidP="00DE2BD8">
      <w:pPr>
        <w:jc w:val="both"/>
        <w:rPr>
          <w:rFonts w:ascii="Times New Roman" w:hAnsi="Times New Roman"/>
          <w:sz w:val="28"/>
          <w:szCs w:val="28"/>
        </w:rPr>
      </w:pPr>
      <w:bookmarkStart w:id="1" w:name="bookmark2"/>
      <w:bookmarkStart w:id="2" w:name="bookmark3"/>
      <w:r w:rsidRPr="00B16FE9">
        <w:rPr>
          <w:rFonts w:ascii="Times New Roman" w:hAnsi="Times New Roman"/>
          <w:sz w:val="28"/>
          <w:szCs w:val="28"/>
        </w:rPr>
        <w:t xml:space="preserve">В 2023 году на территории Приаргунского муниципального округа Забайкальского края несчастных случаев не зарегистрировано, в 2022 году по данным отделения ФСС зарегистрирован 1 несчастный случай (работнику нанесен легкий вред здоровью), несчастных случаев со смертельным исходом, профессиональных заболеваний не зарегистрировано. </w:t>
      </w:r>
    </w:p>
    <w:p w:rsidR="004C2670" w:rsidRPr="00B16FE9" w:rsidRDefault="004C2670" w:rsidP="00DE2BD8">
      <w:pPr>
        <w:jc w:val="both"/>
        <w:rPr>
          <w:rFonts w:ascii="Times New Roman" w:hAnsi="Times New Roman"/>
          <w:sz w:val="28"/>
          <w:szCs w:val="28"/>
        </w:rPr>
      </w:pPr>
      <w:r w:rsidRPr="00B16FE9">
        <w:rPr>
          <w:rFonts w:ascii="Times New Roman" w:hAnsi="Times New Roman"/>
          <w:sz w:val="28"/>
          <w:szCs w:val="28"/>
        </w:rPr>
        <w:t xml:space="preserve">Большая часть несчастных случаев на производстве обусловлена прочими причинами: как правило, личной неосторожностью пострадавших, нарушением работниками инструкций по охране труда, ненадлежащим контролем со стороны должностных лиц организации за соблюдение законодательства о труде и охране труда. </w:t>
      </w:r>
    </w:p>
    <w:p w:rsidR="004C2670" w:rsidRPr="00B16FE9" w:rsidRDefault="004C2670" w:rsidP="00DE2BD8">
      <w:pPr>
        <w:jc w:val="both"/>
        <w:rPr>
          <w:rFonts w:ascii="Times New Roman" w:hAnsi="Times New Roman"/>
          <w:sz w:val="28"/>
          <w:szCs w:val="28"/>
        </w:rPr>
      </w:pPr>
      <w:r w:rsidRPr="00B16FE9">
        <w:rPr>
          <w:rFonts w:ascii="Times New Roman" w:hAnsi="Times New Roman"/>
          <w:sz w:val="28"/>
          <w:szCs w:val="28"/>
        </w:rPr>
        <w:t>Анализ состояния условий охраны труда лиц, моложе 18 лет показал, что на работах с вредными и (или) опасными условиями труда, при выполнении которых, фактов применения труда лиц, моложе 18 лет выявлено не было, как и в предыдущем году.</w:t>
      </w:r>
    </w:p>
    <w:p w:rsidR="004C2670" w:rsidRPr="00B16FE9" w:rsidRDefault="004C2670" w:rsidP="00DE2BD8">
      <w:pPr>
        <w:jc w:val="both"/>
        <w:rPr>
          <w:rFonts w:ascii="Times New Roman" w:hAnsi="Times New Roman"/>
          <w:sz w:val="28"/>
          <w:szCs w:val="28"/>
        </w:rPr>
      </w:pPr>
      <w:r w:rsidRPr="00B16FE9">
        <w:rPr>
          <w:rFonts w:ascii="Times New Roman" w:hAnsi="Times New Roman"/>
          <w:sz w:val="28"/>
          <w:szCs w:val="28"/>
        </w:rPr>
        <w:t>Анализ состояния условий охраны труда показал, что на запрещенных работах, фактов применения труда женщин не обнаружено.</w:t>
      </w:r>
    </w:p>
    <w:p w:rsidR="004C2670" w:rsidRPr="00B16FE9" w:rsidRDefault="004C2670" w:rsidP="00DE2BD8">
      <w:pPr>
        <w:jc w:val="both"/>
        <w:rPr>
          <w:rFonts w:ascii="Times New Roman" w:hAnsi="Times New Roman"/>
          <w:sz w:val="28"/>
          <w:szCs w:val="28"/>
        </w:rPr>
      </w:pPr>
      <w:r w:rsidRPr="00B16FE9">
        <w:rPr>
          <w:rFonts w:ascii="Times New Roman" w:hAnsi="Times New Roman"/>
          <w:sz w:val="28"/>
          <w:szCs w:val="28"/>
        </w:rPr>
        <w:t>В организациях муниципального округа соблюдаются ограничения труда женщин на рабочих местах. Санитарно-бытовое обеспечение работающих женщин выполняется в соответствии с нормами законодательства.</w:t>
      </w:r>
    </w:p>
    <w:p w:rsidR="004C2670" w:rsidRPr="00B16FE9" w:rsidRDefault="004C2670" w:rsidP="00DE2BD8">
      <w:pPr>
        <w:jc w:val="both"/>
        <w:rPr>
          <w:rFonts w:ascii="Times New Roman" w:hAnsi="Times New Roman"/>
          <w:sz w:val="28"/>
          <w:szCs w:val="28"/>
        </w:rPr>
      </w:pPr>
      <w:r w:rsidRPr="00B16FE9">
        <w:rPr>
          <w:rFonts w:ascii="Times New Roman" w:hAnsi="Times New Roman"/>
          <w:sz w:val="28"/>
          <w:szCs w:val="28"/>
        </w:rPr>
        <w:t>Согласно рекомендациям на 2023 год были выполнены следующие мероприятия:</w:t>
      </w:r>
    </w:p>
    <w:p w:rsidR="004C2670" w:rsidRPr="00B16FE9" w:rsidRDefault="004C2670" w:rsidP="00DE2BD8">
      <w:pPr>
        <w:jc w:val="both"/>
        <w:rPr>
          <w:rFonts w:ascii="Times New Roman" w:hAnsi="Times New Roman"/>
          <w:sz w:val="28"/>
          <w:szCs w:val="28"/>
        </w:rPr>
      </w:pPr>
      <w:r w:rsidRPr="00B16FE9">
        <w:rPr>
          <w:rFonts w:ascii="Times New Roman" w:hAnsi="Times New Roman"/>
          <w:sz w:val="28"/>
          <w:szCs w:val="28"/>
        </w:rPr>
        <w:t xml:space="preserve">- проведен конкурс на лучшую организацию работы по охране труда Приаргунского муниципального округа Забайкальского края за 2022 год. </w:t>
      </w:r>
    </w:p>
    <w:p w:rsidR="004C2670" w:rsidRPr="00B16FE9" w:rsidRDefault="004C2670" w:rsidP="00DE2BD8">
      <w:pPr>
        <w:jc w:val="both"/>
        <w:rPr>
          <w:rFonts w:ascii="Times New Roman" w:hAnsi="Times New Roman"/>
          <w:sz w:val="28"/>
          <w:szCs w:val="28"/>
        </w:rPr>
      </w:pPr>
      <w:r w:rsidRPr="00B16FE9">
        <w:rPr>
          <w:rFonts w:ascii="Times New Roman" w:hAnsi="Times New Roman"/>
          <w:sz w:val="28"/>
          <w:szCs w:val="28"/>
        </w:rPr>
        <w:t xml:space="preserve">На конкурс была представлена 1 заявка, характеризующая состояние охраны труда в организации, и 1 заявка с показателями, характеризующими работу специалиста по охране труда. Члены конкурсной комиссии подвели итоги, заявки были направлены на региональный конкурс на лучшую организацию работы по охране труда в Забайкальском крае за 2022 год. </w:t>
      </w:r>
    </w:p>
    <w:p w:rsidR="004C2670" w:rsidRPr="00B16FE9" w:rsidRDefault="004C2670" w:rsidP="00DE2BD8">
      <w:pPr>
        <w:jc w:val="both"/>
        <w:rPr>
          <w:rFonts w:ascii="Times New Roman" w:hAnsi="Times New Roman"/>
          <w:sz w:val="28"/>
          <w:szCs w:val="28"/>
        </w:rPr>
      </w:pPr>
      <w:r w:rsidRPr="00B16FE9">
        <w:rPr>
          <w:rFonts w:ascii="Times New Roman" w:hAnsi="Times New Roman"/>
          <w:sz w:val="28"/>
          <w:szCs w:val="28"/>
        </w:rPr>
        <w:t xml:space="preserve">- </w:t>
      </w:r>
      <w:proofErr w:type="gramStart"/>
      <w:r w:rsidRPr="00B16FE9">
        <w:rPr>
          <w:rFonts w:ascii="Times New Roman" w:hAnsi="Times New Roman"/>
          <w:sz w:val="28"/>
          <w:szCs w:val="28"/>
        </w:rPr>
        <w:t>п</w:t>
      </w:r>
      <w:proofErr w:type="gramEnd"/>
      <w:r w:rsidRPr="00B16FE9">
        <w:rPr>
          <w:rFonts w:ascii="Times New Roman" w:hAnsi="Times New Roman"/>
          <w:sz w:val="28"/>
          <w:szCs w:val="28"/>
        </w:rPr>
        <w:t xml:space="preserve">роведен мониторинг специальной оценки условий труда в организациях муниципального округа. </w:t>
      </w:r>
    </w:p>
    <w:p w:rsidR="004C2670" w:rsidRPr="00B16FE9" w:rsidRDefault="004C2670" w:rsidP="00DE2BD8">
      <w:pPr>
        <w:jc w:val="both"/>
        <w:rPr>
          <w:rFonts w:ascii="Times New Roman" w:hAnsi="Times New Roman"/>
          <w:sz w:val="28"/>
          <w:szCs w:val="28"/>
        </w:rPr>
      </w:pPr>
      <w:r w:rsidRPr="00B16FE9">
        <w:rPr>
          <w:rFonts w:ascii="Times New Roman" w:hAnsi="Times New Roman"/>
          <w:sz w:val="28"/>
          <w:szCs w:val="28"/>
        </w:rPr>
        <w:t xml:space="preserve">- </w:t>
      </w:r>
      <w:proofErr w:type="gramStart"/>
      <w:r w:rsidRPr="00B16FE9">
        <w:rPr>
          <w:rFonts w:ascii="Times New Roman" w:hAnsi="Times New Roman"/>
          <w:sz w:val="28"/>
          <w:szCs w:val="28"/>
        </w:rPr>
        <w:t>п</w:t>
      </w:r>
      <w:proofErr w:type="gramEnd"/>
      <w:r w:rsidRPr="00B16FE9">
        <w:rPr>
          <w:rFonts w:ascii="Times New Roman" w:hAnsi="Times New Roman"/>
          <w:sz w:val="28"/>
          <w:szCs w:val="28"/>
        </w:rPr>
        <w:t>роведен мониторинг организаций, разработавших и утвердивших СУОТ и (или) проводивших оценку профессиональных рисков;</w:t>
      </w:r>
    </w:p>
    <w:p w:rsidR="004C2670" w:rsidRPr="00B16FE9" w:rsidRDefault="004C2670" w:rsidP="00DE2BD8">
      <w:pPr>
        <w:jc w:val="both"/>
        <w:rPr>
          <w:rFonts w:ascii="Times New Roman" w:hAnsi="Times New Roman"/>
          <w:sz w:val="28"/>
          <w:szCs w:val="28"/>
        </w:rPr>
      </w:pPr>
      <w:r w:rsidRPr="00B16FE9">
        <w:rPr>
          <w:rFonts w:ascii="Times New Roman" w:hAnsi="Times New Roman"/>
          <w:sz w:val="28"/>
          <w:szCs w:val="28"/>
        </w:rPr>
        <w:t xml:space="preserve">- проведен ежегодный мониторинг условий труда женщин с целью выявления их занятости во вредных условиях труда. </w:t>
      </w:r>
    </w:p>
    <w:p w:rsidR="004C2670" w:rsidRPr="00B16FE9" w:rsidRDefault="004C2670" w:rsidP="00DE2BD8">
      <w:pPr>
        <w:jc w:val="both"/>
        <w:rPr>
          <w:rFonts w:ascii="Times New Roman" w:hAnsi="Times New Roman"/>
          <w:sz w:val="28"/>
          <w:szCs w:val="28"/>
        </w:rPr>
      </w:pPr>
      <w:r w:rsidRPr="00B16FE9">
        <w:rPr>
          <w:rFonts w:ascii="Times New Roman" w:hAnsi="Times New Roman"/>
          <w:sz w:val="28"/>
          <w:szCs w:val="28"/>
        </w:rPr>
        <w:t>- представлена информация по формированию и ежегодному обновлению банка служб охраны труда и специалистов по охране труда;</w:t>
      </w:r>
    </w:p>
    <w:p w:rsidR="004C2670" w:rsidRPr="00B16FE9" w:rsidRDefault="004C2670" w:rsidP="00DE2BD8">
      <w:pPr>
        <w:jc w:val="both"/>
        <w:rPr>
          <w:rFonts w:ascii="Times New Roman" w:hAnsi="Times New Roman"/>
          <w:sz w:val="28"/>
          <w:szCs w:val="28"/>
        </w:rPr>
      </w:pPr>
      <w:r w:rsidRPr="00B16FE9">
        <w:rPr>
          <w:rFonts w:ascii="Times New Roman" w:hAnsi="Times New Roman"/>
          <w:sz w:val="28"/>
          <w:szCs w:val="28"/>
        </w:rPr>
        <w:t>- представлена информация о количестве обученных по охране труда и потребности в обучении руководителей и специалистов по охране труда;</w:t>
      </w:r>
    </w:p>
    <w:p w:rsidR="004C2670" w:rsidRPr="00B16FE9" w:rsidRDefault="004C2670" w:rsidP="00DE2BD8">
      <w:pPr>
        <w:jc w:val="both"/>
        <w:rPr>
          <w:rFonts w:ascii="Times New Roman" w:hAnsi="Times New Roman"/>
          <w:sz w:val="28"/>
          <w:szCs w:val="28"/>
        </w:rPr>
      </w:pPr>
      <w:r w:rsidRPr="00B16FE9">
        <w:rPr>
          <w:rFonts w:ascii="Times New Roman" w:hAnsi="Times New Roman"/>
          <w:sz w:val="28"/>
          <w:szCs w:val="28"/>
        </w:rPr>
        <w:t xml:space="preserve">- направлена информация по исполнению мониторинга обеспеченности работников сертифицированными средствами индивидуальной защиты; </w:t>
      </w:r>
    </w:p>
    <w:p w:rsidR="004C2670" w:rsidRPr="00B16FE9" w:rsidRDefault="004C2670" w:rsidP="00DE2BD8">
      <w:pPr>
        <w:jc w:val="both"/>
        <w:rPr>
          <w:rFonts w:ascii="Times New Roman" w:hAnsi="Times New Roman"/>
          <w:sz w:val="28"/>
          <w:szCs w:val="28"/>
        </w:rPr>
      </w:pPr>
      <w:r w:rsidRPr="00B16FE9">
        <w:rPr>
          <w:rFonts w:ascii="Times New Roman" w:hAnsi="Times New Roman"/>
          <w:sz w:val="28"/>
          <w:szCs w:val="28"/>
        </w:rPr>
        <w:t>- проведен анализ состояния условий и охраны труда в организациях округа (торговля, материально-техническое обеспечение, здравоохранение);</w:t>
      </w:r>
    </w:p>
    <w:p w:rsidR="004C2670" w:rsidRPr="00B16FE9" w:rsidRDefault="004C2670" w:rsidP="00DE2BD8">
      <w:pPr>
        <w:jc w:val="both"/>
        <w:rPr>
          <w:rFonts w:ascii="Times New Roman" w:hAnsi="Times New Roman"/>
          <w:sz w:val="28"/>
          <w:szCs w:val="28"/>
        </w:rPr>
      </w:pPr>
      <w:r w:rsidRPr="00B16FE9">
        <w:rPr>
          <w:rFonts w:ascii="Times New Roman" w:hAnsi="Times New Roman"/>
          <w:sz w:val="28"/>
          <w:szCs w:val="28"/>
        </w:rPr>
        <w:t>- направлена информация по выполнению программных мероприятий работодателями организаций, учреждений, осуществляющими деятельность на территории Приаргунского муниципального округа Забайкальского края, утвердившими программы «Нулевой травматизм»;</w:t>
      </w:r>
    </w:p>
    <w:p w:rsidR="004C2670" w:rsidRPr="00B16FE9" w:rsidRDefault="004C2670" w:rsidP="00DE2BD8">
      <w:pPr>
        <w:jc w:val="both"/>
        <w:rPr>
          <w:rFonts w:ascii="Times New Roman" w:hAnsi="Times New Roman"/>
          <w:sz w:val="28"/>
          <w:szCs w:val="28"/>
        </w:rPr>
      </w:pPr>
      <w:r w:rsidRPr="00B16FE9">
        <w:rPr>
          <w:rFonts w:ascii="Times New Roman" w:hAnsi="Times New Roman"/>
          <w:sz w:val="28"/>
          <w:szCs w:val="28"/>
        </w:rPr>
        <w:t>- проведена работа по выявлению признаков неформальной занятости у работодателей округа, а также нарушений по выплате заработной платы работникам;</w:t>
      </w:r>
    </w:p>
    <w:p w:rsidR="004C2670" w:rsidRPr="00B16FE9" w:rsidRDefault="004C2670" w:rsidP="00DE2BD8">
      <w:pPr>
        <w:jc w:val="both"/>
        <w:rPr>
          <w:rFonts w:ascii="Times New Roman" w:hAnsi="Times New Roman"/>
          <w:sz w:val="28"/>
          <w:szCs w:val="28"/>
        </w:rPr>
      </w:pPr>
      <w:r w:rsidRPr="00B16FE9">
        <w:rPr>
          <w:rFonts w:ascii="Times New Roman" w:hAnsi="Times New Roman"/>
          <w:sz w:val="28"/>
          <w:szCs w:val="28"/>
        </w:rPr>
        <w:t>- проведено четыре заседания Территориальной трехсторонней комиссии по регулированию социально-трудовых отношений по вопросам:</w:t>
      </w:r>
    </w:p>
    <w:p w:rsidR="004C2670" w:rsidRPr="00B16FE9" w:rsidRDefault="004C2670" w:rsidP="00DE2BD8">
      <w:pPr>
        <w:jc w:val="both"/>
        <w:rPr>
          <w:rFonts w:ascii="Times New Roman" w:hAnsi="Times New Roman"/>
          <w:sz w:val="28"/>
          <w:szCs w:val="28"/>
        </w:rPr>
      </w:pPr>
      <w:r w:rsidRPr="00B16FE9">
        <w:rPr>
          <w:rFonts w:ascii="Times New Roman" w:hAnsi="Times New Roman"/>
          <w:sz w:val="28"/>
          <w:szCs w:val="28"/>
        </w:rPr>
        <w:t>1) о мерах легализации трудовых отношений Приаргунского муниципального округа Забайкальского края;</w:t>
      </w:r>
    </w:p>
    <w:p w:rsidR="004C2670" w:rsidRPr="00B16FE9" w:rsidRDefault="004C2670" w:rsidP="00DE2BD8">
      <w:pPr>
        <w:jc w:val="both"/>
        <w:rPr>
          <w:rFonts w:ascii="Times New Roman" w:hAnsi="Times New Roman"/>
          <w:sz w:val="28"/>
          <w:szCs w:val="28"/>
        </w:rPr>
      </w:pPr>
      <w:r w:rsidRPr="00B16FE9">
        <w:rPr>
          <w:rFonts w:ascii="Times New Roman" w:hAnsi="Times New Roman"/>
          <w:sz w:val="28"/>
          <w:szCs w:val="28"/>
        </w:rPr>
        <w:t>2) трудовые права молодых специалистов.</w:t>
      </w:r>
    </w:p>
    <w:p w:rsidR="004C2670" w:rsidRPr="00B16FE9" w:rsidRDefault="004C2670" w:rsidP="00DE2BD8">
      <w:pPr>
        <w:jc w:val="both"/>
        <w:rPr>
          <w:rFonts w:ascii="Times New Roman" w:hAnsi="Times New Roman"/>
          <w:sz w:val="28"/>
          <w:szCs w:val="28"/>
        </w:rPr>
      </w:pPr>
      <w:r w:rsidRPr="00B16FE9">
        <w:rPr>
          <w:rFonts w:ascii="Times New Roman" w:hAnsi="Times New Roman"/>
          <w:sz w:val="28"/>
          <w:szCs w:val="28"/>
        </w:rPr>
        <w:t xml:space="preserve">3) проведение ведомственного </w:t>
      </w:r>
      <w:proofErr w:type="gramStart"/>
      <w:r w:rsidRPr="00B16FE9">
        <w:rPr>
          <w:rFonts w:ascii="Times New Roman" w:hAnsi="Times New Roman"/>
          <w:sz w:val="28"/>
          <w:szCs w:val="28"/>
        </w:rPr>
        <w:t>контроля за</w:t>
      </w:r>
      <w:proofErr w:type="gramEnd"/>
      <w:r w:rsidRPr="00B16FE9">
        <w:rPr>
          <w:rFonts w:ascii="Times New Roman" w:hAnsi="Times New Roman"/>
          <w:sz w:val="28"/>
          <w:szCs w:val="28"/>
        </w:rPr>
        <w:t xml:space="preserve"> соблюдением трудового законодательства подведомственными учреждениями администрации Приаргунского муниципального округа Забайкальского края </w:t>
      </w:r>
    </w:p>
    <w:p w:rsidR="004C2670" w:rsidRPr="00B16FE9" w:rsidRDefault="004C2670" w:rsidP="00DE2BD8">
      <w:pPr>
        <w:jc w:val="both"/>
        <w:rPr>
          <w:rFonts w:ascii="Times New Roman" w:hAnsi="Times New Roman"/>
          <w:sz w:val="28"/>
          <w:szCs w:val="28"/>
        </w:rPr>
      </w:pPr>
      <w:r w:rsidRPr="00B16FE9">
        <w:rPr>
          <w:rFonts w:ascii="Times New Roman" w:hAnsi="Times New Roman"/>
          <w:sz w:val="28"/>
          <w:szCs w:val="28"/>
        </w:rPr>
        <w:t>4) о ходе подготовки к детской оздоровительной кампании 2023 года;</w:t>
      </w:r>
    </w:p>
    <w:p w:rsidR="004C2670" w:rsidRPr="00B16FE9" w:rsidRDefault="004C2670" w:rsidP="00DE2BD8">
      <w:pPr>
        <w:jc w:val="both"/>
        <w:rPr>
          <w:rFonts w:ascii="Times New Roman" w:hAnsi="Times New Roman"/>
          <w:sz w:val="28"/>
          <w:szCs w:val="28"/>
        </w:rPr>
      </w:pPr>
      <w:r w:rsidRPr="00B16FE9">
        <w:rPr>
          <w:rFonts w:ascii="Times New Roman" w:hAnsi="Times New Roman"/>
          <w:sz w:val="28"/>
          <w:szCs w:val="28"/>
        </w:rPr>
        <w:t>5) о социально-экономическом развитии Приаргунского муниципального округа;</w:t>
      </w:r>
    </w:p>
    <w:p w:rsidR="004C2670" w:rsidRPr="00B16FE9" w:rsidRDefault="004C2670" w:rsidP="00DE2BD8">
      <w:pPr>
        <w:jc w:val="both"/>
        <w:rPr>
          <w:rFonts w:ascii="Times New Roman" w:hAnsi="Times New Roman"/>
          <w:sz w:val="28"/>
          <w:szCs w:val="28"/>
        </w:rPr>
      </w:pPr>
      <w:r w:rsidRPr="00B16FE9">
        <w:rPr>
          <w:rFonts w:ascii="Times New Roman" w:hAnsi="Times New Roman"/>
          <w:sz w:val="28"/>
          <w:szCs w:val="28"/>
        </w:rPr>
        <w:t>6) об итогах проведения детской оздоровительной кампании в 2023 году;</w:t>
      </w:r>
    </w:p>
    <w:p w:rsidR="004C2670" w:rsidRPr="00B16FE9" w:rsidRDefault="004C2670" w:rsidP="00DE2BD8">
      <w:pPr>
        <w:jc w:val="both"/>
        <w:rPr>
          <w:rFonts w:ascii="Times New Roman" w:hAnsi="Times New Roman"/>
          <w:sz w:val="28"/>
          <w:szCs w:val="28"/>
        </w:rPr>
      </w:pPr>
      <w:r w:rsidRPr="00B16FE9">
        <w:rPr>
          <w:rFonts w:ascii="Times New Roman" w:hAnsi="Times New Roman"/>
          <w:sz w:val="28"/>
          <w:szCs w:val="28"/>
        </w:rPr>
        <w:t>7) об итогах заключения коллективных договоров, соглашений в 2023 году и о выполнении условий коллективных договоров и соглашений;</w:t>
      </w:r>
    </w:p>
    <w:p w:rsidR="004C2670" w:rsidRPr="00B16FE9" w:rsidRDefault="004C2670" w:rsidP="00DE2BD8">
      <w:pPr>
        <w:jc w:val="both"/>
        <w:rPr>
          <w:rFonts w:ascii="Times New Roman" w:hAnsi="Times New Roman"/>
          <w:sz w:val="28"/>
          <w:szCs w:val="28"/>
        </w:rPr>
      </w:pPr>
      <w:r w:rsidRPr="00B16FE9">
        <w:rPr>
          <w:rFonts w:ascii="Times New Roman" w:hAnsi="Times New Roman"/>
          <w:sz w:val="28"/>
          <w:szCs w:val="28"/>
        </w:rPr>
        <w:t>8) проблемы оплаты труда в организациях Приаргунского муниципального округа Забайкальского края;</w:t>
      </w:r>
    </w:p>
    <w:p w:rsidR="004C2670" w:rsidRPr="00B16FE9" w:rsidRDefault="004C2670" w:rsidP="00DE2BD8">
      <w:pPr>
        <w:jc w:val="both"/>
        <w:rPr>
          <w:rFonts w:ascii="Times New Roman" w:hAnsi="Times New Roman"/>
          <w:sz w:val="28"/>
          <w:szCs w:val="28"/>
        </w:rPr>
      </w:pPr>
      <w:r w:rsidRPr="00B16FE9">
        <w:rPr>
          <w:rFonts w:ascii="Times New Roman" w:hAnsi="Times New Roman"/>
          <w:sz w:val="28"/>
          <w:szCs w:val="28"/>
        </w:rPr>
        <w:t>9)  об утверждении плана работы территориальной трехсторонней комиссии по регулированию социально-трудовых отношений на 2024 год.</w:t>
      </w:r>
    </w:p>
    <w:p w:rsidR="004C2670" w:rsidRPr="00B16FE9" w:rsidRDefault="004C2670" w:rsidP="00DE2BD8">
      <w:pPr>
        <w:jc w:val="both"/>
        <w:rPr>
          <w:rFonts w:ascii="Times New Roman" w:hAnsi="Times New Roman"/>
          <w:sz w:val="28"/>
          <w:szCs w:val="28"/>
        </w:rPr>
      </w:pPr>
      <w:r w:rsidRPr="00B16FE9">
        <w:rPr>
          <w:rFonts w:ascii="Times New Roman" w:hAnsi="Times New Roman"/>
          <w:sz w:val="28"/>
          <w:szCs w:val="28"/>
        </w:rPr>
        <w:t xml:space="preserve">- проведено четыре заседания межведомственной комиссии по охране труда Приаргунского муниципального округа Забайкальского края по вопросам: </w:t>
      </w:r>
    </w:p>
    <w:p w:rsidR="004C2670" w:rsidRPr="00B16FE9" w:rsidRDefault="004C2670" w:rsidP="00DE2BD8">
      <w:pPr>
        <w:jc w:val="both"/>
        <w:rPr>
          <w:rFonts w:ascii="Times New Roman" w:hAnsi="Times New Roman"/>
          <w:sz w:val="28"/>
          <w:szCs w:val="28"/>
        </w:rPr>
      </w:pPr>
      <w:r w:rsidRPr="00B16FE9">
        <w:rPr>
          <w:rFonts w:ascii="Times New Roman" w:hAnsi="Times New Roman"/>
          <w:sz w:val="28"/>
          <w:szCs w:val="28"/>
        </w:rPr>
        <w:t>1) о профилактике и проведении мероприятий, направленных на снижение уровня заболеваемости новой коронавирусной инфекции COVID-19;</w:t>
      </w:r>
    </w:p>
    <w:p w:rsidR="004C2670" w:rsidRPr="00B16FE9" w:rsidRDefault="004C2670" w:rsidP="00DE2BD8">
      <w:pPr>
        <w:jc w:val="both"/>
        <w:rPr>
          <w:rFonts w:ascii="Times New Roman" w:hAnsi="Times New Roman"/>
          <w:sz w:val="28"/>
          <w:szCs w:val="28"/>
        </w:rPr>
      </w:pPr>
      <w:r w:rsidRPr="00B16FE9">
        <w:rPr>
          <w:rFonts w:ascii="Times New Roman" w:hAnsi="Times New Roman"/>
          <w:sz w:val="28"/>
          <w:szCs w:val="28"/>
        </w:rPr>
        <w:t>2) о выполнении работодателями (страхователями) обязательства по использованию выделенных ассигнований на финансовое обеспечение предупредительных мер по сокращению производственного травматизма и профессиональных заболеваний работников в 2022 году.</w:t>
      </w:r>
    </w:p>
    <w:p w:rsidR="004C2670" w:rsidRPr="00B16FE9" w:rsidRDefault="004C2670" w:rsidP="00DE2BD8">
      <w:pPr>
        <w:jc w:val="both"/>
        <w:rPr>
          <w:rFonts w:ascii="Times New Roman" w:hAnsi="Times New Roman"/>
          <w:sz w:val="28"/>
          <w:szCs w:val="28"/>
        </w:rPr>
      </w:pPr>
      <w:r w:rsidRPr="00B16FE9">
        <w:rPr>
          <w:rFonts w:ascii="Times New Roman" w:hAnsi="Times New Roman"/>
          <w:sz w:val="28"/>
          <w:szCs w:val="28"/>
        </w:rPr>
        <w:t xml:space="preserve">3) подведение итогов конкурса на лучшую организацию работы по охране труда по итогам 2022 года в организациях, расположенных на территории Приаргунского муниципального округа Забайкальского края; </w:t>
      </w:r>
    </w:p>
    <w:p w:rsidR="004C2670" w:rsidRPr="00B16FE9" w:rsidRDefault="004C2670" w:rsidP="00DE2BD8">
      <w:pPr>
        <w:jc w:val="both"/>
        <w:rPr>
          <w:rFonts w:ascii="Times New Roman" w:hAnsi="Times New Roman"/>
          <w:sz w:val="28"/>
          <w:szCs w:val="28"/>
        </w:rPr>
      </w:pPr>
      <w:r w:rsidRPr="00B16FE9">
        <w:rPr>
          <w:rFonts w:ascii="Times New Roman" w:hAnsi="Times New Roman"/>
          <w:sz w:val="28"/>
          <w:szCs w:val="28"/>
        </w:rPr>
        <w:t xml:space="preserve">4) осуществление ведомственного контроля по соблюдению требований трудового законодательства и иных нормативных актов, содержащих нормы трудового права, в подведомственных организациях администрации Приаргунского муниципального округа Забайкальского края;      </w:t>
      </w:r>
    </w:p>
    <w:p w:rsidR="004C2670" w:rsidRPr="00B16FE9" w:rsidRDefault="004C2670" w:rsidP="00DE2BD8">
      <w:pPr>
        <w:jc w:val="both"/>
        <w:rPr>
          <w:rFonts w:ascii="Times New Roman" w:hAnsi="Times New Roman"/>
          <w:sz w:val="28"/>
          <w:szCs w:val="28"/>
        </w:rPr>
      </w:pPr>
      <w:r w:rsidRPr="00B16FE9">
        <w:rPr>
          <w:rFonts w:ascii="Times New Roman" w:hAnsi="Times New Roman"/>
          <w:sz w:val="28"/>
          <w:szCs w:val="28"/>
        </w:rPr>
        <w:t xml:space="preserve">5) о состоянии охраны труда в организациях Приаргунского муниципального округа Забайкальского края; </w:t>
      </w:r>
    </w:p>
    <w:p w:rsidR="004C2670" w:rsidRPr="00B16FE9" w:rsidRDefault="004C2670" w:rsidP="00DE2BD8">
      <w:pPr>
        <w:jc w:val="both"/>
        <w:rPr>
          <w:rFonts w:ascii="Times New Roman" w:hAnsi="Times New Roman"/>
          <w:sz w:val="28"/>
          <w:szCs w:val="28"/>
        </w:rPr>
      </w:pPr>
      <w:r w:rsidRPr="00B16FE9">
        <w:rPr>
          <w:rFonts w:ascii="Times New Roman" w:hAnsi="Times New Roman"/>
          <w:sz w:val="28"/>
          <w:szCs w:val="28"/>
        </w:rPr>
        <w:t>6) отчет о принятых мерах по фактам несчастных случаев. Порядок действий работодателей при несчастном случае;</w:t>
      </w:r>
    </w:p>
    <w:p w:rsidR="004C2670" w:rsidRPr="00B16FE9" w:rsidRDefault="004C2670" w:rsidP="00DE2BD8">
      <w:pPr>
        <w:jc w:val="both"/>
        <w:rPr>
          <w:rFonts w:ascii="Times New Roman" w:hAnsi="Times New Roman"/>
          <w:sz w:val="28"/>
          <w:szCs w:val="28"/>
        </w:rPr>
      </w:pPr>
      <w:r w:rsidRPr="00B16FE9">
        <w:rPr>
          <w:rFonts w:ascii="Times New Roman" w:hAnsi="Times New Roman"/>
          <w:sz w:val="28"/>
          <w:szCs w:val="28"/>
        </w:rPr>
        <w:t>7)</w:t>
      </w:r>
      <w:r w:rsidRPr="00B16FE9">
        <w:rPr>
          <w:rFonts w:ascii="Times New Roman" w:hAnsi="Times New Roman"/>
          <w:sz w:val="28"/>
          <w:szCs w:val="28"/>
        </w:rPr>
        <w:tab/>
        <w:t>анализ производственного травматизма в организациях Приаргунского округа;</w:t>
      </w:r>
    </w:p>
    <w:p w:rsidR="004C2670" w:rsidRPr="00B16FE9" w:rsidRDefault="004C2670" w:rsidP="00DE2BD8">
      <w:pPr>
        <w:jc w:val="both"/>
        <w:rPr>
          <w:rFonts w:ascii="Times New Roman" w:hAnsi="Times New Roman"/>
          <w:sz w:val="28"/>
          <w:szCs w:val="28"/>
        </w:rPr>
      </w:pPr>
      <w:r w:rsidRPr="00B16FE9">
        <w:rPr>
          <w:rFonts w:ascii="Times New Roman" w:hAnsi="Times New Roman"/>
          <w:sz w:val="28"/>
          <w:szCs w:val="28"/>
        </w:rPr>
        <w:t>8) об утверждении плана работы межведомственной комиссии по охране труда Приаргунского муниципального округа Забайкальского края.</w:t>
      </w:r>
    </w:p>
    <w:p w:rsidR="004C2670" w:rsidRPr="00B16FE9" w:rsidRDefault="004C2670" w:rsidP="00DE2BD8">
      <w:pPr>
        <w:jc w:val="both"/>
        <w:rPr>
          <w:rFonts w:ascii="Times New Roman" w:hAnsi="Times New Roman"/>
          <w:sz w:val="28"/>
          <w:szCs w:val="28"/>
        </w:rPr>
      </w:pPr>
      <w:r w:rsidRPr="00B16FE9">
        <w:rPr>
          <w:rFonts w:ascii="Times New Roman" w:hAnsi="Times New Roman"/>
          <w:sz w:val="28"/>
          <w:szCs w:val="28"/>
        </w:rPr>
        <w:t xml:space="preserve">В 2023 году проведено 5 проверки за соблюдением трудового законодательства и иных нормативных правовых актов, содержащих нормы трудового права в подведомственных организациях. </w:t>
      </w:r>
    </w:p>
    <w:p w:rsidR="004C2670" w:rsidRPr="00B16FE9" w:rsidRDefault="004C2670" w:rsidP="00DE2BD8">
      <w:pPr>
        <w:jc w:val="both"/>
        <w:rPr>
          <w:rFonts w:ascii="Times New Roman" w:hAnsi="Times New Roman"/>
          <w:sz w:val="28"/>
          <w:szCs w:val="28"/>
        </w:rPr>
      </w:pPr>
      <w:r w:rsidRPr="00B16FE9">
        <w:rPr>
          <w:rFonts w:ascii="Times New Roman" w:hAnsi="Times New Roman"/>
          <w:sz w:val="28"/>
          <w:szCs w:val="28"/>
        </w:rPr>
        <w:t>В целях реализации ФЗ «О специальной оценке условий труда» постоянно проводится разъяснительно-информационная работа по проведению специальной оценке условий труда, с работодателями осуществляющих деятельность на территории округа.</w:t>
      </w:r>
    </w:p>
    <w:p w:rsidR="004C2670" w:rsidRPr="00B16FE9" w:rsidRDefault="004C2670" w:rsidP="00DE2BD8">
      <w:pPr>
        <w:jc w:val="both"/>
        <w:rPr>
          <w:rFonts w:ascii="Times New Roman" w:hAnsi="Times New Roman"/>
          <w:sz w:val="28"/>
          <w:szCs w:val="28"/>
        </w:rPr>
      </w:pPr>
      <w:r w:rsidRPr="00B16FE9">
        <w:rPr>
          <w:rFonts w:ascii="Times New Roman" w:hAnsi="Times New Roman"/>
          <w:sz w:val="28"/>
          <w:szCs w:val="28"/>
        </w:rPr>
        <w:t xml:space="preserve">Одним из основных направлений политики в области охраны труда является внедрение и распространение передового опыта работы по улучшению условий и охраны труда. </w:t>
      </w:r>
      <w:proofErr w:type="gramStart"/>
      <w:r w:rsidRPr="00B16FE9">
        <w:rPr>
          <w:rFonts w:ascii="Times New Roman" w:hAnsi="Times New Roman"/>
          <w:sz w:val="28"/>
          <w:szCs w:val="28"/>
        </w:rPr>
        <w:t>Так, по результатам мониторинга внедрения передового опыта установлено, что в организациях Приаргунского муниципального округа проводятся все необходимые мероприятия по охране труда: обучение безопасным методам и приемам выполнения работ и оказанию первой помощи, проведение инструктажей по охране труда, стажировок на рабочих местах, проверок знаний требований охраны труда, проведение медицинских осмотров, приобретение и выдача специальной одежды, специальной обуви и других средств индивидуальной</w:t>
      </w:r>
      <w:proofErr w:type="gramEnd"/>
      <w:r w:rsidRPr="00B16FE9">
        <w:rPr>
          <w:rFonts w:ascii="Times New Roman" w:hAnsi="Times New Roman"/>
          <w:sz w:val="28"/>
          <w:szCs w:val="28"/>
        </w:rPr>
        <w:t xml:space="preserve"> защиты, смывающих и обезвреживающих средств, проведение СОУТ, оценки профессиональных рисков, внедряются СУОТ, осуществляются мероприятия по предотвращению производственного травматизма и профессиональных заболеваний.</w:t>
      </w:r>
    </w:p>
    <w:p w:rsidR="004C2670" w:rsidRPr="00B16FE9" w:rsidRDefault="004C2670" w:rsidP="00DE2BD8">
      <w:pPr>
        <w:jc w:val="both"/>
        <w:rPr>
          <w:rFonts w:ascii="Times New Roman" w:hAnsi="Times New Roman"/>
          <w:sz w:val="28"/>
          <w:szCs w:val="28"/>
        </w:rPr>
      </w:pPr>
      <w:r w:rsidRPr="00B16FE9">
        <w:rPr>
          <w:rFonts w:ascii="Times New Roman" w:hAnsi="Times New Roman"/>
          <w:sz w:val="28"/>
          <w:szCs w:val="28"/>
        </w:rPr>
        <w:t xml:space="preserve">В </w:t>
      </w:r>
      <w:proofErr w:type="gramStart"/>
      <w:r w:rsidRPr="00B16FE9">
        <w:rPr>
          <w:rFonts w:ascii="Times New Roman" w:hAnsi="Times New Roman"/>
          <w:sz w:val="28"/>
          <w:szCs w:val="28"/>
        </w:rPr>
        <w:t>отчетном</w:t>
      </w:r>
      <w:proofErr w:type="gramEnd"/>
      <w:r w:rsidRPr="00B16FE9">
        <w:rPr>
          <w:rFonts w:ascii="Times New Roman" w:hAnsi="Times New Roman"/>
          <w:sz w:val="28"/>
          <w:szCs w:val="28"/>
        </w:rPr>
        <w:t xml:space="preserve"> году осуществлена уведомительная регистрация коллективных договоров в 6 организациях муниципальной формы собственности: </w:t>
      </w:r>
    </w:p>
    <w:p w:rsidR="004C2670" w:rsidRPr="00B16FE9" w:rsidRDefault="004C2670" w:rsidP="00DE2BD8">
      <w:pPr>
        <w:jc w:val="both"/>
        <w:rPr>
          <w:rFonts w:ascii="Times New Roman" w:hAnsi="Times New Roman"/>
          <w:sz w:val="28"/>
          <w:szCs w:val="28"/>
        </w:rPr>
      </w:pPr>
      <w:r w:rsidRPr="00B16FE9">
        <w:rPr>
          <w:rFonts w:ascii="Times New Roman" w:hAnsi="Times New Roman"/>
          <w:sz w:val="28"/>
          <w:szCs w:val="28"/>
        </w:rPr>
        <w:t>1.</w:t>
      </w:r>
      <w:r w:rsidRPr="00B16FE9">
        <w:rPr>
          <w:rFonts w:ascii="Times New Roman" w:hAnsi="Times New Roman"/>
          <w:sz w:val="28"/>
          <w:szCs w:val="28"/>
        </w:rPr>
        <w:tab/>
        <w:t>Комитет образования администрации Приаргунского муниципального округа Забайкальского края (ОКВЭД – 75.11.31);</w:t>
      </w:r>
    </w:p>
    <w:p w:rsidR="004C2670" w:rsidRPr="00B16FE9" w:rsidRDefault="004C2670" w:rsidP="00DE2BD8">
      <w:pPr>
        <w:jc w:val="both"/>
        <w:rPr>
          <w:rFonts w:ascii="Times New Roman" w:hAnsi="Times New Roman"/>
          <w:sz w:val="28"/>
          <w:szCs w:val="28"/>
        </w:rPr>
      </w:pPr>
      <w:r w:rsidRPr="00B16FE9">
        <w:rPr>
          <w:rFonts w:ascii="Times New Roman" w:hAnsi="Times New Roman"/>
          <w:sz w:val="28"/>
          <w:szCs w:val="28"/>
        </w:rPr>
        <w:t>2.</w:t>
      </w:r>
      <w:r w:rsidRPr="00B16FE9">
        <w:rPr>
          <w:rFonts w:ascii="Times New Roman" w:hAnsi="Times New Roman"/>
          <w:sz w:val="28"/>
          <w:szCs w:val="28"/>
        </w:rPr>
        <w:tab/>
        <w:t xml:space="preserve">МБОУ </w:t>
      </w:r>
      <w:proofErr w:type="spellStart"/>
      <w:r w:rsidRPr="00B16FE9">
        <w:rPr>
          <w:rFonts w:ascii="Times New Roman" w:hAnsi="Times New Roman"/>
          <w:sz w:val="28"/>
          <w:szCs w:val="28"/>
        </w:rPr>
        <w:t>Погадаевская</w:t>
      </w:r>
      <w:proofErr w:type="spellEnd"/>
      <w:r w:rsidRPr="00B16FE9">
        <w:rPr>
          <w:rFonts w:ascii="Times New Roman" w:hAnsi="Times New Roman"/>
          <w:sz w:val="28"/>
          <w:szCs w:val="28"/>
        </w:rPr>
        <w:t xml:space="preserve"> ООШ (ОКВЭД – 80.21.2);</w:t>
      </w:r>
    </w:p>
    <w:p w:rsidR="004C2670" w:rsidRPr="00B16FE9" w:rsidRDefault="004C2670" w:rsidP="00DE2BD8">
      <w:pPr>
        <w:jc w:val="both"/>
        <w:rPr>
          <w:rFonts w:ascii="Times New Roman" w:hAnsi="Times New Roman"/>
          <w:sz w:val="28"/>
          <w:szCs w:val="28"/>
        </w:rPr>
      </w:pPr>
      <w:r w:rsidRPr="00B16FE9">
        <w:rPr>
          <w:rFonts w:ascii="Times New Roman" w:hAnsi="Times New Roman"/>
          <w:sz w:val="28"/>
          <w:szCs w:val="28"/>
        </w:rPr>
        <w:t>3.</w:t>
      </w:r>
      <w:r w:rsidRPr="00B16FE9">
        <w:rPr>
          <w:rFonts w:ascii="Times New Roman" w:hAnsi="Times New Roman"/>
          <w:sz w:val="28"/>
          <w:szCs w:val="28"/>
        </w:rPr>
        <w:tab/>
        <w:t>МБДОУ детский сад «Тополек» п. Приаргунск (ОКВЭД – 85.11);</w:t>
      </w:r>
    </w:p>
    <w:p w:rsidR="004C2670" w:rsidRPr="00B16FE9" w:rsidRDefault="004C2670" w:rsidP="00DE2BD8">
      <w:pPr>
        <w:jc w:val="both"/>
        <w:rPr>
          <w:rFonts w:ascii="Times New Roman" w:hAnsi="Times New Roman"/>
          <w:sz w:val="28"/>
          <w:szCs w:val="28"/>
        </w:rPr>
      </w:pPr>
      <w:r w:rsidRPr="00B16FE9">
        <w:rPr>
          <w:rFonts w:ascii="Times New Roman" w:hAnsi="Times New Roman"/>
          <w:sz w:val="28"/>
          <w:szCs w:val="28"/>
        </w:rPr>
        <w:t>4.</w:t>
      </w:r>
      <w:r w:rsidRPr="00B16FE9">
        <w:rPr>
          <w:rFonts w:ascii="Times New Roman" w:hAnsi="Times New Roman"/>
          <w:sz w:val="28"/>
          <w:szCs w:val="28"/>
        </w:rPr>
        <w:tab/>
        <w:t>МБУДО ДЮСШ пгт. Приаргунск (ОКВЭД – 85.41);</w:t>
      </w:r>
    </w:p>
    <w:p w:rsidR="004C2670" w:rsidRPr="00B16FE9" w:rsidRDefault="004C2670" w:rsidP="00DE2BD8">
      <w:pPr>
        <w:jc w:val="both"/>
        <w:rPr>
          <w:rFonts w:ascii="Times New Roman" w:hAnsi="Times New Roman"/>
          <w:sz w:val="28"/>
          <w:szCs w:val="28"/>
        </w:rPr>
      </w:pPr>
      <w:r w:rsidRPr="00B16FE9">
        <w:rPr>
          <w:rFonts w:ascii="Times New Roman" w:hAnsi="Times New Roman"/>
          <w:sz w:val="28"/>
          <w:szCs w:val="28"/>
        </w:rPr>
        <w:t>5.</w:t>
      </w:r>
      <w:r w:rsidRPr="00B16FE9">
        <w:rPr>
          <w:rFonts w:ascii="Times New Roman" w:hAnsi="Times New Roman"/>
          <w:sz w:val="28"/>
          <w:szCs w:val="28"/>
        </w:rPr>
        <w:tab/>
        <w:t>МБДОУ детский сад Тополек с. Новоцурухайтуй (ОКВЭД – 85.11);</w:t>
      </w:r>
    </w:p>
    <w:p w:rsidR="004C2670" w:rsidRPr="00B16FE9" w:rsidRDefault="004C2670" w:rsidP="00DE2BD8">
      <w:pPr>
        <w:jc w:val="both"/>
        <w:rPr>
          <w:rFonts w:ascii="Times New Roman" w:hAnsi="Times New Roman"/>
          <w:sz w:val="28"/>
          <w:szCs w:val="28"/>
        </w:rPr>
      </w:pPr>
      <w:r w:rsidRPr="00B16FE9">
        <w:rPr>
          <w:rFonts w:ascii="Times New Roman" w:hAnsi="Times New Roman"/>
          <w:sz w:val="28"/>
          <w:szCs w:val="28"/>
        </w:rPr>
        <w:t>6.</w:t>
      </w:r>
      <w:r w:rsidRPr="00B16FE9">
        <w:rPr>
          <w:rFonts w:ascii="Times New Roman" w:hAnsi="Times New Roman"/>
          <w:sz w:val="28"/>
          <w:szCs w:val="28"/>
        </w:rPr>
        <w:tab/>
        <w:t>МБОУ Приаргунская СОШ (ОКВЭД – 85.14).</w:t>
      </w:r>
    </w:p>
    <w:p w:rsidR="004C2670" w:rsidRPr="00B16FE9" w:rsidRDefault="004C2670" w:rsidP="00DE2BD8">
      <w:pPr>
        <w:jc w:val="both"/>
        <w:rPr>
          <w:rFonts w:ascii="Times New Roman" w:hAnsi="Times New Roman"/>
          <w:sz w:val="28"/>
          <w:szCs w:val="28"/>
        </w:rPr>
      </w:pPr>
      <w:r w:rsidRPr="00B16FE9">
        <w:rPr>
          <w:rFonts w:ascii="Times New Roman" w:hAnsi="Times New Roman"/>
          <w:sz w:val="28"/>
          <w:szCs w:val="28"/>
        </w:rPr>
        <w:t xml:space="preserve">При проведении уведомительной регистрации коллективных договоров, изменений и дополнений к коллективным договорам, территориальных соглашений нарушения </w:t>
      </w:r>
      <w:proofErr w:type="gramStart"/>
      <w:r w:rsidRPr="00B16FE9">
        <w:rPr>
          <w:rFonts w:ascii="Times New Roman" w:hAnsi="Times New Roman"/>
          <w:sz w:val="28"/>
          <w:szCs w:val="28"/>
        </w:rPr>
        <w:t>в</w:t>
      </w:r>
      <w:proofErr w:type="gramEnd"/>
      <w:r w:rsidRPr="00B16FE9">
        <w:rPr>
          <w:rFonts w:ascii="Times New Roman" w:hAnsi="Times New Roman"/>
          <w:sz w:val="28"/>
          <w:szCs w:val="28"/>
        </w:rPr>
        <w:t xml:space="preserve"> отчетном году не выявлены.</w:t>
      </w:r>
    </w:p>
    <w:p w:rsidR="004C2670" w:rsidRPr="00B16FE9" w:rsidRDefault="004C2670" w:rsidP="00DE2BD8">
      <w:pPr>
        <w:jc w:val="both"/>
        <w:rPr>
          <w:rFonts w:ascii="Times New Roman" w:hAnsi="Times New Roman"/>
          <w:sz w:val="28"/>
          <w:szCs w:val="28"/>
        </w:rPr>
      </w:pPr>
      <w:r w:rsidRPr="00B16FE9">
        <w:rPr>
          <w:rFonts w:ascii="Times New Roman" w:hAnsi="Times New Roman"/>
          <w:sz w:val="28"/>
          <w:szCs w:val="28"/>
        </w:rPr>
        <w:t xml:space="preserve">Анализ процесса заключения коллективных договоров показывает, что инициаторами ведения переговоров и заключения коллективных договоров на предприятиях чаще всего являются руководители организаций, которые являются наиболее заинтересованными из сторон социального партнерства, они осуществляют </w:t>
      </w:r>
      <w:proofErr w:type="gramStart"/>
      <w:r w:rsidRPr="00B16FE9">
        <w:rPr>
          <w:rFonts w:ascii="Times New Roman" w:hAnsi="Times New Roman"/>
          <w:sz w:val="28"/>
          <w:szCs w:val="28"/>
        </w:rPr>
        <w:t>контроль за</w:t>
      </w:r>
      <w:proofErr w:type="gramEnd"/>
      <w:r w:rsidRPr="00B16FE9">
        <w:rPr>
          <w:rFonts w:ascii="Times New Roman" w:hAnsi="Times New Roman"/>
          <w:sz w:val="28"/>
          <w:szCs w:val="28"/>
        </w:rPr>
        <w:t xml:space="preserve"> выполнением коллективного договора и входят в состав комиссии по охране труда.</w:t>
      </w:r>
    </w:p>
    <w:p w:rsidR="004C2670" w:rsidRPr="00B16FE9" w:rsidRDefault="004C2670" w:rsidP="00DE2BD8">
      <w:pPr>
        <w:jc w:val="both"/>
        <w:rPr>
          <w:rFonts w:ascii="Times New Roman" w:hAnsi="Times New Roman"/>
          <w:sz w:val="28"/>
          <w:szCs w:val="28"/>
        </w:rPr>
      </w:pPr>
      <w:r w:rsidRPr="00B16FE9">
        <w:rPr>
          <w:rFonts w:ascii="Times New Roman" w:hAnsi="Times New Roman"/>
          <w:sz w:val="28"/>
          <w:szCs w:val="28"/>
        </w:rPr>
        <w:t>Большой проблемой остается принятие коллективных договоров в организациях малого и среднего бизнеса, в том числе у работодателей – индивидуальных предпринимателей. В организациях малого бизнеса часто доминируют неформальные отношения найма, что затрудняет регулирование социально-трудовых отношений и, тем более, социальное партнерство.</w:t>
      </w:r>
    </w:p>
    <w:p w:rsidR="004C2670" w:rsidRPr="00B16FE9" w:rsidRDefault="004C2670" w:rsidP="00DE2BD8">
      <w:pPr>
        <w:jc w:val="both"/>
        <w:rPr>
          <w:rFonts w:ascii="Times New Roman" w:hAnsi="Times New Roman"/>
          <w:sz w:val="28"/>
          <w:szCs w:val="28"/>
        </w:rPr>
      </w:pPr>
      <w:r w:rsidRPr="00B16FE9">
        <w:rPr>
          <w:rFonts w:ascii="Times New Roman" w:hAnsi="Times New Roman"/>
          <w:sz w:val="28"/>
          <w:szCs w:val="28"/>
        </w:rPr>
        <w:t>Анализ деятельности предприятий и организаций Приаргунского муниципального округа позволяет выделить ряд общих проблем и факторов, оказывающих негативное влияние на успешное решение вопросов соблюдения законности в трудовой сфере и обеспечения трудовых прав граждан, основными из которых продолжают оставаться:</w:t>
      </w:r>
    </w:p>
    <w:p w:rsidR="004C2670" w:rsidRPr="00B16FE9" w:rsidRDefault="004C2670" w:rsidP="00DE2BD8">
      <w:pPr>
        <w:jc w:val="both"/>
        <w:rPr>
          <w:rFonts w:ascii="Times New Roman" w:hAnsi="Times New Roman"/>
          <w:sz w:val="28"/>
          <w:szCs w:val="28"/>
        </w:rPr>
      </w:pPr>
      <w:proofErr w:type="gramStart"/>
      <w:r w:rsidRPr="00B16FE9">
        <w:rPr>
          <w:rFonts w:ascii="Times New Roman" w:hAnsi="Times New Roman"/>
          <w:sz w:val="28"/>
          <w:szCs w:val="28"/>
        </w:rPr>
        <w:t>− не все руководители организаций ответственно относятся к обеспечению безопасных условий и охраны труда работников;</w:t>
      </w:r>
      <w:proofErr w:type="gramEnd"/>
    </w:p>
    <w:p w:rsidR="004C2670" w:rsidRPr="00B16FE9" w:rsidRDefault="004C2670" w:rsidP="00DE2BD8">
      <w:pPr>
        <w:jc w:val="both"/>
        <w:rPr>
          <w:rFonts w:ascii="Times New Roman" w:hAnsi="Times New Roman"/>
          <w:sz w:val="28"/>
          <w:szCs w:val="28"/>
        </w:rPr>
      </w:pPr>
      <w:r w:rsidRPr="00B16FE9">
        <w:rPr>
          <w:rFonts w:ascii="Times New Roman" w:hAnsi="Times New Roman"/>
          <w:sz w:val="28"/>
          <w:szCs w:val="28"/>
        </w:rPr>
        <w:t>− нестабильное экономическое состояние хозяйствующих субъектов, не позволяющее обеспечить комплексное решение вопросов их социального развития и надлежащую реализацию требований и положений Трудового кодекса Российской Федерации, включая обеспечение конституционных прав работников на труд в условиях, отвечающих требованиям безопасности и гигиены;</w:t>
      </w:r>
    </w:p>
    <w:p w:rsidR="004C2670" w:rsidRPr="00B16FE9" w:rsidRDefault="004C2670" w:rsidP="00DE2BD8">
      <w:pPr>
        <w:jc w:val="both"/>
        <w:rPr>
          <w:rFonts w:ascii="Times New Roman" w:hAnsi="Times New Roman"/>
          <w:sz w:val="28"/>
          <w:szCs w:val="28"/>
        </w:rPr>
      </w:pPr>
      <w:r w:rsidRPr="00B16FE9">
        <w:rPr>
          <w:rFonts w:ascii="Times New Roman" w:hAnsi="Times New Roman"/>
          <w:sz w:val="28"/>
          <w:szCs w:val="28"/>
        </w:rPr>
        <w:t>− слабая инвестиционная активность большинства организаций и, практически, отсутствие экономической заинтересованности работодателей в проведении мероприятий, направленных на улучшение условий труда, охрану здоровья и социальную защиту работников.</w:t>
      </w:r>
    </w:p>
    <w:p w:rsidR="004C2670" w:rsidRPr="00B16FE9" w:rsidRDefault="004C2670" w:rsidP="00DE2BD8">
      <w:pPr>
        <w:jc w:val="both"/>
        <w:rPr>
          <w:rFonts w:ascii="Times New Roman" w:hAnsi="Times New Roman"/>
          <w:sz w:val="28"/>
          <w:szCs w:val="28"/>
        </w:rPr>
      </w:pPr>
      <w:r w:rsidRPr="00B16FE9">
        <w:rPr>
          <w:rFonts w:ascii="Times New Roman" w:hAnsi="Times New Roman"/>
          <w:sz w:val="28"/>
          <w:szCs w:val="28"/>
        </w:rPr>
        <w:t>С учетом указанных проблем в 2024 году необходимо сосредоточить усилия на проведении следующей работы:</w:t>
      </w:r>
    </w:p>
    <w:p w:rsidR="004C2670" w:rsidRPr="00B16FE9" w:rsidRDefault="004C2670" w:rsidP="00DE2BD8">
      <w:pPr>
        <w:jc w:val="both"/>
        <w:rPr>
          <w:rFonts w:ascii="Times New Roman" w:hAnsi="Times New Roman"/>
          <w:sz w:val="28"/>
          <w:szCs w:val="28"/>
        </w:rPr>
      </w:pPr>
      <w:r w:rsidRPr="00B16FE9">
        <w:rPr>
          <w:rFonts w:ascii="Times New Roman" w:hAnsi="Times New Roman"/>
          <w:sz w:val="28"/>
          <w:szCs w:val="28"/>
        </w:rPr>
        <w:t>− реализация государственной политики в сфере охраны труда на территории Приаргунского муниципального округа;</w:t>
      </w:r>
    </w:p>
    <w:p w:rsidR="004C2670" w:rsidRPr="00B16FE9" w:rsidRDefault="004C2670" w:rsidP="00DE2BD8">
      <w:pPr>
        <w:jc w:val="both"/>
        <w:rPr>
          <w:rFonts w:ascii="Times New Roman" w:hAnsi="Times New Roman"/>
          <w:sz w:val="28"/>
          <w:szCs w:val="28"/>
        </w:rPr>
      </w:pPr>
      <w:r w:rsidRPr="00B16FE9">
        <w:rPr>
          <w:rFonts w:ascii="Times New Roman" w:hAnsi="Times New Roman"/>
          <w:sz w:val="28"/>
          <w:szCs w:val="28"/>
        </w:rPr>
        <w:t xml:space="preserve">− содействие в обучении по охране труда, информационной и разъяснительной работы по данному направлению. </w:t>
      </w:r>
    </w:p>
    <w:p w:rsidR="004C2670" w:rsidRPr="00B16FE9" w:rsidRDefault="004C2670" w:rsidP="00DE2BD8">
      <w:pPr>
        <w:jc w:val="both"/>
        <w:rPr>
          <w:rFonts w:ascii="Times New Roman" w:hAnsi="Times New Roman"/>
          <w:sz w:val="28"/>
          <w:szCs w:val="28"/>
        </w:rPr>
      </w:pPr>
      <w:r w:rsidRPr="00B16FE9">
        <w:rPr>
          <w:rFonts w:ascii="Times New Roman" w:hAnsi="Times New Roman"/>
          <w:sz w:val="28"/>
          <w:szCs w:val="28"/>
        </w:rPr>
        <w:t>− содействие внедрению и функционированию системы управления охраной и безопасностью труда, оценки профессиональных рисков в организациях, в том числе в субъектах малого предпринимательства;</w:t>
      </w:r>
    </w:p>
    <w:p w:rsidR="004C2670" w:rsidRPr="00B16FE9" w:rsidRDefault="004C2670" w:rsidP="00DE2BD8">
      <w:pPr>
        <w:jc w:val="both"/>
        <w:rPr>
          <w:rFonts w:ascii="Times New Roman" w:hAnsi="Times New Roman"/>
          <w:sz w:val="28"/>
          <w:szCs w:val="28"/>
        </w:rPr>
      </w:pPr>
      <w:r w:rsidRPr="00B16FE9">
        <w:rPr>
          <w:rFonts w:ascii="Times New Roman" w:hAnsi="Times New Roman"/>
          <w:sz w:val="28"/>
          <w:szCs w:val="28"/>
        </w:rPr>
        <w:t>− укрепление взаимодействия и сотрудничества в сфере охраны труда на принципах социального партнерства, в том числе через развитие коллективно-договорного регулирования сферы охраны труда;</w:t>
      </w:r>
    </w:p>
    <w:p w:rsidR="004C2670" w:rsidRPr="00B16FE9" w:rsidRDefault="004C2670" w:rsidP="00DE2BD8">
      <w:pPr>
        <w:jc w:val="both"/>
        <w:rPr>
          <w:rFonts w:ascii="Times New Roman" w:hAnsi="Times New Roman"/>
          <w:sz w:val="28"/>
          <w:szCs w:val="28"/>
        </w:rPr>
      </w:pPr>
      <w:r w:rsidRPr="00B16FE9">
        <w:rPr>
          <w:rFonts w:ascii="Times New Roman" w:hAnsi="Times New Roman"/>
          <w:sz w:val="28"/>
          <w:szCs w:val="28"/>
        </w:rPr>
        <w:t>− взаимодействие и сотрудничество в области охраны труда с территориальными органами контроля и надзора, профессиональными союзами, работодателями и работниками.</w:t>
      </w:r>
    </w:p>
    <w:p w:rsidR="008341C7" w:rsidRPr="00B16FE9" w:rsidRDefault="008341C7" w:rsidP="00DE2BD8">
      <w:pPr>
        <w:pStyle w:val="a5"/>
        <w:tabs>
          <w:tab w:val="left" w:pos="567"/>
        </w:tabs>
        <w:ind w:left="0"/>
        <w:jc w:val="both"/>
        <w:rPr>
          <w:rFonts w:ascii="Times New Roman" w:hAnsi="Times New Roman"/>
          <w:sz w:val="28"/>
          <w:szCs w:val="28"/>
        </w:rPr>
      </w:pPr>
    </w:p>
    <w:p w:rsidR="00895488" w:rsidRPr="00B16FE9" w:rsidRDefault="008341C7" w:rsidP="00DE2BD8">
      <w:pPr>
        <w:pStyle w:val="a5"/>
        <w:tabs>
          <w:tab w:val="left" w:pos="567"/>
        </w:tabs>
        <w:ind w:left="0"/>
        <w:jc w:val="center"/>
        <w:rPr>
          <w:rFonts w:ascii="Times New Roman" w:hAnsi="Times New Roman"/>
          <w:sz w:val="28"/>
          <w:szCs w:val="28"/>
        </w:rPr>
      </w:pPr>
      <w:r w:rsidRPr="00B16FE9">
        <w:rPr>
          <w:rFonts w:ascii="Times New Roman" w:hAnsi="Times New Roman"/>
          <w:b/>
          <w:sz w:val="28"/>
          <w:szCs w:val="28"/>
        </w:rPr>
        <w:t>В области работы комиссии по делам несовершеннолетних</w:t>
      </w:r>
      <w:r w:rsidRPr="00B16FE9">
        <w:rPr>
          <w:rFonts w:ascii="Times New Roman" w:hAnsi="Times New Roman"/>
          <w:sz w:val="28"/>
          <w:szCs w:val="28"/>
        </w:rPr>
        <w:t>.</w:t>
      </w:r>
    </w:p>
    <w:p w:rsidR="008341C7" w:rsidRPr="00B16FE9" w:rsidRDefault="008341C7" w:rsidP="00DE2BD8">
      <w:pPr>
        <w:jc w:val="both"/>
        <w:rPr>
          <w:rFonts w:ascii="Times New Roman" w:eastAsia="Malgun Gothic" w:hAnsi="Times New Roman"/>
          <w:sz w:val="28"/>
          <w:szCs w:val="28"/>
        </w:rPr>
      </w:pPr>
      <w:r w:rsidRPr="00B16FE9">
        <w:rPr>
          <w:rFonts w:ascii="Times New Roman" w:eastAsia="Malgun Gothic" w:hAnsi="Times New Roman"/>
          <w:sz w:val="28"/>
          <w:szCs w:val="28"/>
        </w:rPr>
        <w:t xml:space="preserve">     Одной из основных задач в деятельности Комиссии является координация усилий всех заинтересованных служб и ведомств  в организации работы по защите прав и законных интересов несовершеннолетних, профилактике безнадзорности и правонарушений, раннее выявление детей, подростков, семей находящихся в трудной жизненной ситуации; </w:t>
      </w:r>
      <w:r w:rsidRPr="00B16FE9">
        <w:rPr>
          <w:rFonts w:ascii="Times New Roman" w:hAnsi="Times New Roman"/>
          <w:sz w:val="28"/>
          <w:szCs w:val="28"/>
        </w:rPr>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bookmarkEnd w:id="1"/>
    <w:bookmarkEnd w:id="2"/>
    <w:p w:rsidR="0093581B" w:rsidRPr="00B16FE9" w:rsidRDefault="0093581B" w:rsidP="00DE2BD8">
      <w:pPr>
        <w:jc w:val="both"/>
        <w:rPr>
          <w:rFonts w:ascii="Times New Roman" w:hAnsi="Times New Roman"/>
          <w:sz w:val="28"/>
          <w:szCs w:val="28"/>
        </w:rPr>
      </w:pPr>
      <w:r w:rsidRPr="00B16FE9">
        <w:rPr>
          <w:rFonts w:ascii="Times New Roman" w:hAnsi="Times New Roman"/>
          <w:sz w:val="28"/>
          <w:szCs w:val="28"/>
        </w:rPr>
        <w:t>Постановлением главы Приаргунского муниципального округа утверждена   Муниципальная программа «Профилактика семейного неблагополучия на 2022-2024 годы» №  846  от  22 ноября 2021 года.</w:t>
      </w:r>
    </w:p>
    <w:p w:rsidR="0093581B" w:rsidRPr="00B16FE9" w:rsidRDefault="0093581B" w:rsidP="00DE2BD8">
      <w:pPr>
        <w:tabs>
          <w:tab w:val="left" w:pos="709"/>
          <w:tab w:val="left" w:pos="960"/>
        </w:tabs>
        <w:jc w:val="both"/>
        <w:rPr>
          <w:rFonts w:ascii="Times New Roman" w:hAnsi="Times New Roman"/>
          <w:sz w:val="28"/>
          <w:szCs w:val="28"/>
        </w:rPr>
      </w:pPr>
      <w:proofErr w:type="gramStart"/>
      <w:r w:rsidRPr="00B16FE9">
        <w:rPr>
          <w:rFonts w:ascii="Times New Roman" w:hAnsi="Times New Roman"/>
          <w:sz w:val="28"/>
          <w:szCs w:val="28"/>
        </w:rPr>
        <w:t>Всего запланировано финансирование в размере на 2023 год -10, 0 тыс. руб., в данное время  финансовые средства – освоены - проведены мероприятия, направленных на  развитие системы приемных семей, форм устройства детей, оставшихся без попечения родителей в семьи, обследование опекунских семей на предмет семейного неблагополучия и профилактики негативных явлений в семьях, состоящих на контроле  комиссии по делам несовершеннолетних и защите их прав</w:t>
      </w:r>
      <w:proofErr w:type="gramEnd"/>
    </w:p>
    <w:p w:rsidR="0093581B" w:rsidRPr="00B16FE9" w:rsidRDefault="0093581B" w:rsidP="00DE2BD8">
      <w:pPr>
        <w:pStyle w:val="a5"/>
        <w:ind w:left="735"/>
        <w:jc w:val="both"/>
        <w:rPr>
          <w:rFonts w:ascii="Times New Roman" w:hAnsi="Times New Roman"/>
          <w:b/>
          <w:sz w:val="28"/>
          <w:szCs w:val="28"/>
        </w:rPr>
      </w:pPr>
      <w:r w:rsidRPr="00B16FE9">
        <w:rPr>
          <w:rFonts w:ascii="Times New Roman" w:hAnsi="Times New Roman"/>
          <w:b/>
          <w:sz w:val="28"/>
          <w:szCs w:val="28"/>
        </w:rPr>
        <w:t>Работа с детьми</w:t>
      </w:r>
    </w:p>
    <w:p w:rsidR="0093581B" w:rsidRPr="00B16FE9" w:rsidRDefault="0093581B" w:rsidP="00DE2BD8">
      <w:pPr>
        <w:pStyle w:val="12"/>
        <w:shd w:val="clear" w:color="auto" w:fill="auto"/>
        <w:spacing w:before="0" w:after="0" w:line="240" w:lineRule="auto"/>
        <w:ind w:firstLine="709"/>
        <w:jc w:val="both"/>
        <w:rPr>
          <w:sz w:val="28"/>
          <w:szCs w:val="28"/>
        </w:rPr>
      </w:pPr>
      <w:r w:rsidRPr="00B16FE9">
        <w:rPr>
          <w:sz w:val="28"/>
          <w:szCs w:val="28"/>
        </w:rPr>
        <w:t>На территории  Приаргунского округа  проживает:</w:t>
      </w:r>
      <w:r w:rsidR="004C5B4E" w:rsidRPr="00B16FE9">
        <w:rPr>
          <w:sz w:val="28"/>
          <w:szCs w:val="28"/>
        </w:rPr>
        <w:t xml:space="preserve"> </w:t>
      </w:r>
      <w:r w:rsidRPr="00B16FE9">
        <w:rPr>
          <w:sz w:val="28"/>
          <w:szCs w:val="28"/>
        </w:rPr>
        <w:t xml:space="preserve">- </w:t>
      </w:r>
      <w:r w:rsidR="001343B9" w:rsidRPr="00B16FE9">
        <w:rPr>
          <w:sz w:val="28"/>
          <w:szCs w:val="28"/>
        </w:rPr>
        <w:t>несовершеннолетних – 4267 детей.</w:t>
      </w:r>
    </w:p>
    <w:p w:rsidR="0093581B" w:rsidRPr="00B16FE9" w:rsidRDefault="0093581B" w:rsidP="00DE2BD8">
      <w:pPr>
        <w:jc w:val="both"/>
        <w:rPr>
          <w:rFonts w:ascii="Times New Roman" w:hAnsi="Times New Roman"/>
          <w:sz w:val="28"/>
          <w:szCs w:val="28"/>
        </w:rPr>
      </w:pPr>
      <w:r w:rsidRPr="00B16FE9">
        <w:rPr>
          <w:rFonts w:ascii="Times New Roman" w:hAnsi="Times New Roman"/>
          <w:sz w:val="28"/>
          <w:szCs w:val="28"/>
        </w:rPr>
        <w:t xml:space="preserve">Число детей, с которыми проводится индивидуально-профилактическая работа -93, в том числе 22 несовершеннолетних, которые совершили преступления, правонарушения.  Поставлено за отчетный период - 16 несовершеннолетних, снято – 15.  Закреплено - 19 общественных воспитателей, </w:t>
      </w:r>
    </w:p>
    <w:p w:rsidR="0093581B" w:rsidRPr="00B16FE9" w:rsidRDefault="0093581B" w:rsidP="00DE2BD8">
      <w:pPr>
        <w:jc w:val="both"/>
        <w:rPr>
          <w:rFonts w:ascii="Times New Roman" w:hAnsi="Times New Roman"/>
          <w:sz w:val="28"/>
          <w:szCs w:val="28"/>
        </w:rPr>
      </w:pPr>
      <w:r w:rsidRPr="00B16FE9">
        <w:rPr>
          <w:rFonts w:ascii="Times New Roman" w:hAnsi="Times New Roman"/>
          <w:sz w:val="28"/>
          <w:szCs w:val="28"/>
        </w:rPr>
        <w:t xml:space="preserve">       С несовершеннолетним проводится  индивидуально   - профилактическая  работа, согласно плана  и   учета проводимых мероприятий специалистами всех органов системы  профилактики: работа психологов, врачей педиатра, невролога, психиатра, нарколога, социальных педагогов, посещение подростков по месту жительства по соблюдению режима дня</w:t>
      </w:r>
      <w:proofErr w:type="gramStart"/>
      <w:r w:rsidRPr="00B16FE9">
        <w:rPr>
          <w:rFonts w:ascii="Times New Roman" w:hAnsi="Times New Roman"/>
          <w:sz w:val="28"/>
          <w:szCs w:val="28"/>
        </w:rPr>
        <w:t>.</w:t>
      </w:r>
      <w:proofErr w:type="gramEnd"/>
      <w:r w:rsidRPr="00B16FE9">
        <w:rPr>
          <w:rFonts w:ascii="Times New Roman" w:hAnsi="Times New Roman"/>
          <w:sz w:val="28"/>
          <w:szCs w:val="28"/>
        </w:rPr>
        <w:t xml:space="preserve"> </w:t>
      </w:r>
      <w:proofErr w:type="gramStart"/>
      <w:r w:rsidRPr="00B16FE9">
        <w:rPr>
          <w:rFonts w:ascii="Times New Roman" w:hAnsi="Times New Roman"/>
          <w:sz w:val="28"/>
          <w:szCs w:val="28"/>
        </w:rPr>
        <w:t>з</w:t>
      </w:r>
      <w:proofErr w:type="gramEnd"/>
      <w:r w:rsidRPr="00B16FE9">
        <w:rPr>
          <w:rFonts w:ascii="Times New Roman" w:hAnsi="Times New Roman"/>
          <w:sz w:val="28"/>
          <w:szCs w:val="28"/>
        </w:rPr>
        <w:t xml:space="preserve">аслушивание на заседании КДН и ЗП в присутствии законных представителей, контролируется работа общественных воспитателей, наставников, закрепленных за </w:t>
      </w:r>
      <w:proofErr w:type="spellStart"/>
      <w:r w:rsidRPr="00B16FE9">
        <w:rPr>
          <w:rFonts w:ascii="Times New Roman" w:hAnsi="Times New Roman"/>
          <w:sz w:val="28"/>
          <w:szCs w:val="28"/>
        </w:rPr>
        <w:t>н</w:t>
      </w:r>
      <w:proofErr w:type="spellEnd"/>
      <w:r w:rsidRPr="00B16FE9">
        <w:rPr>
          <w:rFonts w:ascii="Times New Roman" w:hAnsi="Times New Roman"/>
          <w:sz w:val="28"/>
          <w:szCs w:val="28"/>
        </w:rPr>
        <w:t xml:space="preserve">/л из числа сотрудников МО МВД РФ «Приаргунский», проводятся профилактические беседы с подростками и родителями на предмет недопущения повторных преступлений, правонарушений и ответственность за эти деяния, </w:t>
      </w:r>
    </w:p>
    <w:p w:rsidR="0093581B" w:rsidRPr="00B16FE9" w:rsidRDefault="0093581B" w:rsidP="00DE2BD8">
      <w:pPr>
        <w:jc w:val="both"/>
        <w:rPr>
          <w:rFonts w:ascii="Times New Roman" w:hAnsi="Times New Roman"/>
          <w:sz w:val="28"/>
          <w:szCs w:val="28"/>
        </w:rPr>
      </w:pPr>
      <w:r w:rsidRPr="00B16FE9">
        <w:rPr>
          <w:rFonts w:ascii="Times New Roman" w:hAnsi="Times New Roman"/>
          <w:sz w:val="28"/>
          <w:szCs w:val="28"/>
        </w:rPr>
        <w:t xml:space="preserve">        Большое значение в профилактике безнадзорности и правонарушений  имеет занятость детей по их интересам и возможностям в спортивных секциях, кружках образовательных организаций, учреждениях дополнительного образования, учреждения культуры. Организована работа с несовершеннолетними, состоящими на разных видах учета во  внеурочное время. 93%</w:t>
      </w:r>
    </w:p>
    <w:p w:rsidR="0093581B" w:rsidRPr="00B16FE9" w:rsidRDefault="0093581B" w:rsidP="00DE2BD8">
      <w:pPr>
        <w:pStyle w:val="a5"/>
        <w:ind w:left="735"/>
        <w:jc w:val="both"/>
        <w:rPr>
          <w:rFonts w:ascii="Times New Roman" w:hAnsi="Times New Roman"/>
          <w:sz w:val="28"/>
          <w:szCs w:val="28"/>
        </w:rPr>
      </w:pPr>
      <w:r w:rsidRPr="00B16FE9">
        <w:rPr>
          <w:rFonts w:ascii="Times New Roman" w:hAnsi="Times New Roman"/>
          <w:sz w:val="28"/>
          <w:szCs w:val="28"/>
        </w:rPr>
        <w:t>Вовлечено в волонтерскую деятельность -96 % детей, состоящих на учете КДН и ЗП</w:t>
      </w:r>
    </w:p>
    <w:p w:rsidR="0093581B" w:rsidRPr="00B16FE9" w:rsidRDefault="0093581B" w:rsidP="00DE2BD8">
      <w:pPr>
        <w:jc w:val="both"/>
        <w:rPr>
          <w:rFonts w:ascii="Times New Roman" w:hAnsi="Times New Roman"/>
          <w:sz w:val="28"/>
          <w:szCs w:val="28"/>
        </w:rPr>
      </w:pPr>
      <w:r w:rsidRPr="00B16FE9">
        <w:rPr>
          <w:rFonts w:ascii="Times New Roman" w:hAnsi="Times New Roman"/>
          <w:sz w:val="28"/>
          <w:szCs w:val="28"/>
        </w:rPr>
        <w:t xml:space="preserve">       </w:t>
      </w:r>
      <w:r w:rsidRPr="00B16FE9">
        <w:rPr>
          <w:rFonts w:ascii="Times New Roman" w:hAnsi="Times New Roman"/>
          <w:b/>
          <w:sz w:val="28"/>
          <w:szCs w:val="28"/>
        </w:rPr>
        <w:t>Работа с семьями</w:t>
      </w:r>
    </w:p>
    <w:p w:rsidR="0093581B" w:rsidRPr="00B16FE9" w:rsidRDefault="0093581B" w:rsidP="00DE2BD8">
      <w:pPr>
        <w:jc w:val="both"/>
        <w:rPr>
          <w:rFonts w:ascii="Times New Roman" w:hAnsi="Times New Roman"/>
          <w:sz w:val="28"/>
          <w:szCs w:val="28"/>
        </w:rPr>
      </w:pPr>
      <w:r w:rsidRPr="00B16FE9">
        <w:rPr>
          <w:rFonts w:ascii="Times New Roman" w:hAnsi="Times New Roman"/>
          <w:sz w:val="28"/>
          <w:szCs w:val="28"/>
        </w:rPr>
        <w:t xml:space="preserve">   Всего </w:t>
      </w:r>
      <w:proofErr w:type="gramStart"/>
      <w:r w:rsidRPr="00B16FE9">
        <w:rPr>
          <w:rFonts w:ascii="Times New Roman" w:hAnsi="Times New Roman"/>
          <w:sz w:val="28"/>
          <w:szCs w:val="28"/>
        </w:rPr>
        <w:t>в</w:t>
      </w:r>
      <w:proofErr w:type="gramEnd"/>
      <w:r w:rsidRPr="00B16FE9">
        <w:rPr>
          <w:rFonts w:ascii="Times New Roman" w:hAnsi="Times New Roman"/>
          <w:sz w:val="28"/>
          <w:szCs w:val="28"/>
        </w:rPr>
        <w:t xml:space="preserve"> </w:t>
      </w:r>
      <w:proofErr w:type="gramStart"/>
      <w:r w:rsidRPr="00B16FE9">
        <w:rPr>
          <w:rFonts w:ascii="Times New Roman" w:hAnsi="Times New Roman"/>
          <w:sz w:val="28"/>
          <w:szCs w:val="28"/>
        </w:rPr>
        <w:t>Приаргунском</w:t>
      </w:r>
      <w:proofErr w:type="gramEnd"/>
      <w:r w:rsidRPr="00B16FE9">
        <w:rPr>
          <w:rFonts w:ascii="Times New Roman" w:hAnsi="Times New Roman"/>
          <w:sz w:val="28"/>
          <w:szCs w:val="28"/>
        </w:rPr>
        <w:t xml:space="preserve"> округе проживает - 2442 семей, в них 4267 детей, неблагополучных семей -125 , в них - 216 детей, на учете в комиссии состоит – 33 социально опасных семьи, в них 81 ребенок. Поставл</w:t>
      </w:r>
      <w:r w:rsidR="00DE2BD8" w:rsidRPr="00B16FE9">
        <w:rPr>
          <w:rFonts w:ascii="Times New Roman" w:hAnsi="Times New Roman"/>
          <w:sz w:val="28"/>
          <w:szCs w:val="28"/>
        </w:rPr>
        <w:t xml:space="preserve">ено на учет - 12 семей, снято </w:t>
      </w:r>
    </w:p>
    <w:p w:rsidR="0093581B" w:rsidRPr="00B16FE9" w:rsidRDefault="0093581B" w:rsidP="00DE2BD8">
      <w:pPr>
        <w:tabs>
          <w:tab w:val="left" w:pos="180"/>
        </w:tabs>
        <w:jc w:val="both"/>
        <w:rPr>
          <w:rFonts w:ascii="Times New Roman" w:hAnsi="Times New Roman"/>
          <w:sz w:val="28"/>
          <w:szCs w:val="28"/>
        </w:rPr>
      </w:pPr>
      <w:r w:rsidRPr="00B16FE9">
        <w:rPr>
          <w:rFonts w:ascii="Times New Roman" w:hAnsi="Times New Roman"/>
          <w:sz w:val="28"/>
          <w:szCs w:val="28"/>
        </w:rPr>
        <w:t xml:space="preserve">    26 родителей  по ходатайству КДН и ЗП  и согласием родителей прошли лечение у врача нарколога  ГУЗ Приаргунской ЦРБ.</w:t>
      </w:r>
    </w:p>
    <w:p w:rsidR="0093581B" w:rsidRPr="00B16FE9" w:rsidRDefault="0093581B" w:rsidP="00DE2BD8">
      <w:pPr>
        <w:tabs>
          <w:tab w:val="left" w:pos="180"/>
        </w:tabs>
        <w:jc w:val="both"/>
        <w:rPr>
          <w:rFonts w:ascii="Times New Roman" w:hAnsi="Times New Roman"/>
          <w:sz w:val="28"/>
          <w:szCs w:val="28"/>
        </w:rPr>
      </w:pPr>
      <w:r w:rsidRPr="00B16FE9">
        <w:rPr>
          <w:rFonts w:ascii="Times New Roman" w:hAnsi="Times New Roman"/>
          <w:sz w:val="28"/>
          <w:szCs w:val="28"/>
        </w:rPr>
        <w:t xml:space="preserve">      В целях своевременного выявления раннего неблагополучия, осуществления контроля за семьями, находящимися в социально опасном положении и в местах скопления молодежи,  проводятся рейдовые мероприятия представителей всех органов  системы профилактики - 44 , </w:t>
      </w:r>
      <w:proofErr w:type="spellStart"/>
      <w:r w:rsidRPr="00B16FE9">
        <w:rPr>
          <w:rFonts w:ascii="Times New Roman" w:hAnsi="Times New Roman"/>
          <w:sz w:val="28"/>
          <w:szCs w:val="28"/>
        </w:rPr>
        <w:t>учительск</w:t>
      </w:r>
      <w:proofErr w:type="gramStart"/>
      <w:r w:rsidRPr="00B16FE9">
        <w:rPr>
          <w:rFonts w:ascii="Times New Roman" w:hAnsi="Times New Roman"/>
          <w:sz w:val="28"/>
          <w:szCs w:val="28"/>
        </w:rPr>
        <w:t>о</w:t>
      </w:r>
      <w:proofErr w:type="spellEnd"/>
      <w:r w:rsidRPr="00B16FE9">
        <w:rPr>
          <w:rFonts w:ascii="Times New Roman" w:hAnsi="Times New Roman"/>
          <w:sz w:val="28"/>
          <w:szCs w:val="28"/>
        </w:rPr>
        <w:t>-</w:t>
      </w:r>
      <w:proofErr w:type="gramEnd"/>
      <w:r w:rsidRPr="00B16FE9">
        <w:rPr>
          <w:rFonts w:ascii="Times New Roman" w:hAnsi="Times New Roman"/>
          <w:sz w:val="28"/>
          <w:szCs w:val="28"/>
        </w:rPr>
        <w:t xml:space="preserve"> родительского потрулирования-849, посещено семей -1109, проведено 483 профилактических бесед с родителями на предмет надлежащего исполнения родительских обязанностей и недопущения повторных правонарушений, соблюдения режима дня, трудоустройство на работу, оказание различной социальной помощи.  </w:t>
      </w:r>
    </w:p>
    <w:p w:rsidR="0093581B" w:rsidRPr="00B16FE9" w:rsidRDefault="0093581B" w:rsidP="00DE2BD8">
      <w:pPr>
        <w:tabs>
          <w:tab w:val="left" w:pos="180"/>
        </w:tabs>
        <w:jc w:val="both"/>
        <w:rPr>
          <w:rFonts w:ascii="Times New Roman" w:hAnsi="Times New Roman"/>
          <w:sz w:val="28"/>
          <w:szCs w:val="28"/>
        </w:rPr>
      </w:pPr>
      <w:r w:rsidRPr="00B16FE9">
        <w:rPr>
          <w:rFonts w:ascii="Times New Roman" w:hAnsi="Times New Roman"/>
          <w:sz w:val="28"/>
          <w:szCs w:val="28"/>
        </w:rPr>
        <w:t xml:space="preserve">      </w:t>
      </w:r>
      <w:r w:rsidR="001343B9" w:rsidRPr="00B16FE9">
        <w:rPr>
          <w:rFonts w:ascii="Times New Roman" w:hAnsi="Times New Roman"/>
          <w:sz w:val="28"/>
          <w:szCs w:val="28"/>
        </w:rPr>
        <w:t>Направлено</w:t>
      </w:r>
      <w:r w:rsidRPr="00B16FE9">
        <w:rPr>
          <w:rFonts w:ascii="Times New Roman" w:hAnsi="Times New Roman"/>
          <w:sz w:val="28"/>
          <w:szCs w:val="28"/>
        </w:rPr>
        <w:t xml:space="preserve"> -16 исковых заявлений в суд на лишение родительских прав, отказано по 5 искам. Всего 12 решений, вступивших в законную силу  10-лишено в отношении 16 детей, 2 ограничено в отношении 2 детей. Поступило 55 информаций о семьях, где 94 ребенка находились в социально –</w:t>
      </w:r>
      <w:r w:rsidR="00B16FE9" w:rsidRPr="00B16FE9">
        <w:rPr>
          <w:rFonts w:ascii="Times New Roman" w:hAnsi="Times New Roman"/>
          <w:sz w:val="28"/>
          <w:szCs w:val="28"/>
        </w:rPr>
        <w:t xml:space="preserve"> </w:t>
      </w:r>
      <w:r w:rsidRPr="00B16FE9">
        <w:rPr>
          <w:rFonts w:ascii="Times New Roman" w:hAnsi="Times New Roman"/>
          <w:sz w:val="28"/>
          <w:szCs w:val="28"/>
        </w:rPr>
        <w:t xml:space="preserve">опасном положении, </w:t>
      </w:r>
    </w:p>
    <w:p w:rsidR="0093581B" w:rsidRPr="00B16FE9" w:rsidRDefault="0093581B" w:rsidP="00DE2BD8">
      <w:pPr>
        <w:tabs>
          <w:tab w:val="left" w:pos="180"/>
        </w:tabs>
        <w:jc w:val="both"/>
        <w:rPr>
          <w:rFonts w:ascii="Times New Roman" w:hAnsi="Times New Roman"/>
          <w:sz w:val="28"/>
          <w:szCs w:val="28"/>
        </w:rPr>
      </w:pPr>
      <w:r w:rsidRPr="00B16FE9">
        <w:rPr>
          <w:rFonts w:ascii="Times New Roman" w:hAnsi="Times New Roman"/>
          <w:sz w:val="28"/>
          <w:szCs w:val="28"/>
        </w:rPr>
        <w:t xml:space="preserve">    Лекционных мероприятий с участием КДН и ЗП - 34.</w:t>
      </w:r>
    </w:p>
    <w:p w:rsidR="0093581B" w:rsidRPr="00B16FE9" w:rsidRDefault="0093581B" w:rsidP="00DE2BD8">
      <w:pPr>
        <w:jc w:val="both"/>
        <w:rPr>
          <w:rFonts w:ascii="Times New Roman" w:hAnsi="Times New Roman"/>
          <w:sz w:val="28"/>
          <w:szCs w:val="28"/>
        </w:rPr>
      </w:pPr>
      <w:r w:rsidRPr="00B16FE9">
        <w:rPr>
          <w:rFonts w:ascii="Times New Roman" w:hAnsi="Times New Roman"/>
          <w:sz w:val="28"/>
          <w:szCs w:val="28"/>
        </w:rPr>
        <w:t xml:space="preserve">    В округе на протяжении многих лет наработана и применяется на практике такая форма работы, как «День правопорядка», в котором участвует до 25 специалистов федеральных, региональных, муниципальных структур, специалистов системы профилактики (6).  </w:t>
      </w:r>
    </w:p>
    <w:p w:rsidR="0093581B" w:rsidRPr="00B16FE9" w:rsidRDefault="0093581B" w:rsidP="00DE2BD8">
      <w:pPr>
        <w:jc w:val="both"/>
        <w:rPr>
          <w:rFonts w:ascii="Times New Roman" w:hAnsi="Times New Roman"/>
          <w:sz w:val="28"/>
          <w:szCs w:val="28"/>
        </w:rPr>
      </w:pPr>
      <w:r w:rsidRPr="00B16FE9">
        <w:rPr>
          <w:rFonts w:ascii="Times New Roman" w:hAnsi="Times New Roman"/>
          <w:sz w:val="28"/>
          <w:szCs w:val="28"/>
        </w:rPr>
        <w:t xml:space="preserve">  Такая форма работы  комиссии будет продолжена, в надежде на сокращение негативных поступков </w:t>
      </w:r>
      <w:proofErr w:type="gramStart"/>
      <w:r w:rsidRPr="00B16FE9">
        <w:rPr>
          <w:rFonts w:ascii="Times New Roman" w:hAnsi="Times New Roman"/>
          <w:sz w:val="28"/>
          <w:szCs w:val="28"/>
        </w:rPr>
        <w:t>в</w:t>
      </w:r>
      <w:proofErr w:type="gramEnd"/>
      <w:r w:rsidRPr="00B16FE9">
        <w:rPr>
          <w:rFonts w:ascii="Times New Roman" w:hAnsi="Times New Roman"/>
          <w:sz w:val="28"/>
          <w:szCs w:val="28"/>
        </w:rPr>
        <w:t xml:space="preserve"> </w:t>
      </w:r>
      <w:proofErr w:type="gramStart"/>
      <w:r w:rsidRPr="00B16FE9">
        <w:rPr>
          <w:rFonts w:ascii="Times New Roman" w:hAnsi="Times New Roman"/>
          <w:sz w:val="28"/>
          <w:szCs w:val="28"/>
        </w:rPr>
        <w:t>Приаргунском</w:t>
      </w:r>
      <w:proofErr w:type="gramEnd"/>
      <w:r w:rsidRPr="00B16FE9">
        <w:rPr>
          <w:rFonts w:ascii="Times New Roman" w:hAnsi="Times New Roman"/>
          <w:sz w:val="28"/>
          <w:szCs w:val="28"/>
        </w:rPr>
        <w:t xml:space="preserve"> округе, как со стороны взрослых, так и детей.</w:t>
      </w:r>
    </w:p>
    <w:p w:rsidR="0093581B" w:rsidRPr="00B16FE9" w:rsidRDefault="0093581B" w:rsidP="00E01DD1">
      <w:pPr>
        <w:rPr>
          <w:rFonts w:ascii="Times New Roman" w:hAnsi="Times New Roman"/>
          <w:b/>
          <w:sz w:val="28"/>
          <w:szCs w:val="28"/>
        </w:rPr>
      </w:pPr>
      <w:r w:rsidRPr="00B16FE9">
        <w:rPr>
          <w:rFonts w:ascii="Times New Roman" w:hAnsi="Times New Roman"/>
          <w:b/>
          <w:sz w:val="28"/>
          <w:szCs w:val="28"/>
        </w:rPr>
        <w:t>Административная работа</w:t>
      </w:r>
    </w:p>
    <w:p w:rsidR="0093581B" w:rsidRPr="00B16FE9" w:rsidRDefault="0093581B" w:rsidP="00DE2BD8">
      <w:pPr>
        <w:tabs>
          <w:tab w:val="left" w:pos="180"/>
        </w:tabs>
        <w:jc w:val="both"/>
        <w:rPr>
          <w:rFonts w:ascii="Times New Roman" w:hAnsi="Times New Roman"/>
          <w:sz w:val="28"/>
          <w:szCs w:val="28"/>
        </w:rPr>
      </w:pPr>
      <w:proofErr w:type="gramStart"/>
      <w:r w:rsidRPr="00B16FE9">
        <w:rPr>
          <w:rFonts w:ascii="Times New Roman" w:hAnsi="Times New Roman"/>
          <w:sz w:val="28"/>
          <w:szCs w:val="28"/>
        </w:rPr>
        <w:t>За 12 месяцев 2023 года проведено 24 заседаний КДН и ЗП, в т.ч. 6 выездных, 4 расширенных заседаний с участием должностных лиц органов и учреждений системы профилактики:  заслушано  31  должностных  лиц  органов  и  учреждений  системы  профилактики, 19   представителей  и   социальных  педагогов  образовательных  учреждений   по вопросам    профилактики,  122   родителя о    ненадлежащем  воспитании   и  содержании  детей.</w:t>
      </w:r>
      <w:proofErr w:type="gramEnd"/>
    </w:p>
    <w:p w:rsidR="0093581B" w:rsidRPr="00B16FE9" w:rsidRDefault="0093581B" w:rsidP="00DE2BD8">
      <w:pPr>
        <w:tabs>
          <w:tab w:val="left" w:pos="180"/>
        </w:tabs>
        <w:jc w:val="both"/>
        <w:rPr>
          <w:rFonts w:ascii="Times New Roman" w:hAnsi="Times New Roman"/>
          <w:sz w:val="28"/>
          <w:szCs w:val="28"/>
        </w:rPr>
      </w:pPr>
      <w:r w:rsidRPr="00B16FE9">
        <w:rPr>
          <w:rFonts w:ascii="Times New Roman" w:hAnsi="Times New Roman"/>
          <w:sz w:val="28"/>
          <w:szCs w:val="28"/>
        </w:rPr>
        <w:t xml:space="preserve">      Поступило в адрес КДН и ЗП –128  протоколов об административном правонарушении, в т.ч. 103 протокола об административном правонарушении на родителей (законных представителей), 25 протоколов об административном правонарушении в отношении несовершеннолетних, привлечено к административной ответственности  128 правонарушителей.</w:t>
      </w:r>
    </w:p>
    <w:p w:rsidR="0093581B" w:rsidRPr="00B16FE9" w:rsidRDefault="0093581B" w:rsidP="00DE2BD8">
      <w:pPr>
        <w:tabs>
          <w:tab w:val="left" w:pos="180"/>
        </w:tabs>
        <w:jc w:val="both"/>
        <w:rPr>
          <w:rFonts w:ascii="Times New Roman" w:hAnsi="Times New Roman"/>
          <w:sz w:val="28"/>
          <w:szCs w:val="28"/>
        </w:rPr>
      </w:pPr>
      <w:r w:rsidRPr="00B16FE9">
        <w:rPr>
          <w:rFonts w:ascii="Times New Roman" w:hAnsi="Times New Roman"/>
          <w:sz w:val="28"/>
          <w:szCs w:val="28"/>
        </w:rPr>
        <w:t xml:space="preserve">         На заседаниях комиссии отрабатывается  информация,  поступившая от органов и учреждений системы профилактики: рассмотрено и отработано материалов-478. </w:t>
      </w:r>
    </w:p>
    <w:p w:rsidR="0093581B" w:rsidRPr="00B16FE9" w:rsidRDefault="0093581B" w:rsidP="00DE2BD8">
      <w:pPr>
        <w:pStyle w:val="ac"/>
        <w:spacing w:before="0" w:beforeAutospacing="0" w:after="0" w:afterAutospacing="0"/>
        <w:ind w:firstLine="709"/>
        <w:jc w:val="both"/>
        <w:rPr>
          <w:sz w:val="28"/>
          <w:szCs w:val="28"/>
        </w:rPr>
      </w:pPr>
      <w:r w:rsidRPr="00B16FE9">
        <w:rPr>
          <w:sz w:val="28"/>
          <w:szCs w:val="28"/>
        </w:rPr>
        <w:t xml:space="preserve">      Комиссией по делам несовершеннолетних и защите их прав администрации Приаргунского муниципального округа ежемесячно  проводятся сверки  - проведено 16 сверок в т.ч.:</w:t>
      </w:r>
    </w:p>
    <w:p w:rsidR="0093581B" w:rsidRPr="00B16FE9" w:rsidRDefault="0093581B" w:rsidP="00DE2BD8">
      <w:pPr>
        <w:pStyle w:val="ac"/>
        <w:spacing w:before="0" w:beforeAutospacing="0" w:after="0" w:afterAutospacing="0"/>
        <w:ind w:firstLine="709"/>
        <w:jc w:val="both"/>
        <w:rPr>
          <w:sz w:val="28"/>
          <w:szCs w:val="28"/>
        </w:rPr>
      </w:pPr>
      <w:r w:rsidRPr="00B16FE9">
        <w:rPr>
          <w:sz w:val="28"/>
          <w:szCs w:val="28"/>
        </w:rPr>
        <w:t>- 4 сверок с Приаргунским межрайонным следственным отделом СУ СК РФ по Забайкальскому краю;</w:t>
      </w:r>
    </w:p>
    <w:p w:rsidR="0093581B" w:rsidRPr="00B16FE9" w:rsidRDefault="0093581B" w:rsidP="00DE2BD8">
      <w:pPr>
        <w:pStyle w:val="ac"/>
        <w:spacing w:before="0" w:beforeAutospacing="0" w:after="0" w:afterAutospacing="0"/>
        <w:ind w:firstLine="709"/>
        <w:jc w:val="both"/>
        <w:rPr>
          <w:sz w:val="28"/>
          <w:szCs w:val="28"/>
        </w:rPr>
      </w:pPr>
      <w:r w:rsidRPr="00B16FE9">
        <w:rPr>
          <w:sz w:val="28"/>
          <w:szCs w:val="28"/>
        </w:rPr>
        <w:t>- 4 сверок МО МВД  РФ «Приаргунский»;</w:t>
      </w:r>
    </w:p>
    <w:p w:rsidR="0093581B" w:rsidRPr="00B16FE9" w:rsidRDefault="0093581B" w:rsidP="00DE2BD8">
      <w:pPr>
        <w:pStyle w:val="ac"/>
        <w:spacing w:before="0" w:beforeAutospacing="0" w:after="0" w:afterAutospacing="0"/>
        <w:ind w:firstLine="709"/>
        <w:jc w:val="both"/>
        <w:rPr>
          <w:sz w:val="28"/>
          <w:szCs w:val="28"/>
        </w:rPr>
      </w:pPr>
      <w:r w:rsidRPr="00B16FE9">
        <w:rPr>
          <w:sz w:val="28"/>
          <w:szCs w:val="28"/>
        </w:rPr>
        <w:t>-4 сверки с ФКУ УИИ;</w:t>
      </w:r>
    </w:p>
    <w:p w:rsidR="0093581B" w:rsidRPr="00B16FE9" w:rsidRDefault="0093581B" w:rsidP="00DE2BD8">
      <w:pPr>
        <w:pStyle w:val="ac"/>
        <w:spacing w:before="0" w:beforeAutospacing="0" w:after="0" w:afterAutospacing="0"/>
        <w:ind w:firstLine="709"/>
        <w:jc w:val="both"/>
        <w:rPr>
          <w:sz w:val="28"/>
          <w:szCs w:val="28"/>
        </w:rPr>
      </w:pPr>
      <w:r w:rsidRPr="00B16FE9">
        <w:rPr>
          <w:sz w:val="28"/>
          <w:szCs w:val="28"/>
        </w:rPr>
        <w:t>-4 сверки органами опеки и попечительства.</w:t>
      </w:r>
    </w:p>
    <w:p w:rsidR="0093581B" w:rsidRPr="00B16FE9" w:rsidRDefault="0093581B" w:rsidP="00B16FE9">
      <w:pPr>
        <w:pStyle w:val="ac"/>
        <w:spacing w:before="0" w:beforeAutospacing="0" w:after="0" w:afterAutospacing="0"/>
        <w:ind w:firstLine="709"/>
        <w:jc w:val="both"/>
        <w:rPr>
          <w:sz w:val="28"/>
          <w:szCs w:val="28"/>
        </w:rPr>
      </w:pPr>
      <w:r w:rsidRPr="00B16FE9">
        <w:rPr>
          <w:sz w:val="28"/>
          <w:szCs w:val="28"/>
        </w:rPr>
        <w:t xml:space="preserve">  В ходе проведенных сверок расхождений не установлено.      </w:t>
      </w:r>
    </w:p>
    <w:p w:rsidR="0093581B" w:rsidRPr="00B16FE9" w:rsidRDefault="0093581B" w:rsidP="00DE2BD8">
      <w:pPr>
        <w:jc w:val="both"/>
        <w:rPr>
          <w:rFonts w:ascii="Times New Roman" w:hAnsi="Times New Roman"/>
          <w:color w:val="000000" w:themeColor="text1"/>
          <w:sz w:val="28"/>
          <w:szCs w:val="28"/>
        </w:rPr>
      </w:pPr>
      <w:r w:rsidRPr="00B16FE9">
        <w:rPr>
          <w:rFonts w:ascii="Times New Roman" w:hAnsi="Times New Roman"/>
          <w:color w:val="000000" w:themeColor="text1"/>
          <w:sz w:val="28"/>
          <w:szCs w:val="28"/>
        </w:rPr>
        <w:t xml:space="preserve">      Комиссией освещаются вопросы безнадзорности, правонарушений и защиты прав несовершеннолетних в средствах массовой информации, на сайте Приаргунского муниципального округа по актуальным вопросам профилактики:</w:t>
      </w:r>
    </w:p>
    <w:p w:rsidR="0093581B" w:rsidRPr="00B16FE9" w:rsidRDefault="0093581B" w:rsidP="00DE2BD8">
      <w:pPr>
        <w:jc w:val="both"/>
        <w:rPr>
          <w:rFonts w:ascii="Times New Roman" w:hAnsi="Times New Roman"/>
          <w:color w:val="000000" w:themeColor="text1"/>
          <w:sz w:val="28"/>
          <w:szCs w:val="28"/>
        </w:rPr>
      </w:pPr>
      <w:r w:rsidRPr="00B16FE9">
        <w:rPr>
          <w:rFonts w:ascii="Times New Roman" w:hAnsi="Times New Roman"/>
          <w:color w:val="000000" w:themeColor="text1"/>
          <w:sz w:val="28"/>
          <w:szCs w:val="28"/>
        </w:rPr>
        <w:t xml:space="preserve">- опубликовано  5 статей в газету «Приаргунская заря»; </w:t>
      </w:r>
    </w:p>
    <w:p w:rsidR="0093581B" w:rsidRPr="00B16FE9" w:rsidRDefault="0093581B" w:rsidP="00DE2BD8">
      <w:pPr>
        <w:jc w:val="both"/>
        <w:rPr>
          <w:rFonts w:ascii="Times New Roman" w:hAnsi="Times New Roman"/>
          <w:color w:val="000000" w:themeColor="text1"/>
          <w:sz w:val="28"/>
          <w:szCs w:val="28"/>
        </w:rPr>
      </w:pPr>
      <w:r w:rsidRPr="00B16FE9">
        <w:rPr>
          <w:rFonts w:ascii="Times New Roman" w:hAnsi="Times New Roman"/>
          <w:color w:val="000000" w:themeColor="text1"/>
          <w:sz w:val="28"/>
          <w:szCs w:val="28"/>
        </w:rPr>
        <w:t>- выступление по местному  ТВ - 6;</w:t>
      </w:r>
    </w:p>
    <w:p w:rsidR="0093581B" w:rsidRPr="00B16FE9" w:rsidRDefault="0093581B" w:rsidP="00DE2BD8">
      <w:pPr>
        <w:jc w:val="both"/>
        <w:rPr>
          <w:rFonts w:ascii="Times New Roman" w:hAnsi="Times New Roman"/>
          <w:color w:val="000000" w:themeColor="text1"/>
          <w:sz w:val="28"/>
          <w:szCs w:val="28"/>
        </w:rPr>
      </w:pPr>
      <w:r w:rsidRPr="00B16FE9">
        <w:rPr>
          <w:rFonts w:ascii="Times New Roman" w:hAnsi="Times New Roman"/>
          <w:color w:val="000000" w:themeColor="text1"/>
          <w:sz w:val="28"/>
          <w:szCs w:val="28"/>
        </w:rPr>
        <w:t>- на сайте округа размещено 8 информаций;</w:t>
      </w:r>
    </w:p>
    <w:p w:rsidR="0093581B" w:rsidRPr="00B16FE9" w:rsidRDefault="0093581B" w:rsidP="00DE2BD8">
      <w:pPr>
        <w:jc w:val="both"/>
        <w:rPr>
          <w:rFonts w:ascii="Times New Roman" w:hAnsi="Times New Roman"/>
          <w:color w:val="000000" w:themeColor="text1"/>
          <w:sz w:val="28"/>
          <w:szCs w:val="28"/>
        </w:rPr>
      </w:pPr>
      <w:r w:rsidRPr="00B16FE9">
        <w:rPr>
          <w:rFonts w:ascii="Times New Roman" w:hAnsi="Times New Roman"/>
          <w:color w:val="000000" w:themeColor="text1"/>
          <w:sz w:val="28"/>
          <w:szCs w:val="28"/>
        </w:rPr>
        <w:t>- оформлен информационный стенд по вопросам профилактики;</w:t>
      </w:r>
    </w:p>
    <w:p w:rsidR="0093581B" w:rsidRPr="00B16FE9" w:rsidRDefault="0093581B" w:rsidP="00DE2BD8">
      <w:pPr>
        <w:jc w:val="both"/>
        <w:rPr>
          <w:rFonts w:ascii="Times New Roman" w:hAnsi="Times New Roman"/>
          <w:color w:val="000000" w:themeColor="text1"/>
          <w:sz w:val="28"/>
          <w:szCs w:val="28"/>
        </w:rPr>
      </w:pPr>
      <w:r w:rsidRPr="00B16FE9">
        <w:rPr>
          <w:rFonts w:ascii="Times New Roman" w:hAnsi="Times New Roman"/>
          <w:color w:val="000000" w:themeColor="text1"/>
          <w:sz w:val="28"/>
          <w:szCs w:val="28"/>
        </w:rPr>
        <w:t>- с  целью организации и проведения мероприятий по распространению социальной рекламы, пропагандирующей семейные ценности, здоровый образ жизни - изготовлены и размещены баннеров.</w:t>
      </w:r>
    </w:p>
    <w:p w:rsidR="0093581B" w:rsidRPr="00B16FE9" w:rsidRDefault="0093581B" w:rsidP="00DE2BD8">
      <w:pPr>
        <w:jc w:val="both"/>
        <w:rPr>
          <w:rFonts w:ascii="Times New Roman" w:hAnsi="Times New Roman"/>
          <w:color w:val="000000" w:themeColor="text1"/>
          <w:sz w:val="28"/>
          <w:szCs w:val="28"/>
        </w:rPr>
      </w:pPr>
    </w:p>
    <w:p w:rsidR="0093581B" w:rsidRPr="00B16FE9" w:rsidRDefault="0093581B" w:rsidP="00E01DD1">
      <w:pPr>
        <w:pStyle w:val="22"/>
        <w:keepNext/>
        <w:keepLines/>
        <w:shd w:val="clear" w:color="auto" w:fill="auto"/>
        <w:tabs>
          <w:tab w:val="left" w:pos="883"/>
        </w:tabs>
        <w:spacing w:before="0" w:line="240" w:lineRule="auto"/>
        <w:rPr>
          <w:sz w:val="28"/>
          <w:szCs w:val="28"/>
        </w:rPr>
      </w:pPr>
      <w:r w:rsidRPr="00B16FE9">
        <w:rPr>
          <w:sz w:val="28"/>
          <w:szCs w:val="28"/>
        </w:rPr>
        <w:t>Профилактика суицидов несовершеннолетних.</w:t>
      </w:r>
    </w:p>
    <w:p w:rsidR="0093581B" w:rsidRPr="00B16FE9" w:rsidRDefault="0093581B" w:rsidP="00E01DD1">
      <w:pPr>
        <w:ind w:left="140"/>
        <w:jc w:val="both"/>
        <w:rPr>
          <w:rFonts w:ascii="Times New Roman" w:hAnsi="Times New Roman"/>
          <w:sz w:val="28"/>
          <w:szCs w:val="28"/>
        </w:rPr>
      </w:pPr>
      <w:r w:rsidRPr="00B16FE9">
        <w:rPr>
          <w:rFonts w:ascii="Times New Roman" w:hAnsi="Times New Roman"/>
          <w:sz w:val="28"/>
          <w:szCs w:val="28"/>
        </w:rPr>
        <w:t>Вопросы профилактики суицидального поведения несовершеннолетних остаются наиболее актуальными</w:t>
      </w:r>
      <w:proofErr w:type="gramStart"/>
      <w:r w:rsidRPr="00B16FE9">
        <w:rPr>
          <w:rFonts w:ascii="Times New Roman" w:hAnsi="Times New Roman"/>
          <w:sz w:val="28"/>
          <w:szCs w:val="28"/>
        </w:rPr>
        <w:t xml:space="preserve"> .</w:t>
      </w:r>
      <w:proofErr w:type="gramEnd"/>
    </w:p>
    <w:p w:rsidR="0093581B" w:rsidRPr="00B16FE9" w:rsidRDefault="0093581B" w:rsidP="00DE2BD8">
      <w:pPr>
        <w:widowControl w:val="0"/>
        <w:tabs>
          <w:tab w:val="left" w:pos="845"/>
        </w:tabs>
        <w:ind w:left="140"/>
        <w:jc w:val="both"/>
        <w:rPr>
          <w:rFonts w:ascii="Times New Roman" w:hAnsi="Times New Roman"/>
          <w:sz w:val="28"/>
          <w:szCs w:val="28"/>
        </w:rPr>
      </w:pPr>
      <w:r w:rsidRPr="00B16FE9">
        <w:rPr>
          <w:rFonts w:ascii="Times New Roman" w:hAnsi="Times New Roman"/>
          <w:sz w:val="28"/>
          <w:szCs w:val="28"/>
        </w:rPr>
        <w:t xml:space="preserve">     В КДН и ЗП имеется антикризисная группа, которая  оказывает психологическую помощь несовершеннолетним, </w:t>
      </w:r>
    </w:p>
    <w:p w:rsidR="0093581B" w:rsidRPr="00B16FE9" w:rsidRDefault="0093581B" w:rsidP="00DE2BD8">
      <w:pPr>
        <w:jc w:val="both"/>
        <w:rPr>
          <w:rFonts w:ascii="Times New Roman" w:hAnsi="Times New Roman"/>
          <w:sz w:val="28"/>
          <w:szCs w:val="28"/>
        </w:rPr>
      </w:pPr>
      <w:r w:rsidRPr="00B16FE9">
        <w:rPr>
          <w:rFonts w:ascii="Times New Roman" w:hAnsi="Times New Roman"/>
          <w:sz w:val="28"/>
          <w:szCs w:val="28"/>
        </w:rPr>
        <w:t xml:space="preserve">       За 12 месяцев 2023 года попыток суицидального поведения несовершеннолетними в округе не выявлено.</w:t>
      </w:r>
    </w:p>
    <w:p w:rsidR="00B16FE9" w:rsidRPr="00B16FE9" w:rsidRDefault="00B16FE9" w:rsidP="00B16FE9">
      <w:pPr>
        <w:pStyle w:val="22"/>
        <w:keepNext/>
        <w:keepLines/>
        <w:shd w:val="clear" w:color="auto" w:fill="auto"/>
        <w:tabs>
          <w:tab w:val="left" w:pos="770"/>
        </w:tabs>
        <w:spacing w:before="0" w:line="240" w:lineRule="auto"/>
        <w:ind w:firstLine="709"/>
        <w:jc w:val="center"/>
        <w:rPr>
          <w:sz w:val="28"/>
          <w:szCs w:val="28"/>
        </w:rPr>
      </w:pPr>
    </w:p>
    <w:p w:rsidR="0093581B" w:rsidRPr="00B16FE9" w:rsidRDefault="0093581B" w:rsidP="00E01DD1">
      <w:pPr>
        <w:pStyle w:val="22"/>
        <w:keepNext/>
        <w:keepLines/>
        <w:shd w:val="clear" w:color="auto" w:fill="auto"/>
        <w:tabs>
          <w:tab w:val="left" w:pos="770"/>
        </w:tabs>
        <w:spacing w:before="0" w:line="240" w:lineRule="auto"/>
        <w:rPr>
          <w:sz w:val="28"/>
          <w:szCs w:val="28"/>
        </w:rPr>
      </w:pPr>
      <w:r w:rsidRPr="00B16FE9">
        <w:rPr>
          <w:sz w:val="28"/>
          <w:szCs w:val="28"/>
        </w:rPr>
        <w:t>Профилактика безопасного поведения в сети интернет</w:t>
      </w:r>
    </w:p>
    <w:p w:rsidR="0093581B" w:rsidRPr="00B16FE9" w:rsidRDefault="0093581B" w:rsidP="00DE2BD8">
      <w:pPr>
        <w:jc w:val="both"/>
        <w:rPr>
          <w:rFonts w:ascii="Times New Roman" w:hAnsi="Times New Roman"/>
          <w:sz w:val="28"/>
          <w:szCs w:val="28"/>
        </w:rPr>
      </w:pPr>
      <w:r w:rsidRPr="00B16FE9">
        <w:rPr>
          <w:rFonts w:ascii="Times New Roman" w:hAnsi="Times New Roman"/>
          <w:sz w:val="28"/>
          <w:szCs w:val="28"/>
        </w:rPr>
        <w:t>Обеспечение безопасности в сети интерне</w:t>
      </w:r>
      <w:proofErr w:type="gramStart"/>
      <w:r w:rsidRPr="00B16FE9">
        <w:rPr>
          <w:rFonts w:ascii="Times New Roman" w:hAnsi="Times New Roman"/>
          <w:sz w:val="28"/>
          <w:szCs w:val="28"/>
        </w:rPr>
        <w:t>т</w:t>
      </w:r>
      <w:r w:rsidRPr="00B16FE9">
        <w:rPr>
          <w:rStyle w:val="41"/>
          <w:rFonts w:eastAsiaTheme="minorEastAsia"/>
          <w:sz w:val="28"/>
          <w:szCs w:val="28"/>
        </w:rPr>
        <w:t>-</w:t>
      </w:r>
      <w:proofErr w:type="gramEnd"/>
      <w:r w:rsidRPr="00B16FE9">
        <w:rPr>
          <w:rStyle w:val="41"/>
          <w:rFonts w:eastAsiaTheme="minorEastAsia"/>
          <w:sz w:val="28"/>
          <w:szCs w:val="28"/>
        </w:rPr>
        <w:t xml:space="preserve"> </w:t>
      </w:r>
      <w:r w:rsidRPr="00B16FE9">
        <w:rPr>
          <w:rFonts w:ascii="Times New Roman" w:hAnsi="Times New Roman"/>
          <w:sz w:val="28"/>
          <w:szCs w:val="28"/>
        </w:rPr>
        <w:t xml:space="preserve">это проблема в  подростковой среде и актуальна с учетом постоянного роста несовершеннолетних пользователей. </w:t>
      </w:r>
    </w:p>
    <w:p w:rsidR="0093581B" w:rsidRPr="00B16FE9" w:rsidRDefault="0093581B" w:rsidP="00B16FE9">
      <w:pPr>
        <w:jc w:val="both"/>
        <w:rPr>
          <w:rFonts w:ascii="Times New Roman" w:hAnsi="Times New Roman"/>
          <w:sz w:val="28"/>
          <w:szCs w:val="28"/>
        </w:rPr>
      </w:pPr>
      <w:r w:rsidRPr="00B16FE9">
        <w:rPr>
          <w:rFonts w:ascii="Times New Roman" w:hAnsi="Times New Roman"/>
          <w:sz w:val="28"/>
          <w:szCs w:val="28"/>
        </w:rPr>
        <w:t>уделяется немало внимания этой проблеме. Для преодоления негативного воздействия сети Интернет на детей, в образовательных учреждениях проводиться целенаправленная воспитательная работа, так в рамках «Дней правопорядка» во всех школах орг</w:t>
      </w:r>
      <w:r w:rsidR="00B16FE9" w:rsidRPr="00B16FE9">
        <w:rPr>
          <w:rFonts w:ascii="Times New Roman" w:hAnsi="Times New Roman"/>
          <w:sz w:val="28"/>
          <w:szCs w:val="28"/>
        </w:rPr>
        <w:t>анизованы следующие мероприятия.</w:t>
      </w:r>
    </w:p>
    <w:p w:rsidR="0093581B" w:rsidRPr="00B16FE9" w:rsidRDefault="0093581B" w:rsidP="00B16FE9">
      <w:pPr>
        <w:jc w:val="both"/>
        <w:rPr>
          <w:rFonts w:ascii="Times New Roman" w:hAnsi="Times New Roman"/>
          <w:color w:val="353434"/>
          <w:sz w:val="28"/>
          <w:szCs w:val="28"/>
          <w:shd w:val="clear" w:color="auto" w:fill="FFFFFF"/>
        </w:rPr>
      </w:pPr>
      <w:r w:rsidRPr="00B16FE9">
        <w:rPr>
          <w:rFonts w:ascii="Times New Roman" w:hAnsi="Times New Roman"/>
          <w:color w:val="353434"/>
          <w:sz w:val="28"/>
          <w:szCs w:val="28"/>
          <w:shd w:val="clear" w:color="auto" w:fill="FFFFFF"/>
        </w:rPr>
        <w:t xml:space="preserve">    Ни для кого не секрет, что  на сегодняшний день социально-экономическая  обстановка в стране в целом и на территории наших муниципальных образований в частности, не совсем благоприятная.  Очень четко это отражается по возрастающему числу выявленных семей, находящихся в социально опасном положении.</w:t>
      </w:r>
    </w:p>
    <w:p w:rsidR="0093581B" w:rsidRPr="00B16FE9" w:rsidRDefault="0093581B" w:rsidP="00DE2BD8">
      <w:pPr>
        <w:tabs>
          <w:tab w:val="left" w:pos="180"/>
        </w:tabs>
        <w:jc w:val="both"/>
        <w:rPr>
          <w:rFonts w:ascii="Times New Roman" w:hAnsi="Times New Roman"/>
          <w:sz w:val="28"/>
          <w:szCs w:val="28"/>
        </w:rPr>
      </w:pPr>
      <w:r w:rsidRPr="00B16FE9">
        <w:rPr>
          <w:rFonts w:ascii="Times New Roman" w:hAnsi="Times New Roman"/>
          <w:sz w:val="28"/>
          <w:szCs w:val="28"/>
        </w:rPr>
        <w:t xml:space="preserve">- Основной причиной социального неблагополучия в округе, по </w:t>
      </w:r>
      <w:proofErr w:type="gramStart"/>
      <w:r w:rsidRPr="00B16FE9">
        <w:rPr>
          <w:rFonts w:ascii="Times New Roman" w:hAnsi="Times New Roman"/>
          <w:sz w:val="28"/>
          <w:szCs w:val="28"/>
        </w:rPr>
        <w:t>прежнему</w:t>
      </w:r>
      <w:proofErr w:type="gramEnd"/>
      <w:r w:rsidRPr="00B16FE9">
        <w:rPr>
          <w:rFonts w:ascii="Times New Roman" w:hAnsi="Times New Roman"/>
          <w:sz w:val="28"/>
          <w:szCs w:val="28"/>
        </w:rPr>
        <w:t>, остается:  алкоголизм и злоупотребление родителями спиртными напитками, а отсюда сопутствующие причины, отсутствие родительской заботы и внимания, уклонение от выполнения родительских обязанностей, занятости родителей, нежелание создавать нормальные условия для воспитания и содержание своих несовершеннолетних детей.</w:t>
      </w:r>
    </w:p>
    <w:p w:rsidR="0093581B" w:rsidRPr="00B16FE9" w:rsidRDefault="0093581B" w:rsidP="00DE2BD8">
      <w:pPr>
        <w:pStyle w:val="24"/>
        <w:shd w:val="clear" w:color="auto" w:fill="auto"/>
        <w:spacing w:before="0" w:line="240" w:lineRule="auto"/>
        <w:ind w:firstLine="709"/>
        <w:jc w:val="both"/>
        <w:rPr>
          <w:sz w:val="28"/>
          <w:szCs w:val="28"/>
        </w:rPr>
      </w:pPr>
      <w:r w:rsidRPr="00B16FE9">
        <w:rPr>
          <w:rStyle w:val="2Exact"/>
          <w:sz w:val="28"/>
          <w:szCs w:val="28"/>
        </w:rPr>
        <w:t xml:space="preserve">- Нехватка специалистов </w:t>
      </w:r>
      <w:proofErr w:type="gramStart"/>
      <w:r w:rsidRPr="00B16FE9">
        <w:rPr>
          <w:rStyle w:val="2Exact"/>
          <w:sz w:val="28"/>
          <w:szCs w:val="28"/>
        </w:rPr>
        <w:t>-п</w:t>
      </w:r>
      <w:proofErr w:type="gramEnd"/>
      <w:r w:rsidRPr="00B16FE9">
        <w:rPr>
          <w:rStyle w:val="2Exact"/>
          <w:sz w:val="28"/>
          <w:szCs w:val="28"/>
        </w:rPr>
        <w:t>сихологов;</w:t>
      </w:r>
    </w:p>
    <w:p w:rsidR="0093581B" w:rsidRPr="00B16FE9" w:rsidRDefault="0093581B" w:rsidP="00B16FE9">
      <w:pPr>
        <w:pStyle w:val="24"/>
        <w:shd w:val="clear" w:color="auto" w:fill="auto"/>
        <w:spacing w:before="0" w:line="240" w:lineRule="auto"/>
        <w:ind w:firstLine="709"/>
        <w:jc w:val="both"/>
        <w:rPr>
          <w:sz w:val="28"/>
          <w:szCs w:val="28"/>
        </w:rPr>
      </w:pPr>
      <w:r w:rsidRPr="00B16FE9">
        <w:rPr>
          <w:sz w:val="28"/>
          <w:szCs w:val="28"/>
        </w:rPr>
        <w:t>- Слабый контроль со стороны родителей за детьми, за  социальными сетями, в которых  находятся дети</w:t>
      </w:r>
    </w:p>
    <w:p w:rsidR="0093581B" w:rsidRPr="00B16FE9" w:rsidRDefault="0093581B" w:rsidP="00DE2BD8">
      <w:pPr>
        <w:pStyle w:val="ac"/>
        <w:spacing w:before="0" w:beforeAutospacing="0" w:after="0" w:afterAutospacing="0"/>
        <w:ind w:firstLine="709"/>
        <w:jc w:val="both"/>
        <w:textAlignment w:val="baseline"/>
        <w:rPr>
          <w:sz w:val="28"/>
          <w:szCs w:val="28"/>
        </w:rPr>
      </w:pPr>
      <w:r w:rsidRPr="00B16FE9">
        <w:rPr>
          <w:sz w:val="28"/>
          <w:szCs w:val="28"/>
        </w:rPr>
        <w:t xml:space="preserve">    Будни КДН – это постоянное соприкосновение с людскими судьбами и детскими проблемами. Это не только колоссальный труд, но и огромная ответственность за судьбу каждого человека,    Благодаря  профессионализму членов комиссии, на протяжении целого ряда лет  </w:t>
      </w:r>
      <w:proofErr w:type="gramStart"/>
      <w:r w:rsidRPr="00B16FE9">
        <w:rPr>
          <w:sz w:val="28"/>
          <w:szCs w:val="28"/>
        </w:rPr>
        <w:t>в</w:t>
      </w:r>
      <w:proofErr w:type="gramEnd"/>
      <w:r w:rsidRPr="00B16FE9">
        <w:rPr>
          <w:sz w:val="28"/>
          <w:szCs w:val="28"/>
        </w:rPr>
        <w:t xml:space="preserve"> </w:t>
      </w:r>
      <w:proofErr w:type="gramStart"/>
      <w:r w:rsidRPr="00B16FE9">
        <w:rPr>
          <w:sz w:val="28"/>
          <w:szCs w:val="28"/>
        </w:rPr>
        <w:t>Приаргунском</w:t>
      </w:r>
      <w:proofErr w:type="gramEnd"/>
      <w:r w:rsidRPr="00B16FE9">
        <w:rPr>
          <w:sz w:val="28"/>
          <w:szCs w:val="28"/>
        </w:rPr>
        <w:t xml:space="preserve"> округе решаются задачи по защите прав и интересов детей, снижению подростковой преступности, разрабатываются принципиально новые индивидуальные планы, программы, направленные на профилактику безнадзорности и правонарушений несовершеннолетних.</w:t>
      </w:r>
    </w:p>
    <w:p w:rsidR="005E2397" w:rsidRPr="00B16FE9" w:rsidRDefault="0093581B" w:rsidP="00DE2BD8">
      <w:pPr>
        <w:shd w:val="clear" w:color="auto" w:fill="FFFFFF"/>
        <w:jc w:val="both"/>
        <w:rPr>
          <w:rFonts w:ascii="Times New Roman" w:hAnsi="Times New Roman"/>
          <w:sz w:val="28"/>
          <w:szCs w:val="28"/>
        </w:rPr>
      </w:pPr>
      <w:r w:rsidRPr="00B16FE9">
        <w:rPr>
          <w:rFonts w:ascii="Times New Roman" w:hAnsi="Times New Roman"/>
          <w:color w:val="1A1A1A"/>
          <w:sz w:val="28"/>
          <w:szCs w:val="28"/>
        </w:rPr>
        <w:t xml:space="preserve">   </w:t>
      </w:r>
    </w:p>
    <w:p w:rsidR="005E2397" w:rsidRPr="00B16FE9" w:rsidRDefault="005E2397" w:rsidP="00DE2BD8">
      <w:pPr>
        <w:jc w:val="both"/>
        <w:rPr>
          <w:rFonts w:ascii="Times New Roman" w:hAnsi="Times New Roman"/>
          <w:sz w:val="28"/>
          <w:szCs w:val="28"/>
        </w:rPr>
      </w:pPr>
      <w:r w:rsidRPr="00B16FE9">
        <w:rPr>
          <w:rFonts w:ascii="Times New Roman" w:hAnsi="Times New Roman"/>
          <w:sz w:val="28"/>
          <w:szCs w:val="28"/>
        </w:rPr>
        <w:t xml:space="preserve">Также на территории округа действует </w:t>
      </w:r>
      <w:r w:rsidRPr="00B16FE9">
        <w:rPr>
          <w:rFonts w:ascii="Times New Roman" w:hAnsi="Times New Roman"/>
          <w:b/>
          <w:sz w:val="28"/>
          <w:szCs w:val="28"/>
        </w:rPr>
        <w:t>административная  комиссия</w:t>
      </w:r>
      <w:r w:rsidRPr="00B16FE9">
        <w:rPr>
          <w:rFonts w:ascii="Times New Roman" w:hAnsi="Times New Roman"/>
          <w:sz w:val="28"/>
          <w:szCs w:val="28"/>
        </w:rPr>
        <w:t xml:space="preserve">. Комиссия образована постановлением администрации Приаргунского муниципального округа Забайкальского края от 18 января 2021 г. №6. </w:t>
      </w:r>
      <w:proofErr w:type="gramStart"/>
      <w:r w:rsidRPr="00B16FE9">
        <w:rPr>
          <w:rFonts w:ascii="Times New Roman" w:hAnsi="Times New Roman"/>
          <w:sz w:val="28"/>
          <w:szCs w:val="28"/>
        </w:rPr>
        <w:t xml:space="preserve">Председателем комиссии является </w:t>
      </w:r>
      <w:proofErr w:type="spellStart"/>
      <w:r w:rsidRPr="00B16FE9">
        <w:rPr>
          <w:rFonts w:ascii="Times New Roman" w:hAnsi="Times New Roman"/>
          <w:sz w:val="28"/>
          <w:szCs w:val="28"/>
        </w:rPr>
        <w:t>Осмирко</w:t>
      </w:r>
      <w:proofErr w:type="spellEnd"/>
      <w:r w:rsidRPr="00B16FE9">
        <w:rPr>
          <w:rFonts w:ascii="Times New Roman" w:hAnsi="Times New Roman"/>
          <w:sz w:val="28"/>
          <w:szCs w:val="28"/>
        </w:rPr>
        <w:t xml:space="preserve"> Е.И., управляющий делами администрации, зам. Председателя комиссии – Бронникова В.И., начальник отдела архитектуры и градостроительства, секретарём комиссии – Иванова АА., юрист администрации, членами комиссии являются: от образования – Попова Е.В., от культуры – </w:t>
      </w:r>
      <w:proofErr w:type="spellStart"/>
      <w:r w:rsidRPr="00B16FE9">
        <w:rPr>
          <w:rFonts w:ascii="Times New Roman" w:hAnsi="Times New Roman"/>
          <w:sz w:val="28"/>
          <w:szCs w:val="28"/>
        </w:rPr>
        <w:t>Бубекова</w:t>
      </w:r>
      <w:proofErr w:type="spellEnd"/>
      <w:r w:rsidRPr="00B16FE9">
        <w:rPr>
          <w:rFonts w:ascii="Times New Roman" w:hAnsi="Times New Roman"/>
          <w:sz w:val="28"/>
          <w:szCs w:val="28"/>
        </w:rPr>
        <w:t xml:space="preserve"> Н.В., от общественности – </w:t>
      </w:r>
      <w:proofErr w:type="spellStart"/>
      <w:r w:rsidRPr="00B16FE9">
        <w:rPr>
          <w:rFonts w:ascii="Times New Roman" w:hAnsi="Times New Roman"/>
          <w:sz w:val="28"/>
          <w:szCs w:val="28"/>
        </w:rPr>
        <w:t>Кошечкина</w:t>
      </w:r>
      <w:proofErr w:type="spellEnd"/>
      <w:r w:rsidRPr="00B16FE9">
        <w:rPr>
          <w:rFonts w:ascii="Times New Roman" w:hAnsi="Times New Roman"/>
          <w:sz w:val="28"/>
          <w:szCs w:val="28"/>
        </w:rPr>
        <w:t xml:space="preserve">  Л.А., от МО МВД «Приаргунский» - Горлова О.С. </w:t>
      </w:r>
      <w:proofErr w:type="gramEnd"/>
    </w:p>
    <w:p w:rsidR="00C64E94" w:rsidRPr="00B16FE9" w:rsidRDefault="00C64E94" w:rsidP="00DE2BD8">
      <w:pPr>
        <w:jc w:val="both"/>
        <w:rPr>
          <w:rFonts w:ascii="Times New Roman" w:hAnsi="Times New Roman"/>
          <w:sz w:val="28"/>
          <w:szCs w:val="28"/>
        </w:rPr>
      </w:pPr>
      <w:r w:rsidRPr="00B16FE9">
        <w:rPr>
          <w:rFonts w:ascii="Times New Roman" w:hAnsi="Times New Roman"/>
          <w:sz w:val="28"/>
          <w:szCs w:val="28"/>
        </w:rPr>
        <w:t>За период с 01 января по 29 декабря 2023 года в административную комиссию Приаргунского муниципального округа Забайкальского края на рассмотрение поступило 127 протоколов об административных правонарушениях, из которых:</w:t>
      </w:r>
    </w:p>
    <w:p w:rsidR="00C64E94" w:rsidRPr="00B16FE9" w:rsidRDefault="00C64E94" w:rsidP="00DE2BD8">
      <w:pPr>
        <w:jc w:val="both"/>
        <w:rPr>
          <w:rFonts w:ascii="Times New Roman" w:hAnsi="Times New Roman"/>
          <w:sz w:val="28"/>
          <w:szCs w:val="28"/>
        </w:rPr>
      </w:pPr>
      <w:r w:rsidRPr="00B16FE9">
        <w:rPr>
          <w:rFonts w:ascii="Times New Roman" w:hAnsi="Times New Roman"/>
          <w:sz w:val="28"/>
          <w:szCs w:val="28"/>
        </w:rPr>
        <w:t>-28 протоколов по ч. 1 ст. 13 Закона Забайкальского края от 2 июля 2009 года № 198-ЗЗК «Об административных правонарушениях»;</w:t>
      </w:r>
    </w:p>
    <w:p w:rsidR="00C64E94" w:rsidRPr="00B16FE9" w:rsidRDefault="00C64E94" w:rsidP="00DE2BD8">
      <w:pPr>
        <w:jc w:val="both"/>
        <w:rPr>
          <w:rFonts w:ascii="Times New Roman" w:hAnsi="Times New Roman"/>
          <w:sz w:val="28"/>
          <w:szCs w:val="28"/>
        </w:rPr>
      </w:pPr>
      <w:r w:rsidRPr="00B16FE9">
        <w:rPr>
          <w:rFonts w:ascii="Times New Roman" w:hAnsi="Times New Roman"/>
          <w:sz w:val="28"/>
          <w:szCs w:val="28"/>
        </w:rPr>
        <w:t xml:space="preserve"> - 12 протоколов по ч. 2 ст. 13 Закона Забайкальского края от 2 июля 2009 года № 198-ЗЗК «Об административных правонарушениях»;</w:t>
      </w:r>
    </w:p>
    <w:p w:rsidR="00C64E94" w:rsidRPr="00B16FE9" w:rsidRDefault="00C64E94" w:rsidP="00DE2BD8">
      <w:pPr>
        <w:jc w:val="both"/>
        <w:rPr>
          <w:rFonts w:ascii="Times New Roman" w:hAnsi="Times New Roman"/>
          <w:sz w:val="28"/>
          <w:szCs w:val="28"/>
        </w:rPr>
      </w:pPr>
      <w:r w:rsidRPr="00B16FE9">
        <w:rPr>
          <w:rFonts w:ascii="Times New Roman" w:hAnsi="Times New Roman"/>
          <w:sz w:val="28"/>
          <w:szCs w:val="28"/>
        </w:rPr>
        <w:t>- 37 протоколов по ст. 13.1 Закона Забайкальского края от 2 июля 2009 года № 198-ЗЗК «Об административных правонарушениях»;</w:t>
      </w:r>
    </w:p>
    <w:p w:rsidR="00C64E94" w:rsidRPr="00B16FE9" w:rsidRDefault="00C64E94" w:rsidP="00DE2BD8">
      <w:pPr>
        <w:jc w:val="both"/>
        <w:rPr>
          <w:rFonts w:ascii="Times New Roman" w:hAnsi="Times New Roman"/>
          <w:sz w:val="28"/>
          <w:szCs w:val="28"/>
        </w:rPr>
      </w:pPr>
      <w:r w:rsidRPr="00B16FE9">
        <w:rPr>
          <w:rFonts w:ascii="Times New Roman" w:hAnsi="Times New Roman"/>
          <w:sz w:val="28"/>
          <w:szCs w:val="28"/>
        </w:rPr>
        <w:t>- 40 протоколов по ч. 1 ст. 18 Закона Забайкальского края от 2 июля 2009 года № 198-ЗЗК «Об административных правонарушениях».</w:t>
      </w:r>
    </w:p>
    <w:p w:rsidR="00C64E94" w:rsidRPr="00B16FE9" w:rsidRDefault="00C64E94" w:rsidP="00DE2BD8">
      <w:pPr>
        <w:jc w:val="both"/>
        <w:rPr>
          <w:rFonts w:ascii="Times New Roman" w:hAnsi="Times New Roman"/>
          <w:sz w:val="28"/>
          <w:szCs w:val="28"/>
        </w:rPr>
      </w:pPr>
      <w:r w:rsidRPr="00B16FE9">
        <w:rPr>
          <w:rFonts w:ascii="Times New Roman" w:hAnsi="Times New Roman"/>
          <w:sz w:val="28"/>
          <w:szCs w:val="28"/>
        </w:rPr>
        <w:t>- 13 протокола по ч. 2 ст. 18 Закона Забайкальского края от 2 июля 2009 года № 198-ЗЗК «Об административных правонарушениях».</w:t>
      </w:r>
    </w:p>
    <w:p w:rsidR="00C64E94" w:rsidRPr="00B16FE9" w:rsidRDefault="00C64E94" w:rsidP="00DE2BD8">
      <w:pPr>
        <w:jc w:val="both"/>
        <w:rPr>
          <w:rFonts w:ascii="Times New Roman" w:hAnsi="Times New Roman"/>
          <w:sz w:val="28"/>
          <w:szCs w:val="28"/>
        </w:rPr>
      </w:pPr>
      <w:r w:rsidRPr="00B16FE9">
        <w:rPr>
          <w:rFonts w:ascii="Times New Roman" w:hAnsi="Times New Roman"/>
          <w:sz w:val="28"/>
          <w:szCs w:val="28"/>
        </w:rPr>
        <w:t>- 1 протокол по ч.1 ст.13 Закона Забайкальского края от 2 июля 2009 года № 198-ЗЗК «Об административных правонарушениях» возвращен в МО МВД РФ «Приаргунский» для устранения недостатков.</w:t>
      </w:r>
    </w:p>
    <w:p w:rsidR="00C64E94" w:rsidRPr="00B16FE9" w:rsidRDefault="00C64E94" w:rsidP="00DE2BD8">
      <w:pPr>
        <w:jc w:val="both"/>
        <w:rPr>
          <w:rFonts w:ascii="Times New Roman" w:hAnsi="Times New Roman"/>
          <w:sz w:val="28"/>
          <w:szCs w:val="28"/>
        </w:rPr>
      </w:pPr>
      <w:r w:rsidRPr="00B16FE9">
        <w:rPr>
          <w:rFonts w:ascii="Times New Roman" w:hAnsi="Times New Roman"/>
          <w:sz w:val="28"/>
          <w:szCs w:val="28"/>
        </w:rPr>
        <w:t>За отчетный период рассмотрено 110 дел об административных правонарушениях. На конец отчетного периода  16 не рассмотренных дел об административных правонарушениях, из них 6 по с</w:t>
      </w:r>
      <w:r w:rsidR="002A47FA" w:rsidRPr="00B16FE9">
        <w:rPr>
          <w:rFonts w:ascii="Times New Roman" w:hAnsi="Times New Roman"/>
          <w:sz w:val="28"/>
          <w:szCs w:val="28"/>
        </w:rPr>
        <w:t xml:space="preserve">т.13, 6 по ст.13.1, 2 по ст. </w:t>
      </w:r>
    </w:p>
    <w:p w:rsidR="00C64E94" w:rsidRPr="00B16FE9" w:rsidRDefault="00C64E94" w:rsidP="00DE2BD8">
      <w:pPr>
        <w:jc w:val="both"/>
        <w:rPr>
          <w:rFonts w:ascii="Times New Roman" w:hAnsi="Times New Roman"/>
          <w:sz w:val="28"/>
          <w:szCs w:val="28"/>
        </w:rPr>
      </w:pPr>
      <w:r w:rsidRPr="00B16FE9">
        <w:rPr>
          <w:rFonts w:ascii="Times New Roman" w:hAnsi="Times New Roman"/>
          <w:sz w:val="28"/>
          <w:szCs w:val="28"/>
        </w:rPr>
        <w:t>Административной комиссией осуществляется мониторинг исполнения постановлений о наложении административного наказания в виде штрафа.</w:t>
      </w:r>
      <w:r w:rsidRPr="00B16FE9">
        <w:rPr>
          <w:rFonts w:ascii="Times New Roman" w:hAnsi="Times New Roman"/>
          <w:sz w:val="28"/>
          <w:szCs w:val="28"/>
        </w:rPr>
        <w:br/>
        <w:t xml:space="preserve">За отчетный период было составлено 4 протокола о совершении административных правонарушений, предусмотренных частью 1 статьи 20.25 Кодекса Российской Федерации об административных правонарушениях за неуплату административного штрафа в установленный срок. </w:t>
      </w:r>
    </w:p>
    <w:p w:rsidR="00C64E94" w:rsidRPr="00B16FE9" w:rsidRDefault="00C64E94" w:rsidP="00DE2BD8">
      <w:pPr>
        <w:jc w:val="both"/>
        <w:rPr>
          <w:rFonts w:ascii="Times New Roman" w:hAnsi="Times New Roman"/>
          <w:sz w:val="28"/>
          <w:szCs w:val="28"/>
        </w:rPr>
      </w:pPr>
      <w:r w:rsidRPr="00B16FE9">
        <w:rPr>
          <w:rFonts w:ascii="Times New Roman" w:hAnsi="Times New Roman"/>
          <w:sz w:val="28"/>
          <w:szCs w:val="28"/>
        </w:rPr>
        <w:t xml:space="preserve">По состоянию на 30 декабря 2023 года </w:t>
      </w:r>
      <w:proofErr w:type="gramStart"/>
      <w:r w:rsidRPr="00B16FE9">
        <w:rPr>
          <w:rFonts w:ascii="Times New Roman" w:hAnsi="Times New Roman"/>
          <w:sz w:val="28"/>
          <w:szCs w:val="28"/>
        </w:rPr>
        <w:t>в</w:t>
      </w:r>
      <w:proofErr w:type="gramEnd"/>
      <w:r w:rsidRPr="00B16FE9">
        <w:rPr>
          <w:rFonts w:ascii="Times New Roman" w:hAnsi="Times New Roman"/>
          <w:sz w:val="28"/>
          <w:szCs w:val="28"/>
        </w:rPr>
        <w:t xml:space="preserve"> </w:t>
      </w:r>
      <w:proofErr w:type="gramStart"/>
      <w:r w:rsidRPr="00B16FE9">
        <w:rPr>
          <w:rFonts w:ascii="Times New Roman" w:hAnsi="Times New Roman"/>
          <w:sz w:val="28"/>
          <w:szCs w:val="28"/>
        </w:rPr>
        <w:t>Приаргунском</w:t>
      </w:r>
      <w:proofErr w:type="gramEnd"/>
      <w:r w:rsidRPr="00B16FE9">
        <w:rPr>
          <w:rFonts w:ascii="Times New Roman" w:hAnsi="Times New Roman"/>
          <w:sz w:val="28"/>
          <w:szCs w:val="28"/>
        </w:rPr>
        <w:t xml:space="preserve"> РО СП УФССП по Забайкальскому краю находится 9</w:t>
      </w:r>
      <w:r w:rsidRPr="00B16FE9">
        <w:rPr>
          <w:rFonts w:ascii="Times New Roman" w:hAnsi="Times New Roman"/>
          <w:color w:val="FF0000"/>
          <w:sz w:val="28"/>
          <w:szCs w:val="28"/>
        </w:rPr>
        <w:t xml:space="preserve"> </w:t>
      </w:r>
      <w:r w:rsidRPr="00B16FE9">
        <w:rPr>
          <w:rFonts w:ascii="Times New Roman" w:hAnsi="Times New Roman"/>
          <w:sz w:val="28"/>
          <w:szCs w:val="28"/>
        </w:rPr>
        <w:t xml:space="preserve">возбужденных исполнительных производств по принудительному взысканию административных штрафов, наложенных административной комиссией Приаргунского муниципального округа Забайкальского края. Исполнительные производства находятся в стадии исполнения, один штраф оплачен добровольно. Окончено фактическим исполнением 9 исполнительных производств. 2 исполнительных производства окончены за истечением срока давности. 4 постановления об отказе в возбуждении исполнительного производства на основании ст.13.1.5 ФЗ «Об исполнительном производстве» от 02.10.2007 года (отсутствует </w:t>
      </w:r>
      <w:r w:rsidRPr="00B16FE9">
        <w:rPr>
          <w:rFonts w:ascii="Times New Roman" w:hAnsi="Times New Roman"/>
          <w:color w:val="333333"/>
          <w:sz w:val="28"/>
          <w:szCs w:val="28"/>
          <w:shd w:val="clear" w:color="auto" w:fill="FFFFFF"/>
        </w:rPr>
        <w:t>Уникальный идентификатор начислений</w:t>
      </w:r>
      <w:r w:rsidRPr="00B16FE9">
        <w:rPr>
          <w:rFonts w:ascii="Times New Roman" w:hAnsi="Times New Roman"/>
          <w:sz w:val="28"/>
          <w:szCs w:val="28"/>
        </w:rPr>
        <w:t>).</w:t>
      </w:r>
    </w:p>
    <w:p w:rsidR="00C64E94" w:rsidRPr="00B16FE9" w:rsidRDefault="00C64E94" w:rsidP="00DE2BD8">
      <w:pPr>
        <w:jc w:val="both"/>
        <w:rPr>
          <w:rFonts w:ascii="Times New Roman" w:hAnsi="Times New Roman"/>
          <w:sz w:val="28"/>
          <w:szCs w:val="28"/>
        </w:rPr>
      </w:pPr>
      <w:r w:rsidRPr="00B16FE9">
        <w:rPr>
          <w:rFonts w:ascii="Times New Roman" w:hAnsi="Times New Roman"/>
          <w:sz w:val="28"/>
          <w:szCs w:val="28"/>
        </w:rPr>
        <w:t>Административной комиссией на постоянной основе осуществляется взаимодействие с сотрудниками МО МВД России «Приаргунский» по выявлению нарушений и привлечению правонарушителей к административной ответственности.</w:t>
      </w:r>
    </w:p>
    <w:p w:rsidR="00C64E94" w:rsidRPr="00B16FE9" w:rsidRDefault="00C64E94" w:rsidP="00DE2BD8">
      <w:pPr>
        <w:jc w:val="both"/>
        <w:rPr>
          <w:rFonts w:ascii="Times New Roman" w:hAnsi="Times New Roman"/>
          <w:sz w:val="28"/>
          <w:szCs w:val="28"/>
        </w:rPr>
      </w:pPr>
      <w:proofErr w:type="gramStart"/>
      <w:r w:rsidRPr="00B16FE9">
        <w:rPr>
          <w:rFonts w:ascii="Times New Roman" w:hAnsi="Times New Roman"/>
          <w:sz w:val="28"/>
          <w:szCs w:val="28"/>
        </w:rPr>
        <w:t>В целях активизации деятельности административной комиссии проводится консультационная работа с должностными лицами органов местного самоуправления, уполномоченными составлять протоколы об административных правонарушениях. 10 февраля 2023 года, 20 июня 2023 года, 27 октября 2023 года на совещании с главами сельских, городских администраций был рассмотрен вопрос об организации работы по составлению протоколов об административных правонарушениях, также главам администрации направляются требования о необходимости активизации</w:t>
      </w:r>
      <w:proofErr w:type="gramEnd"/>
      <w:r w:rsidRPr="00B16FE9">
        <w:rPr>
          <w:rFonts w:ascii="Times New Roman" w:hAnsi="Times New Roman"/>
          <w:sz w:val="28"/>
          <w:szCs w:val="28"/>
        </w:rPr>
        <w:t xml:space="preserve"> работы по составлению протоколов. В СМИ и социальных сетях проводится информационная работа по профилактике совершения административных правонарушений, последствиях их совершения, деятельности административной комиссии.</w:t>
      </w:r>
    </w:p>
    <w:p w:rsidR="00895488" w:rsidRPr="00B16FE9" w:rsidRDefault="00A17E4C" w:rsidP="00E01DD1">
      <w:pPr>
        <w:rPr>
          <w:rFonts w:ascii="Times New Roman" w:hAnsi="Times New Roman"/>
          <w:b/>
          <w:sz w:val="28"/>
          <w:szCs w:val="28"/>
        </w:rPr>
      </w:pPr>
      <w:r w:rsidRPr="00B16FE9">
        <w:rPr>
          <w:rFonts w:ascii="Times New Roman" w:hAnsi="Times New Roman"/>
          <w:b/>
          <w:sz w:val="28"/>
          <w:szCs w:val="28"/>
        </w:rPr>
        <w:t>О работе отдела опеки и попечительства.</w:t>
      </w:r>
    </w:p>
    <w:p w:rsidR="00DA549B" w:rsidRPr="00B16FE9" w:rsidRDefault="00DA549B" w:rsidP="00DE2BD8">
      <w:pPr>
        <w:jc w:val="both"/>
        <w:outlineLvl w:val="0"/>
        <w:rPr>
          <w:rFonts w:ascii="Times New Roman" w:hAnsi="Times New Roman"/>
          <w:sz w:val="28"/>
          <w:szCs w:val="28"/>
        </w:rPr>
      </w:pPr>
      <w:r w:rsidRPr="00B16FE9">
        <w:rPr>
          <w:rFonts w:ascii="Times New Roman" w:hAnsi="Times New Roman"/>
          <w:sz w:val="28"/>
          <w:szCs w:val="28"/>
        </w:rPr>
        <w:t xml:space="preserve">Организация работы органа опеки и попечительства </w:t>
      </w:r>
      <w:proofErr w:type="gramStart"/>
      <w:r w:rsidRPr="00B16FE9">
        <w:rPr>
          <w:rFonts w:ascii="Times New Roman" w:hAnsi="Times New Roman"/>
          <w:sz w:val="28"/>
          <w:szCs w:val="28"/>
        </w:rPr>
        <w:t>в</w:t>
      </w:r>
      <w:proofErr w:type="gramEnd"/>
      <w:r w:rsidRPr="00B16FE9">
        <w:rPr>
          <w:rFonts w:ascii="Times New Roman" w:hAnsi="Times New Roman"/>
          <w:sz w:val="28"/>
          <w:szCs w:val="28"/>
        </w:rPr>
        <w:t xml:space="preserve"> </w:t>
      </w:r>
      <w:proofErr w:type="gramStart"/>
      <w:r w:rsidRPr="00B16FE9">
        <w:rPr>
          <w:rFonts w:ascii="Times New Roman" w:hAnsi="Times New Roman"/>
          <w:sz w:val="28"/>
          <w:szCs w:val="28"/>
        </w:rPr>
        <w:t>Приаргунском</w:t>
      </w:r>
      <w:proofErr w:type="gramEnd"/>
      <w:r w:rsidRPr="00B16FE9">
        <w:rPr>
          <w:rFonts w:ascii="Times New Roman" w:hAnsi="Times New Roman"/>
          <w:sz w:val="28"/>
          <w:szCs w:val="28"/>
        </w:rPr>
        <w:t xml:space="preserve"> муниципальном округе Забайкальского края осуществляется органом местного самоуправления Приаргунского муниципального округа, в соответствии с действующим законодательством. Отдельные государственные полномочия по организации и осуществлению деятельности по опеке и попечительству в отношении несовершеннолетних граждан переданы Комитету образования администрации Приаргунского муниципального округа Забайкальского края.    </w:t>
      </w:r>
    </w:p>
    <w:p w:rsidR="00DA549B" w:rsidRPr="00B16FE9" w:rsidRDefault="00DA549B" w:rsidP="00DE2BD8">
      <w:pPr>
        <w:jc w:val="both"/>
        <w:outlineLvl w:val="0"/>
        <w:rPr>
          <w:rFonts w:ascii="Times New Roman" w:hAnsi="Times New Roman"/>
          <w:sz w:val="28"/>
          <w:szCs w:val="28"/>
        </w:rPr>
      </w:pPr>
      <w:r w:rsidRPr="00B16FE9">
        <w:rPr>
          <w:rFonts w:ascii="Times New Roman" w:hAnsi="Times New Roman"/>
          <w:sz w:val="28"/>
          <w:szCs w:val="28"/>
        </w:rPr>
        <w:t xml:space="preserve">     </w:t>
      </w:r>
      <w:proofErr w:type="gramStart"/>
      <w:r w:rsidRPr="00B16FE9">
        <w:rPr>
          <w:rFonts w:ascii="Times New Roman" w:hAnsi="Times New Roman"/>
          <w:sz w:val="28"/>
          <w:szCs w:val="28"/>
        </w:rPr>
        <w:t>Приоритетные направления деятельности: о</w:t>
      </w:r>
      <w:r w:rsidRPr="00B16FE9">
        <w:rPr>
          <w:rFonts w:ascii="Times New Roman" w:hAnsi="Times New Roman"/>
          <w:bCs/>
          <w:color w:val="000000"/>
          <w:kern w:val="36"/>
          <w:sz w:val="28"/>
          <w:szCs w:val="28"/>
        </w:rPr>
        <w:t xml:space="preserve">беспечение своевременного  выявления и устройства, детей, оставшихся без попечения родителей и несовершеннолетних, находящихся в условиях, представляющих угрозу их жизни или здоровью либо  препятствующих их нормальному воспитанию и развитию, </w:t>
      </w:r>
      <w:r w:rsidRPr="00B16FE9">
        <w:rPr>
          <w:rFonts w:ascii="Times New Roman" w:hAnsi="Times New Roman"/>
          <w:sz w:val="28"/>
          <w:szCs w:val="28"/>
        </w:rPr>
        <w:t>осуществление контроля за деятельностью опекунов (попечителей), приемных родителей по защите  и  обеспечению  прав и  законных  интересов  подопечных,  работа с государственным банком данных о детях, оставшихся без попечения родителей, с</w:t>
      </w:r>
      <w:proofErr w:type="gramEnd"/>
      <w:r w:rsidRPr="00B16FE9">
        <w:rPr>
          <w:rFonts w:ascii="Times New Roman" w:hAnsi="Times New Roman"/>
          <w:sz w:val="28"/>
          <w:szCs w:val="28"/>
        </w:rPr>
        <w:t xml:space="preserve"> использованием муниципального модуля прикладного программного обеспечения «АИСТ».</w:t>
      </w:r>
    </w:p>
    <w:p w:rsidR="00DA549B" w:rsidRPr="00B16FE9" w:rsidRDefault="00DA549B" w:rsidP="00DE2BD8">
      <w:pPr>
        <w:jc w:val="both"/>
        <w:outlineLvl w:val="0"/>
        <w:rPr>
          <w:rFonts w:ascii="Times New Roman" w:hAnsi="Times New Roman"/>
          <w:sz w:val="28"/>
          <w:szCs w:val="28"/>
        </w:rPr>
      </w:pPr>
      <w:r w:rsidRPr="00B16FE9">
        <w:rPr>
          <w:rFonts w:ascii="Times New Roman" w:hAnsi="Times New Roman"/>
          <w:sz w:val="28"/>
          <w:szCs w:val="28"/>
        </w:rPr>
        <w:t xml:space="preserve">     Отдел опеки и попечительства Комитета образования администрации Приаргунского муниципального округа, в целях реализации переданных государственных полномочий определил в своей деятельности следующие задачи:</w:t>
      </w:r>
    </w:p>
    <w:p w:rsidR="00DA549B" w:rsidRPr="00B16FE9" w:rsidRDefault="00DA549B" w:rsidP="00DE2BD8">
      <w:pPr>
        <w:numPr>
          <w:ilvl w:val="0"/>
          <w:numId w:val="15"/>
        </w:numPr>
        <w:tabs>
          <w:tab w:val="clear" w:pos="720"/>
          <w:tab w:val="num" w:pos="426"/>
        </w:tabs>
        <w:ind w:left="0" w:firstLine="709"/>
        <w:jc w:val="both"/>
        <w:rPr>
          <w:rFonts w:ascii="Times New Roman" w:hAnsi="Times New Roman"/>
          <w:sz w:val="28"/>
          <w:szCs w:val="28"/>
        </w:rPr>
      </w:pPr>
      <w:r w:rsidRPr="00B16FE9">
        <w:rPr>
          <w:rFonts w:ascii="Times New Roman" w:hAnsi="Times New Roman"/>
          <w:sz w:val="28"/>
          <w:szCs w:val="28"/>
        </w:rPr>
        <w:t xml:space="preserve">выявление и устройство детей, оставшихся без попечения родителей, а также  детей, имеющих родителей, но нуждающихся в помощи государства; </w:t>
      </w:r>
    </w:p>
    <w:p w:rsidR="00DA549B" w:rsidRPr="00B16FE9" w:rsidRDefault="00DA549B" w:rsidP="00DE2BD8">
      <w:pPr>
        <w:numPr>
          <w:ilvl w:val="0"/>
          <w:numId w:val="15"/>
        </w:numPr>
        <w:tabs>
          <w:tab w:val="clear" w:pos="720"/>
          <w:tab w:val="num" w:pos="426"/>
        </w:tabs>
        <w:ind w:left="0" w:firstLine="709"/>
        <w:jc w:val="both"/>
        <w:rPr>
          <w:rFonts w:ascii="Times New Roman" w:hAnsi="Times New Roman"/>
          <w:sz w:val="28"/>
          <w:szCs w:val="28"/>
        </w:rPr>
      </w:pPr>
      <w:r w:rsidRPr="00B16FE9">
        <w:rPr>
          <w:rFonts w:ascii="Times New Roman" w:hAnsi="Times New Roman"/>
          <w:sz w:val="28"/>
          <w:szCs w:val="28"/>
        </w:rPr>
        <w:t>создание условий, обеспечивающих различные формы устройства детей-сирот, и детей, оставшихся без попечения родителей: усыновление (удочерение), опека и попечительство, приемные семьи, направление в учреждения государственной поддержки детства;</w:t>
      </w:r>
    </w:p>
    <w:p w:rsidR="00DA549B" w:rsidRPr="00B16FE9" w:rsidRDefault="00DA549B" w:rsidP="00DE2BD8">
      <w:pPr>
        <w:numPr>
          <w:ilvl w:val="0"/>
          <w:numId w:val="15"/>
        </w:numPr>
        <w:tabs>
          <w:tab w:val="clear" w:pos="720"/>
          <w:tab w:val="num" w:pos="426"/>
        </w:tabs>
        <w:ind w:left="0" w:firstLine="709"/>
        <w:jc w:val="both"/>
        <w:rPr>
          <w:rFonts w:ascii="Times New Roman" w:hAnsi="Times New Roman"/>
          <w:sz w:val="28"/>
          <w:szCs w:val="28"/>
        </w:rPr>
      </w:pPr>
      <w:r w:rsidRPr="00B16FE9">
        <w:rPr>
          <w:rFonts w:ascii="Times New Roman" w:hAnsi="Times New Roman"/>
          <w:sz w:val="28"/>
          <w:szCs w:val="28"/>
        </w:rPr>
        <w:t>соблюдение законных прав и интересов несовершеннолетних, в том числе детей-сирот, и детей, оставшихся без попечения родителей;</w:t>
      </w:r>
    </w:p>
    <w:p w:rsidR="00DA549B" w:rsidRPr="00B16FE9" w:rsidRDefault="00DA549B" w:rsidP="00DE2BD8">
      <w:pPr>
        <w:numPr>
          <w:ilvl w:val="0"/>
          <w:numId w:val="15"/>
        </w:numPr>
        <w:tabs>
          <w:tab w:val="clear" w:pos="720"/>
          <w:tab w:val="num" w:pos="426"/>
        </w:tabs>
        <w:ind w:left="0" w:firstLine="709"/>
        <w:jc w:val="both"/>
        <w:rPr>
          <w:rFonts w:ascii="Times New Roman" w:hAnsi="Times New Roman"/>
          <w:sz w:val="28"/>
          <w:szCs w:val="28"/>
        </w:rPr>
      </w:pPr>
      <w:r w:rsidRPr="00B16FE9">
        <w:rPr>
          <w:rFonts w:ascii="Times New Roman" w:hAnsi="Times New Roman"/>
          <w:sz w:val="28"/>
          <w:szCs w:val="28"/>
        </w:rPr>
        <w:t>защита жилищных и имущественных и неимущественных прав несовершеннолетних, в том числе детей-сирот и детей, оставшихся без попечения родителей;</w:t>
      </w:r>
    </w:p>
    <w:p w:rsidR="00DA549B" w:rsidRPr="00B16FE9" w:rsidRDefault="00DA549B" w:rsidP="00DE2BD8">
      <w:pPr>
        <w:numPr>
          <w:ilvl w:val="0"/>
          <w:numId w:val="15"/>
        </w:numPr>
        <w:tabs>
          <w:tab w:val="clear" w:pos="720"/>
          <w:tab w:val="num" w:pos="426"/>
        </w:tabs>
        <w:ind w:left="0" w:firstLine="709"/>
        <w:jc w:val="both"/>
        <w:rPr>
          <w:rFonts w:ascii="Times New Roman" w:hAnsi="Times New Roman"/>
          <w:sz w:val="28"/>
          <w:szCs w:val="28"/>
        </w:rPr>
      </w:pPr>
      <w:r w:rsidRPr="00B16FE9">
        <w:rPr>
          <w:rFonts w:ascii="Times New Roman" w:hAnsi="Times New Roman"/>
          <w:sz w:val="28"/>
          <w:szCs w:val="28"/>
        </w:rPr>
        <w:t xml:space="preserve">оказание  методической помощи  по вопросам охраны и защиты прав несовершеннолетних. </w:t>
      </w:r>
    </w:p>
    <w:p w:rsidR="00DA549B" w:rsidRPr="00B16FE9" w:rsidRDefault="00DA549B" w:rsidP="00DE2BD8">
      <w:pPr>
        <w:numPr>
          <w:ilvl w:val="0"/>
          <w:numId w:val="15"/>
        </w:numPr>
        <w:tabs>
          <w:tab w:val="clear" w:pos="720"/>
          <w:tab w:val="num" w:pos="426"/>
        </w:tabs>
        <w:ind w:left="0" w:firstLine="709"/>
        <w:jc w:val="both"/>
        <w:rPr>
          <w:rFonts w:ascii="Times New Roman" w:hAnsi="Times New Roman"/>
          <w:sz w:val="28"/>
          <w:szCs w:val="28"/>
        </w:rPr>
      </w:pPr>
      <w:r w:rsidRPr="00B16FE9">
        <w:rPr>
          <w:rFonts w:ascii="Times New Roman" w:hAnsi="Times New Roman"/>
          <w:sz w:val="28"/>
          <w:szCs w:val="28"/>
        </w:rPr>
        <w:t xml:space="preserve"> </w:t>
      </w:r>
      <w:proofErr w:type="gramStart"/>
      <w:r w:rsidRPr="00B16FE9">
        <w:rPr>
          <w:rFonts w:ascii="Times New Roman" w:hAnsi="Times New Roman"/>
          <w:sz w:val="28"/>
          <w:szCs w:val="28"/>
        </w:rPr>
        <w:t>контроль за</w:t>
      </w:r>
      <w:proofErr w:type="gramEnd"/>
      <w:r w:rsidRPr="00B16FE9">
        <w:rPr>
          <w:rFonts w:ascii="Times New Roman" w:hAnsi="Times New Roman"/>
          <w:sz w:val="28"/>
          <w:szCs w:val="28"/>
        </w:rPr>
        <w:t xml:space="preserve"> условиями содержания, воспитания и образования детей-сирот и детей, оставшихся без попечения родителей, детей, нуждающихся в помощи государства.    </w:t>
      </w:r>
    </w:p>
    <w:p w:rsidR="00DA549B" w:rsidRPr="00B16FE9" w:rsidRDefault="00DA549B" w:rsidP="00DE2BD8">
      <w:pPr>
        <w:jc w:val="both"/>
        <w:outlineLvl w:val="0"/>
        <w:rPr>
          <w:rFonts w:ascii="Times New Roman" w:hAnsi="Times New Roman"/>
          <w:sz w:val="28"/>
          <w:szCs w:val="28"/>
        </w:rPr>
      </w:pPr>
      <w:r w:rsidRPr="00B16FE9">
        <w:rPr>
          <w:rFonts w:ascii="Times New Roman" w:hAnsi="Times New Roman"/>
          <w:bCs/>
          <w:sz w:val="28"/>
          <w:szCs w:val="28"/>
        </w:rPr>
        <w:t xml:space="preserve">     Работа</w:t>
      </w:r>
      <w:r w:rsidRPr="00B16FE9">
        <w:rPr>
          <w:rFonts w:ascii="Times New Roman" w:hAnsi="Times New Roman"/>
          <w:sz w:val="28"/>
          <w:szCs w:val="28"/>
        </w:rPr>
        <w:t xml:space="preserve"> отдела опеки и попечительства Комитета образования администрации Приаргунского муниципального округа ведётся в соответствии с планом работы отдела опеки и попечительства Специалисты отдела работают по </w:t>
      </w:r>
      <w:r w:rsidRPr="00B16FE9">
        <w:rPr>
          <w:rFonts w:ascii="Times New Roman" w:hAnsi="Times New Roman"/>
          <w:color w:val="FF0000"/>
          <w:sz w:val="28"/>
          <w:szCs w:val="28"/>
        </w:rPr>
        <w:t xml:space="preserve"> </w:t>
      </w:r>
      <w:r w:rsidRPr="00B16FE9">
        <w:rPr>
          <w:rFonts w:ascii="Times New Roman" w:hAnsi="Times New Roman"/>
          <w:sz w:val="28"/>
          <w:szCs w:val="28"/>
        </w:rPr>
        <w:t>направлениям в соответствии с Профессиональным стандартом специалиста органа опеки и попечительства.</w:t>
      </w:r>
      <w:r w:rsidRPr="00B16FE9">
        <w:rPr>
          <w:rFonts w:ascii="Times New Roman" w:eastAsia="Times New Roman" w:hAnsi="Times New Roman"/>
          <w:sz w:val="28"/>
          <w:szCs w:val="28"/>
        </w:rPr>
        <w:t xml:space="preserve">   </w:t>
      </w:r>
      <w:r w:rsidRPr="00B16FE9">
        <w:rPr>
          <w:rFonts w:ascii="Times New Roman" w:hAnsi="Times New Roman"/>
          <w:sz w:val="28"/>
          <w:szCs w:val="28"/>
        </w:rPr>
        <w:t xml:space="preserve">  </w:t>
      </w:r>
    </w:p>
    <w:p w:rsidR="00DA549B" w:rsidRPr="00B16FE9" w:rsidRDefault="00DA549B" w:rsidP="00DE2BD8">
      <w:pPr>
        <w:jc w:val="both"/>
        <w:outlineLvl w:val="0"/>
        <w:rPr>
          <w:rFonts w:ascii="Times New Roman" w:hAnsi="Times New Roman"/>
          <w:sz w:val="28"/>
          <w:szCs w:val="28"/>
        </w:rPr>
      </w:pPr>
      <w:r w:rsidRPr="00B16FE9">
        <w:rPr>
          <w:rFonts w:ascii="Times New Roman" w:hAnsi="Times New Roman"/>
          <w:sz w:val="28"/>
          <w:szCs w:val="28"/>
        </w:rPr>
        <w:t xml:space="preserve">      </w:t>
      </w:r>
      <w:r w:rsidRPr="00B16FE9">
        <w:rPr>
          <w:rFonts w:ascii="Times New Roman" w:hAnsi="Times New Roman"/>
          <w:sz w:val="28"/>
          <w:szCs w:val="28"/>
          <w:shd w:val="clear" w:color="auto" w:fill="FFFFFF"/>
        </w:rPr>
        <w:t xml:space="preserve">Приоритетная задача в деятельности отдела опеки </w:t>
      </w:r>
      <w:r w:rsidRPr="00B16FE9">
        <w:rPr>
          <w:rFonts w:ascii="Times New Roman" w:hAnsi="Times New Roman"/>
          <w:sz w:val="28"/>
          <w:szCs w:val="28"/>
        </w:rPr>
        <w:t xml:space="preserve">и попечительства Комитета образования администрации Приаргунского муниципального округа </w:t>
      </w:r>
      <w:r w:rsidRPr="00B16FE9">
        <w:rPr>
          <w:rFonts w:ascii="Times New Roman" w:hAnsi="Times New Roman"/>
          <w:sz w:val="28"/>
          <w:szCs w:val="28"/>
          <w:shd w:val="clear" w:color="auto" w:fill="FFFFFF"/>
        </w:rPr>
        <w:t>повышение результативности работы</w:t>
      </w:r>
      <w:r w:rsidRPr="00B16FE9">
        <w:rPr>
          <w:rFonts w:ascii="Times New Roman" w:hAnsi="Times New Roman"/>
          <w:sz w:val="28"/>
          <w:szCs w:val="28"/>
        </w:rPr>
        <w:t xml:space="preserve"> по защите прав и интересов несовершеннолетних, в том числе детей сирот и детей, оставшихся без попечения родителей и лиц из числа детей-сирот.</w:t>
      </w:r>
    </w:p>
    <w:p w:rsidR="00DA549B" w:rsidRPr="00B16FE9" w:rsidRDefault="00DA549B" w:rsidP="00DE2BD8">
      <w:pPr>
        <w:pStyle w:val="a5"/>
        <w:numPr>
          <w:ilvl w:val="0"/>
          <w:numId w:val="19"/>
        </w:numPr>
        <w:tabs>
          <w:tab w:val="left" w:pos="0"/>
          <w:tab w:val="left" w:pos="426"/>
          <w:tab w:val="left" w:pos="567"/>
        </w:tabs>
        <w:ind w:left="0" w:firstLine="709"/>
        <w:jc w:val="both"/>
        <w:rPr>
          <w:rFonts w:ascii="Times New Roman" w:eastAsia="Times New Roman" w:hAnsi="Times New Roman"/>
          <w:sz w:val="28"/>
          <w:szCs w:val="28"/>
        </w:rPr>
      </w:pPr>
      <w:r w:rsidRPr="00B16FE9">
        <w:rPr>
          <w:rFonts w:ascii="Times New Roman" w:eastAsia="Times New Roman" w:hAnsi="Times New Roman"/>
          <w:sz w:val="28"/>
          <w:szCs w:val="28"/>
        </w:rPr>
        <w:t xml:space="preserve">     Всего на территории округа детей, относящихся к категории дети – сироты и дети, оставшиеся без попечения родителей на 22.03.2024 г.  – 93 + 1 (опека по заявлению родителя</w:t>
      </w:r>
      <w:r w:rsidRPr="00B16FE9">
        <w:rPr>
          <w:rFonts w:ascii="Times New Roman" w:eastAsia="Times New Roman" w:hAnsi="Times New Roman"/>
          <w:i/>
          <w:sz w:val="28"/>
          <w:szCs w:val="28"/>
        </w:rPr>
        <w:t>)</w:t>
      </w:r>
      <w:r w:rsidRPr="00B16FE9">
        <w:rPr>
          <w:rFonts w:ascii="Times New Roman" w:eastAsia="Times New Roman" w:hAnsi="Times New Roman"/>
          <w:sz w:val="28"/>
          <w:szCs w:val="28"/>
        </w:rPr>
        <w:t xml:space="preserve"> из них:</w:t>
      </w:r>
    </w:p>
    <w:p w:rsidR="00DA549B" w:rsidRPr="00B16FE9" w:rsidRDefault="00DA549B" w:rsidP="00DE2BD8">
      <w:pPr>
        <w:tabs>
          <w:tab w:val="left" w:pos="0"/>
          <w:tab w:val="left" w:pos="426"/>
          <w:tab w:val="left" w:pos="567"/>
        </w:tabs>
        <w:jc w:val="both"/>
        <w:rPr>
          <w:rFonts w:ascii="Times New Roman" w:eastAsia="Times New Roman" w:hAnsi="Times New Roman"/>
          <w:b/>
          <w:sz w:val="28"/>
          <w:szCs w:val="28"/>
        </w:rPr>
      </w:pPr>
      <w:r w:rsidRPr="00B16FE9">
        <w:rPr>
          <w:rFonts w:ascii="Times New Roman" w:eastAsia="Times New Roman" w:hAnsi="Times New Roman"/>
          <w:sz w:val="28"/>
          <w:szCs w:val="28"/>
        </w:rPr>
        <w:t xml:space="preserve">    - всего в замещающих семьях – </w:t>
      </w:r>
      <w:r w:rsidRPr="00B16FE9">
        <w:rPr>
          <w:rFonts w:ascii="Times New Roman" w:eastAsia="Times New Roman" w:hAnsi="Times New Roman"/>
          <w:b/>
          <w:sz w:val="28"/>
          <w:szCs w:val="28"/>
        </w:rPr>
        <w:t xml:space="preserve">73 </w:t>
      </w:r>
      <w:r w:rsidRPr="00B16FE9">
        <w:rPr>
          <w:rFonts w:ascii="Times New Roman" w:eastAsia="Times New Roman" w:hAnsi="Times New Roman"/>
          <w:sz w:val="28"/>
          <w:szCs w:val="28"/>
        </w:rPr>
        <w:t xml:space="preserve">+ 1 (по заявлению) несовершеннолетних (49+ 1 (по заявлению) – под опекой, 24 в приемных семьях). </w:t>
      </w:r>
    </w:p>
    <w:p w:rsidR="00DA549B" w:rsidRPr="00B16FE9" w:rsidRDefault="00DA549B" w:rsidP="00DE2BD8">
      <w:pPr>
        <w:tabs>
          <w:tab w:val="left" w:pos="0"/>
          <w:tab w:val="left" w:pos="426"/>
          <w:tab w:val="left" w:pos="567"/>
        </w:tabs>
        <w:jc w:val="both"/>
        <w:rPr>
          <w:rFonts w:ascii="Times New Roman" w:eastAsia="Times New Roman" w:hAnsi="Times New Roman"/>
          <w:sz w:val="28"/>
          <w:szCs w:val="28"/>
        </w:rPr>
      </w:pPr>
      <w:r w:rsidRPr="00B16FE9">
        <w:rPr>
          <w:rFonts w:ascii="Times New Roman" w:eastAsia="Times New Roman" w:hAnsi="Times New Roman"/>
          <w:sz w:val="28"/>
          <w:szCs w:val="28"/>
        </w:rPr>
        <w:t>Всего семей 48+ 1 (по заявлению): из них опекунских семей– 36+ 1 (по заявлению), приемных семей – 11.</w:t>
      </w:r>
    </w:p>
    <w:p w:rsidR="00DA549B" w:rsidRPr="00B16FE9" w:rsidRDefault="00DA549B" w:rsidP="00B16FE9">
      <w:pPr>
        <w:tabs>
          <w:tab w:val="left" w:pos="0"/>
          <w:tab w:val="left" w:pos="426"/>
          <w:tab w:val="left" w:pos="567"/>
        </w:tabs>
        <w:jc w:val="both"/>
        <w:rPr>
          <w:rFonts w:ascii="Times New Roman" w:eastAsia="Times New Roman" w:hAnsi="Times New Roman"/>
          <w:sz w:val="28"/>
          <w:szCs w:val="28"/>
        </w:rPr>
      </w:pPr>
      <w:r w:rsidRPr="00B16FE9">
        <w:rPr>
          <w:rFonts w:ascii="Times New Roman" w:eastAsia="Times New Roman" w:hAnsi="Times New Roman"/>
          <w:sz w:val="28"/>
          <w:szCs w:val="28"/>
        </w:rPr>
        <w:t xml:space="preserve">     Имеют выплаты –73 подопечных: из них – 49 детей под опекой, 24 детей в  приемных  семьях</w:t>
      </w:r>
      <w:proofErr w:type="gramStart"/>
      <w:r w:rsidRPr="00B16FE9">
        <w:rPr>
          <w:rFonts w:ascii="Times New Roman" w:eastAsia="Times New Roman" w:hAnsi="Times New Roman"/>
          <w:sz w:val="28"/>
          <w:szCs w:val="28"/>
        </w:rPr>
        <w:t>.</w:t>
      </w:r>
      <w:proofErr w:type="gramEnd"/>
      <w:r w:rsidRPr="00B16FE9">
        <w:rPr>
          <w:rFonts w:ascii="Times New Roman" w:eastAsia="Times New Roman" w:hAnsi="Times New Roman"/>
          <w:sz w:val="28"/>
          <w:szCs w:val="28"/>
        </w:rPr>
        <w:br/>
        <w:t xml:space="preserve">         </w:t>
      </w:r>
      <w:proofErr w:type="gramStart"/>
      <w:r w:rsidRPr="00B16FE9">
        <w:rPr>
          <w:rFonts w:ascii="Times New Roman" w:eastAsia="Times New Roman" w:hAnsi="Times New Roman"/>
          <w:sz w:val="28"/>
          <w:szCs w:val="28"/>
        </w:rPr>
        <w:t>в</w:t>
      </w:r>
      <w:proofErr w:type="gramEnd"/>
      <w:r w:rsidRPr="00B16FE9">
        <w:rPr>
          <w:rFonts w:ascii="Times New Roman" w:eastAsia="Times New Roman" w:hAnsi="Times New Roman"/>
          <w:sz w:val="28"/>
          <w:szCs w:val="28"/>
        </w:rPr>
        <w:t xml:space="preserve"> ГУСО ПКЦСОН «Солнышко» детей, относящихся к категории дети – сироты и дети, оставшиеся без попечения родителей – </w:t>
      </w:r>
      <w:r w:rsidRPr="00B16FE9">
        <w:rPr>
          <w:rFonts w:ascii="Times New Roman" w:eastAsia="Times New Roman" w:hAnsi="Times New Roman"/>
          <w:b/>
          <w:sz w:val="28"/>
          <w:szCs w:val="28"/>
        </w:rPr>
        <w:t xml:space="preserve">13 </w:t>
      </w:r>
    </w:p>
    <w:p w:rsidR="00DA549B" w:rsidRPr="00B16FE9" w:rsidRDefault="00DA549B" w:rsidP="00DE2BD8">
      <w:pPr>
        <w:jc w:val="both"/>
        <w:rPr>
          <w:rFonts w:ascii="Times New Roman" w:hAnsi="Times New Roman"/>
          <w:b/>
          <w:bCs/>
          <w:sz w:val="28"/>
          <w:szCs w:val="28"/>
        </w:rPr>
      </w:pPr>
      <w:r w:rsidRPr="00B16FE9">
        <w:rPr>
          <w:rFonts w:ascii="Times New Roman" w:hAnsi="Times New Roman"/>
          <w:b/>
          <w:bCs/>
          <w:i/>
          <w:sz w:val="28"/>
          <w:szCs w:val="28"/>
        </w:rPr>
        <w:t>Взаимодействие с органами системы профилактики безнадзорности и правонарушений</w:t>
      </w:r>
      <w:r w:rsidRPr="00B16FE9">
        <w:rPr>
          <w:rFonts w:ascii="Times New Roman" w:hAnsi="Times New Roman"/>
          <w:sz w:val="28"/>
          <w:szCs w:val="28"/>
        </w:rPr>
        <w:t xml:space="preserve">  </w:t>
      </w:r>
    </w:p>
    <w:p w:rsidR="00DA549B" w:rsidRPr="00B16FE9" w:rsidRDefault="00DA549B" w:rsidP="00DE2BD8">
      <w:pPr>
        <w:jc w:val="both"/>
        <w:rPr>
          <w:rFonts w:ascii="Times New Roman" w:hAnsi="Times New Roman"/>
          <w:sz w:val="28"/>
          <w:szCs w:val="28"/>
        </w:rPr>
      </w:pPr>
      <w:r w:rsidRPr="00B16FE9">
        <w:rPr>
          <w:rFonts w:ascii="Times New Roman" w:hAnsi="Times New Roman"/>
          <w:sz w:val="28"/>
          <w:szCs w:val="28"/>
        </w:rPr>
        <w:t xml:space="preserve">    Отделом опеки и попечительства Комитета образования администрации Приаргунского муниципального округа совместно с другими субъектами профилактики предпринимаются следующие меры по реализации государственной политики в сфере защиты детей - сирот, профилактике социального сиротства:</w:t>
      </w:r>
    </w:p>
    <w:p w:rsidR="00DA549B" w:rsidRPr="00B16FE9" w:rsidRDefault="00DA549B" w:rsidP="00DE2BD8">
      <w:pPr>
        <w:jc w:val="both"/>
        <w:rPr>
          <w:rFonts w:ascii="Times New Roman" w:hAnsi="Times New Roman"/>
          <w:sz w:val="28"/>
          <w:szCs w:val="28"/>
        </w:rPr>
      </w:pPr>
      <w:r w:rsidRPr="00B16FE9">
        <w:rPr>
          <w:rFonts w:ascii="Times New Roman" w:hAnsi="Times New Roman"/>
          <w:sz w:val="28"/>
          <w:szCs w:val="28"/>
        </w:rPr>
        <w:t xml:space="preserve">   - организация профилактической и реабилитационной работы с семьей на начальной стадии возникновения семейных проблем;</w:t>
      </w:r>
    </w:p>
    <w:p w:rsidR="00DA549B" w:rsidRPr="00B16FE9" w:rsidRDefault="00DA549B" w:rsidP="00DE2BD8">
      <w:pPr>
        <w:jc w:val="both"/>
        <w:rPr>
          <w:rFonts w:ascii="Times New Roman" w:hAnsi="Times New Roman"/>
          <w:sz w:val="28"/>
          <w:szCs w:val="28"/>
        </w:rPr>
      </w:pPr>
      <w:r w:rsidRPr="00B16FE9">
        <w:rPr>
          <w:rFonts w:ascii="Times New Roman" w:hAnsi="Times New Roman"/>
          <w:sz w:val="28"/>
          <w:szCs w:val="28"/>
        </w:rPr>
        <w:t xml:space="preserve">   -выявляются и своевременно устраиваются дети, оставшиеся без родительского попечения в семьи и в организации для дете</w:t>
      </w:r>
      <w:proofErr w:type="gramStart"/>
      <w:r w:rsidRPr="00B16FE9">
        <w:rPr>
          <w:rFonts w:ascii="Times New Roman" w:hAnsi="Times New Roman"/>
          <w:sz w:val="28"/>
          <w:szCs w:val="28"/>
        </w:rPr>
        <w:t>й-</w:t>
      </w:r>
      <w:proofErr w:type="gramEnd"/>
      <w:r w:rsidRPr="00B16FE9">
        <w:rPr>
          <w:rFonts w:ascii="Times New Roman" w:hAnsi="Times New Roman"/>
          <w:sz w:val="28"/>
          <w:szCs w:val="28"/>
        </w:rPr>
        <w:t xml:space="preserve"> сирот и детей, оставшихся без попечения родителей;</w:t>
      </w:r>
    </w:p>
    <w:p w:rsidR="00DA549B" w:rsidRPr="00B16FE9" w:rsidRDefault="00DA549B" w:rsidP="00DE2BD8">
      <w:pPr>
        <w:jc w:val="both"/>
        <w:rPr>
          <w:rFonts w:ascii="Times New Roman" w:hAnsi="Times New Roman"/>
          <w:sz w:val="28"/>
          <w:szCs w:val="28"/>
        </w:rPr>
      </w:pPr>
      <w:r w:rsidRPr="00B16FE9">
        <w:rPr>
          <w:rFonts w:ascii="Times New Roman" w:hAnsi="Times New Roman"/>
          <w:sz w:val="28"/>
          <w:szCs w:val="28"/>
        </w:rPr>
        <w:t xml:space="preserve">    -проводятся рейды в поселениях с целью проверки неблагополучных семей, семей, находящихся в социально опасном положении;</w:t>
      </w:r>
    </w:p>
    <w:p w:rsidR="00DA549B" w:rsidRPr="00B16FE9" w:rsidRDefault="00DA549B" w:rsidP="00DE2BD8">
      <w:pPr>
        <w:jc w:val="both"/>
        <w:rPr>
          <w:rFonts w:ascii="Times New Roman" w:hAnsi="Times New Roman"/>
          <w:sz w:val="28"/>
          <w:szCs w:val="28"/>
        </w:rPr>
      </w:pPr>
      <w:r w:rsidRPr="00B16FE9">
        <w:rPr>
          <w:rFonts w:ascii="Times New Roman" w:hAnsi="Times New Roman"/>
          <w:sz w:val="28"/>
          <w:szCs w:val="28"/>
        </w:rPr>
        <w:t xml:space="preserve">     - принимается участие в заседаниях комиссии по делам несовершеннолетних и защите их прав, на которых рассматриваются вопросы по защите прав детей - сирот и профилактике социального сиротства. </w:t>
      </w:r>
    </w:p>
    <w:p w:rsidR="00DA549B" w:rsidRPr="00B16FE9" w:rsidRDefault="00DA549B" w:rsidP="00DE2BD8">
      <w:pPr>
        <w:jc w:val="both"/>
        <w:rPr>
          <w:rFonts w:ascii="Times New Roman" w:hAnsi="Times New Roman"/>
          <w:sz w:val="28"/>
          <w:szCs w:val="28"/>
        </w:rPr>
      </w:pPr>
      <w:r w:rsidRPr="00B16FE9">
        <w:rPr>
          <w:rFonts w:ascii="Times New Roman" w:hAnsi="Times New Roman"/>
          <w:sz w:val="28"/>
          <w:szCs w:val="28"/>
        </w:rPr>
        <w:t xml:space="preserve">   - проводится работа с родителями, лишенными родительских прав, по восстановлению их в родительских правах; с родителями ограниченных в родительских правах по отмене ограничения.              </w:t>
      </w:r>
    </w:p>
    <w:p w:rsidR="00DA549B" w:rsidRPr="00B16FE9" w:rsidRDefault="00DA549B" w:rsidP="00DE2BD8">
      <w:pPr>
        <w:tabs>
          <w:tab w:val="left" w:pos="709"/>
        </w:tabs>
        <w:jc w:val="both"/>
        <w:rPr>
          <w:rFonts w:ascii="Times New Roman" w:hAnsi="Times New Roman"/>
          <w:sz w:val="28"/>
          <w:szCs w:val="28"/>
        </w:rPr>
      </w:pPr>
      <w:r w:rsidRPr="00B16FE9">
        <w:rPr>
          <w:rFonts w:ascii="Times New Roman" w:hAnsi="Times New Roman"/>
          <w:sz w:val="28"/>
          <w:szCs w:val="28"/>
        </w:rPr>
        <w:t xml:space="preserve">      При поступлении сведений в МО МВД России «Приаргунский» или в отдел опеки и попечительства Комитета образования администрации Приаргунского муниципального округа о неблагополучных ситуациях в семьях выезды сотрудников полиции осуществляются совместно со специалистами опеки. </w:t>
      </w:r>
    </w:p>
    <w:p w:rsidR="00DA549B" w:rsidRPr="00B16FE9" w:rsidRDefault="00DA549B" w:rsidP="00DE2BD8">
      <w:pPr>
        <w:shd w:val="clear" w:color="auto" w:fill="FFFFFF"/>
        <w:jc w:val="both"/>
        <w:rPr>
          <w:rFonts w:ascii="Times New Roman" w:hAnsi="Times New Roman"/>
          <w:sz w:val="28"/>
          <w:szCs w:val="28"/>
        </w:rPr>
      </w:pPr>
      <w:r w:rsidRPr="00B16FE9">
        <w:rPr>
          <w:rFonts w:ascii="Times New Roman" w:hAnsi="Times New Roman"/>
          <w:sz w:val="28"/>
          <w:szCs w:val="28"/>
        </w:rPr>
        <w:t xml:space="preserve">         </w:t>
      </w:r>
      <w:proofErr w:type="gramStart"/>
      <w:r w:rsidRPr="00B16FE9">
        <w:rPr>
          <w:rFonts w:ascii="Times New Roman" w:hAnsi="Times New Roman"/>
          <w:sz w:val="28"/>
          <w:szCs w:val="28"/>
        </w:rPr>
        <w:t xml:space="preserve">С 01.01.2023 года по 31.12.2023 года в отдел опеки и попечительства Комитета образования администрации Приаргунского муниципального округа Забайкальского края поступило 58 информаций о 101 </w:t>
      </w:r>
      <w:proofErr w:type="spellStart"/>
      <w:r w:rsidRPr="00B16FE9">
        <w:rPr>
          <w:rFonts w:ascii="Times New Roman" w:hAnsi="Times New Roman"/>
          <w:sz w:val="28"/>
          <w:szCs w:val="28"/>
        </w:rPr>
        <w:t>н</w:t>
      </w:r>
      <w:proofErr w:type="spellEnd"/>
      <w:r w:rsidRPr="00B16FE9">
        <w:rPr>
          <w:rFonts w:ascii="Times New Roman" w:hAnsi="Times New Roman"/>
          <w:sz w:val="28"/>
          <w:szCs w:val="28"/>
        </w:rPr>
        <w:t xml:space="preserve">/с ребенке, оказавшемся в неблагоприятной обстановке, из них – в 1 квартале - 12 информаций о 26 </w:t>
      </w:r>
      <w:proofErr w:type="spellStart"/>
      <w:r w:rsidRPr="00B16FE9">
        <w:rPr>
          <w:rFonts w:ascii="Times New Roman" w:hAnsi="Times New Roman"/>
          <w:sz w:val="28"/>
          <w:szCs w:val="28"/>
        </w:rPr>
        <w:t>н</w:t>
      </w:r>
      <w:proofErr w:type="spellEnd"/>
      <w:r w:rsidRPr="00B16FE9">
        <w:rPr>
          <w:rFonts w:ascii="Times New Roman" w:hAnsi="Times New Roman"/>
          <w:sz w:val="28"/>
          <w:szCs w:val="28"/>
        </w:rPr>
        <w:t xml:space="preserve">/с детях, 2 кв. –  16 информаций о 33 </w:t>
      </w:r>
      <w:proofErr w:type="spellStart"/>
      <w:r w:rsidRPr="00B16FE9">
        <w:rPr>
          <w:rFonts w:ascii="Times New Roman" w:hAnsi="Times New Roman"/>
          <w:sz w:val="28"/>
          <w:szCs w:val="28"/>
        </w:rPr>
        <w:t>н</w:t>
      </w:r>
      <w:proofErr w:type="spellEnd"/>
      <w:r w:rsidRPr="00B16FE9">
        <w:rPr>
          <w:rFonts w:ascii="Times New Roman" w:hAnsi="Times New Roman"/>
          <w:sz w:val="28"/>
          <w:szCs w:val="28"/>
        </w:rPr>
        <w:t xml:space="preserve">/с, 3 кв. – 13 информаций о 22 </w:t>
      </w:r>
      <w:proofErr w:type="spellStart"/>
      <w:r w:rsidRPr="00B16FE9">
        <w:rPr>
          <w:rFonts w:ascii="Times New Roman" w:hAnsi="Times New Roman"/>
          <w:sz w:val="28"/>
          <w:szCs w:val="28"/>
        </w:rPr>
        <w:t>н</w:t>
      </w:r>
      <w:proofErr w:type="spellEnd"/>
      <w:r w:rsidRPr="00B16FE9">
        <w:rPr>
          <w:rFonts w:ascii="Times New Roman" w:hAnsi="Times New Roman"/>
          <w:sz w:val="28"/>
          <w:szCs w:val="28"/>
        </w:rPr>
        <w:t>/с, 4</w:t>
      </w:r>
      <w:proofErr w:type="gramEnd"/>
      <w:r w:rsidRPr="00B16FE9">
        <w:rPr>
          <w:rFonts w:ascii="Times New Roman" w:hAnsi="Times New Roman"/>
          <w:sz w:val="28"/>
          <w:szCs w:val="28"/>
        </w:rPr>
        <w:t xml:space="preserve"> кв. – 17 информаций – 37 </w:t>
      </w:r>
      <w:proofErr w:type="spellStart"/>
      <w:proofErr w:type="gramStart"/>
      <w:r w:rsidRPr="00B16FE9">
        <w:rPr>
          <w:rFonts w:ascii="Times New Roman" w:hAnsi="Times New Roman"/>
          <w:sz w:val="28"/>
          <w:szCs w:val="28"/>
        </w:rPr>
        <w:t>н</w:t>
      </w:r>
      <w:proofErr w:type="spellEnd"/>
      <w:proofErr w:type="gramEnd"/>
      <w:r w:rsidRPr="00B16FE9">
        <w:rPr>
          <w:rFonts w:ascii="Times New Roman" w:hAnsi="Times New Roman"/>
          <w:sz w:val="28"/>
          <w:szCs w:val="28"/>
        </w:rPr>
        <w:t>/с.</w:t>
      </w:r>
    </w:p>
    <w:p w:rsidR="00DA549B" w:rsidRPr="00B16FE9" w:rsidRDefault="00DA549B" w:rsidP="00DE2BD8">
      <w:pPr>
        <w:tabs>
          <w:tab w:val="left" w:pos="709"/>
        </w:tabs>
        <w:jc w:val="both"/>
        <w:rPr>
          <w:rFonts w:ascii="Times New Roman" w:hAnsi="Times New Roman"/>
          <w:sz w:val="28"/>
          <w:szCs w:val="28"/>
        </w:rPr>
      </w:pPr>
      <w:r w:rsidRPr="00B16FE9">
        <w:rPr>
          <w:rFonts w:ascii="Times New Roman" w:hAnsi="Times New Roman"/>
          <w:sz w:val="28"/>
          <w:szCs w:val="28"/>
        </w:rPr>
        <w:t xml:space="preserve">      Информация направлялась в КДН и ЗП администрации Приаргунского муниципального округа, МО МВД РФ «Приаргунский», главам сельских администраций, главе Приаргунской городской администрации.</w:t>
      </w:r>
    </w:p>
    <w:p w:rsidR="00DA549B" w:rsidRPr="00B16FE9" w:rsidRDefault="00DA549B" w:rsidP="00B16FE9">
      <w:pPr>
        <w:shd w:val="clear" w:color="auto" w:fill="FFFFFF"/>
        <w:jc w:val="both"/>
        <w:rPr>
          <w:rFonts w:ascii="Times New Roman" w:hAnsi="Times New Roman"/>
          <w:sz w:val="28"/>
          <w:szCs w:val="28"/>
        </w:rPr>
      </w:pPr>
      <w:r w:rsidRPr="00B16FE9">
        <w:rPr>
          <w:rFonts w:ascii="Times New Roman" w:hAnsi="Times New Roman"/>
          <w:sz w:val="28"/>
          <w:szCs w:val="28"/>
        </w:rPr>
        <w:t xml:space="preserve">     При непосредственной угрозе жизни и здоровью детей на основании ст. 77 Семейного кодекса Российской Федерации с 01.01.2023 года по 31.12.2023 года отобрание детей у родителей не проводилось.</w:t>
      </w:r>
    </w:p>
    <w:p w:rsidR="00DA549B" w:rsidRPr="00B16FE9" w:rsidRDefault="00DA549B" w:rsidP="00DE2BD8">
      <w:pPr>
        <w:shd w:val="clear" w:color="auto" w:fill="FFFFFF"/>
        <w:jc w:val="both"/>
        <w:rPr>
          <w:rFonts w:ascii="Times New Roman" w:hAnsi="Times New Roman"/>
          <w:sz w:val="28"/>
          <w:szCs w:val="28"/>
        </w:rPr>
      </w:pPr>
      <w:r w:rsidRPr="00B16FE9">
        <w:rPr>
          <w:rFonts w:ascii="Times New Roman" w:hAnsi="Times New Roman"/>
          <w:b/>
          <w:sz w:val="28"/>
          <w:szCs w:val="28"/>
        </w:rPr>
        <w:t xml:space="preserve">   </w:t>
      </w:r>
      <w:r w:rsidRPr="00B16FE9">
        <w:rPr>
          <w:rFonts w:ascii="Times New Roman" w:hAnsi="Times New Roman"/>
          <w:sz w:val="28"/>
          <w:szCs w:val="28"/>
        </w:rPr>
        <w:t xml:space="preserve">     </w:t>
      </w:r>
      <w:r w:rsidRPr="00B16FE9">
        <w:rPr>
          <w:rFonts w:ascii="Times New Roman" w:hAnsi="Times New Roman"/>
          <w:b/>
          <w:i/>
          <w:sz w:val="28"/>
          <w:szCs w:val="28"/>
        </w:rPr>
        <w:t>Подготовка исковых заявлений о лишении и ограничении родительских прав</w:t>
      </w:r>
      <w:r w:rsidR="00E01DD1">
        <w:rPr>
          <w:rFonts w:ascii="Times New Roman" w:hAnsi="Times New Roman"/>
          <w:b/>
          <w:i/>
          <w:sz w:val="28"/>
          <w:szCs w:val="28"/>
        </w:rPr>
        <w:t>.</w:t>
      </w:r>
    </w:p>
    <w:p w:rsidR="00DA549B" w:rsidRPr="00B16FE9" w:rsidRDefault="00DA549B" w:rsidP="00DE2BD8">
      <w:pPr>
        <w:shd w:val="clear" w:color="auto" w:fill="FFFFFF"/>
        <w:jc w:val="both"/>
        <w:rPr>
          <w:rFonts w:ascii="Times New Roman" w:hAnsi="Times New Roman"/>
          <w:sz w:val="28"/>
          <w:szCs w:val="28"/>
        </w:rPr>
      </w:pPr>
      <w:r w:rsidRPr="00B16FE9">
        <w:rPr>
          <w:rFonts w:ascii="Times New Roman" w:hAnsi="Times New Roman"/>
          <w:sz w:val="28"/>
          <w:szCs w:val="28"/>
        </w:rPr>
        <w:t xml:space="preserve">   По-прежнему основной причиной сиротства является асоциальное поведение родителей. Профилактическая работа проводится как с родителями, так и с несовершеннолетними. Основным направлением данной работы является проведение социально-профилактических мероприятий совместно со специалистами органов системы профилактики. </w:t>
      </w:r>
    </w:p>
    <w:p w:rsidR="00DA549B" w:rsidRPr="00B16FE9" w:rsidRDefault="00DA549B" w:rsidP="00DE2BD8">
      <w:pPr>
        <w:shd w:val="clear" w:color="auto" w:fill="FFFFFF"/>
        <w:jc w:val="both"/>
        <w:rPr>
          <w:rFonts w:ascii="Times New Roman" w:hAnsi="Times New Roman"/>
          <w:sz w:val="28"/>
          <w:szCs w:val="28"/>
        </w:rPr>
      </w:pPr>
      <w:r w:rsidRPr="00B16FE9">
        <w:rPr>
          <w:rFonts w:ascii="Times New Roman" w:hAnsi="Times New Roman"/>
          <w:sz w:val="28"/>
          <w:szCs w:val="28"/>
        </w:rPr>
        <w:t xml:space="preserve">     </w:t>
      </w:r>
      <w:r w:rsidRPr="00B16FE9">
        <w:rPr>
          <w:rFonts w:ascii="Times New Roman" w:hAnsi="Times New Roman"/>
          <w:spacing w:val="-1"/>
          <w:sz w:val="28"/>
          <w:szCs w:val="28"/>
        </w:rPr>
        <w:t xml:space="preserve">С исковыми заявлениями о лишении родительских прав специалисты отдела опеки и попечительства обращаются </w:t>
      </w:r>
      <w:r w:rsidRPr="00B16FE9">
        <w:rPr>
          <w:rFonts w:ascii="Times New Roman" w:hAnsi="Times New Roman"/>
          <w:sz w:val="28"/>
          <w:szCs w:val="28"/>
        </w:rPr>
        <w:t xml:space="preserve">только в исключительных случаях, когда принятые меры не приводят к положительным результатам. </w:t>
      </w:r>
    </w:p>
    <w:p w:rsidR="00DA549B" w:rsidRPr="00B16FE9" w:rsidRDefault="00DA549B" w:rsidP="00DE2BD8">
      <w:pPr>
        <w:pStyle w:val="ac"/>
        <w:spacing w:before="0" w:beforeAutospacing="0" w:after="0" w:afterAutospacing="0"/>
        <w:ind w:firstLine="709"/>
        <w:jc w:val="both"/>
        <w:rPr>
          <w:sz w:val="28"/>
          <w:szCs w:val="28"/>
        </w:rPr>
      </w:pPr>
      <w:r w:rsidRPr="00B16FE9">
        <w:rPr>
          <w:b/>
          <w:sz w:val="28"/>
          <w:szCs w:val="28"/>
        </w:rPr>
        <w:t xml:space="preserve">  </w:t>
      </w:r>
      <w:r w:rsidRPr="00B16FE9">
        <w:rPr>
          <w:sz w:val="28"/>
          <w:szCs w:val="28"/>
        </w:rPr>
        <w:t>С 01.01.2023 года по 31.12.2023 года Комитетом образования администрации Приаргунского муниципального округа Забайкальского края направлено исковых заявлений в суды - 9, из них:</w:t>
      </w:r>
    </w:p>
    <w:p w:rsidR="00E01DD1" w:rsidRPr="00B16FE9" w:rsidRDefault="00DA549B" w:rsidP="00E01DD1">
      <w:pPr>
        <w:pStyle w:val="ac"/>
        <w:spacing w:before="0" w:beforeAutospacing="0" w:after="0" w:afterAutospacing="0"/>
        <w:jc w:val="both"/>
        <w:rPr>
          <w:sz w:val="28"/>
          <w:szCs w:val="28"/>
        </w:rPr>
      </w:pPr>
      <w:r w:rsidRPr="00B16FE9">
        <w:rPr>
          <w:sz w:val="28"/>
          <w:szCs w:val="28"/>
        </w:rPr>
        <w:t>в Приаргунский районный суд о лишении родительских прав –  7</w:t>
      </w:r>
    </w:p>
    <w:p w:rsidR="00DA549B" w:rsidRPr="00B16FE9" w:rsidRDefault="00DA549B" w:rsidP="00E01DD1">
      <w:pPr>
        <w:pStyle w:val="ac"/>
        <w:spacing w:before="0" w:beforeAutospacing="0" w:after="0" w:afterAutospacing="0"/>
        <w:jc w:val="both"/>
        <w:rPr>
          <w:sz w:val="28"/>
          <w:szCs w:val="28"/>
        </w:rPr>
      </w:pPr>
      <w:r w:rsidRPr="00B16FE9">
        <w:rPr>
          <w:sz w:val="28"/>
          <w:szCs w:val="28"/>
        </w:rPr>
        <w:t xml:space="preserve">в Железнодорожный районный суд </w:t>
      </w:r>
      <w:proofErr w:type="gramStart"/>
      <w:r w:rsidRPr="00B16FE9">
        <w:rPr>
          <w:sz w:val="28"/>
          <w:szCs w:val="28"/>
        </w:rPr>
        <w:t>г</w:t>
      </w:r>
      <w:proofErr w:type="gramEnd"/>
      <w:r w:rsidRPr="00B16FE9">
        <w:rPr>
          <w:sz w:val="28"/>
          <w:szCs w:val="28"/>
        </w:rPr>
        <w:t xml:space="preserve">. Читы о лишении родительских прав - 1  в Приаргунский районный суд об ограничении в родительских правах </w:t>
      </w:r>
      <w:r w:rsidRPr="00B16FE9">
        <w:rPr>
          <w:color w:val="FF0000"/>
          <w:sz w:val="28"/>
          <w:szCs w:val="28"/>
        </w:rPr>
        <w:t>– 1</w:t>
      </w:r>
      <w:r w:rsidRPr="00B16FE9">
        <w:rPr>
          <w:sz w:val="28"/>
          <w:szCs w:val="28"/>
        </w:rPr>
        <w:t xml:space="preserve">       </w:t>
      </w:r>
    </w:p>
    <w:p w:rsidR="00DA549B" w:rsidRPr="00B16FE9" w:rsidRDefault="00DA549B" w:rsidP="00E01DD1">
      <w:pPr>
        <w:pStyle w:val="ac"/>
        <w:spacing w:before="0" w:beforeAutospacing="0" w:after="0" w:afterAutospacing="0"/>
        <w:ind w:firstLine="709"/>
        <w:jc w:val="both"/>
        <w:rPr>
          <w:sz w:val="28"/>
          <w:szCs w:val="28"/>
        </w:rPr>
      </w:pPr>
      <w:r w:rsidRPr="00B16FE9">
        <w:rPr>
          <w:sz w:val="28"/>
          <w:szCs w:val="28"/>
        </w:rPr>
        <w:t xml:space="preserve"> С 01.01.2023 года по 31.12.2023 года </w:t>
      </w:r>
      <w:proofErr w:type="gramStart"/>
      <w:r w:rsidRPr="00B16FE9">
        <w:rPr>
          <w:i/>
          <w:sz w:val="28"/>
          <w:szCs w:val="28"/>
        </w:rPr>
        <w:t>в</w:t>
      </w:r>
      <w:proofErr w:type="gramEnd"/>
      <w:r w:rsidRPr="00B16FE9">
        <w:rPr>
          <w:i/>
          <w:sz w:val="28"/>
          <w:szCs w:val="28"/>
        </w:rPr>
        <w:t xml:space="preserve"> </w:t>
      </w:r>
      <w:proofErr w:type="gramStart"/>
      <w:r w:rsidRPr="00B16FE9">
        <w:rPr>
          <w:i/>
          <w:sz w:val="28"/>
          <w:szCs w:val="28"/>
        </w:rPr>
        <w:t>Приаргунском</w:t>
      </w:r>
      <w:proofErr w:type="gramEnd"/>
      <w:r w:rsidRPr="00B16FE9">
        <w:rPr>
          <w:i/>
          <w:sz w:val="28"/>
          <w:szCs w:val="28"/>
        </w:rPr>
        <w:t xml:space="preserve"> районном суде рассмотрено 20  исковых заявлений (</w:t>
      </w:r>
      <w:r w:rsidRPr="00B16FE9">
        <w:rPr>
          <w:sz w:val="28"/>
          <w:szCs w:val="28"/>
        </w:rPr>
        <w:t>из них отказано в исковых требованиях – 6,</w:t>
      </w:r>
      <w:r w:rsidR="00E01DD1">
        <w:rPr>
          <w:sz w:val="28"/>
          <w:szCs w:val="28"/>
        </w:rPr>
        <w:t xml:space="preserve"> </w:t>
      </w:r>
      <w:r w:rsidRPr="00B16FE9">
        <w:rPr>
          <w:sz w:val="28"/>
          <w:szCs w:val="28"/>
        </w:rPr>
        <w:t>удовлетворено частично- 2)</w:t>
      </w:r>
    </w:p>
    <w:p w:rsidR="00DA549B" w:rsidRPr="00B16FE9" w:rsidRDefault="00E01DD1" w:rsidP="00DE2BD8">
      <w:pPr>
        <w:pStyle w:val="ac"/>
        <w:spacing w:before="0" w:beforeAutospacing="0" w:after="0" w:afterAutospacing="0"/>
        <w:ind w:firstLine="709"/>
        <w:jc w:val="both"/>
        <w:rPr>
          <w:sz w:val="28"/>
          <w:szCs w:val="28"/>
        </w:rPr>
      </w:pPr>
      <w:r>
        <w:rPr>
          <w:sz w:val="28"/>
          <w:szCs w:val="28"/>
        </w:rPr>
        <w:t xml:space="preserve"> </w:t>
      </w:r>
      <w:r w:rsidR="00DA549B" w:rsidRPr="00B16FE9">
        <w:rPr>
          <w:sz w:val="28"/>
          <w:szCs w:val="28"/>
        </w:rPr>
        <w:t xml:space="preserve">С 01.01.2023 года по 31.12.2023 года вступило в законную силу 12 решений Приаргунского районного суда: </w:t>
      </w:r>
    </w:p>
    <w:p w:rsidR="00DA549B" w:rsidRPr="00B16FE9" w:rsidRDefault="00DA549B" w:rsidP="00E01DD1">
      <w:pPr>
        <w:pStyle w:val="ac"/>
        <w:spacing w:before="0" w:beforeAutospacing="0" w:after="0" w:afterAutospacing="0"/>
        <w:jc w:val="both"/>
        <w:rPr>
          <w:sz w:val="28"/>
          <w:szCs w:val="28"/>
        </w:rPr>
      </w:pPr>
      <w:r w:rsidRPr="00B16FE9">
        <w:rPr>
          <w:sz w:val="28"/>
          <w:szCs w:val="28"/>
        </w:rPr>
        <w:t xml:space="preserve"> - о лишении родительских прав – 10/ в отношении 11 родителей в отношении 16 </w:t>
      </w:r>
      <w:proofErr w:type="spellStart"/>
      <w:proofErr w:type="gramStart"/>
      <w:r w:rsidRPr="00B16FE9">
        <w:rPr>
          <w:sz w:val="28"/>
          <w:szCs w:val="28"/>
        </w:rPr>
        <w:t>н</w:t>
      </w:r>
      <w:proofErr w:type="spellEnd"/>
      <w:proofErr w:type="gramEnd"/>
      <w:r w:rsidRPr="00B16FE9">
        <w:rPr>
          <w:sz w:val="28"/>
          <w:szCs w:val="28"/>
        </w:rPr>
        <w:t>/с</w:t>
      </w:r>
    </w:p>
    <w:p w:rsidR="00DA549B" w:rsidRPr="00B16FE9" w:rsidRDefault="00DA549B" w:rsidP="00E01DD1">
      <w:pPr>
        <w:pStyle w:val="ac"/>
        <w:spacing w:before="0" w:beforeAutospacing="0" w:after="0" w:afterAutospacing="0"/>
        <w:jc w:val="both"/>
        <w:rPr>
          <w:sz w:val="28"/>
          <w:szCs w:val="28"/>
        </w:rPr>
      </w:pPr>
      <w:r w:rsidRPr="00B16FE9">
        <w:rPr>
          <w:sz w:val="28"/>
          <w:szCs w:val="28"/>
        </w:rPr>
        <w:t xml:space="preserve">- об ограничении в родительских правах – 2/ в отношении 2 родителей в отношении 2 </w:t>
      </w:r>
      <w:proofErr w:type="spellStart"/>
      <w:proofErr w:type="gramStart"/>
      <w:r w:rsidRPr="00B16FE9">
        <w:rPr>
          <w:sz w:val="28"/>
          <w:szCs w:val="28"/>
        </w:rPr>
        <w:t>н</w:t>
      </w:r>
      <w:proofErr w:type="spellEnd"/>
      <w:proofErr w:type="gramEnd"/>
      <w:r w:rsidRPr="00B16FE9">
        <w:rPr>
          <w:sz w:val="28"/>
          <w:szCs w:val="28"/>
        </w:rPr>
        <w:t>/с,</w:t>
      </w:r>
    </w:p>
    <w:p w:rsidR="00DA549B" w:rsidRPr="00B16FE9" w:rsidRDefault="00DA549B" w:rsidP="00DE2BD8">
      <w:pPr>
        <w:pStyle w:val="a5"/>
        <w:ind w:left="142"/>
        <w:jc w:val="both"/>
        <w:rPr>
          <w:rFonts w:ascii="Times New Roman" w:hAnsi="Times New Roman"/>
          <w:b/>
          <w:i/>
          <w:kern w:val="36"/>
          <w:sz w:val="28"/>
          <w:szCs w:val="28"/>
        </w:rPr>
      </w:pPr>
      <w:r w:rsidRPr="00B16FE9">
        <w:rPr>
          <w:rFonts w:ascii="Times New Roman" w:hAnsi="Times New Roman"/>
          <w:b/>
          <w:i/>
          <w:kern w:val="36"/>
          <w:sz w:val="28"/>
          <w:szCs w:val="28"/>
        </w:rPr>
        <w:t>Выявление и устройство детей-сирот и детей, оставшихся без попечения родителей</w:t>
      </w:r>
    </w:p>
    <w:p w:rsidR="00DA549B" w:rsidRPr="00B16FE9" w:rsidRDefault="00DA549B" w:rsidP="00DE2BD8">
      <w:pPr>
        <w:jc w:val="both"/>
        <w:rPr>
          <w:rFonts w:ascii="Times New Roman" w:hAnsi="Times New Roman"/>
          <w:sz w:val="28"/>
          <w:szCs w:val="28"/>
        </w:rPr>
      </w:pPr>
      <w:r w:rsidRPr="00B16FE9">
        <w:rPr>
          <w:rFonts w:ascii="Times New Roman" w:hAnsi="Times New Roman"/>
          <w:bCs/>
          <w:color w:val="000000"/>
          <w:kern w:val="36"/>
          <w:sz w:val="28"/>
          <w:szCs w:val="28"/>
        </w:rPr>
        <w:t xml:space="preserve"> </w:t>
      </w:r>
      <w:proofErr w:type="gramStart"/>
      <w:r w:rsidRPr="00B16FE9">
        <w:rPr>
          <w:rFonts w:ascii="Times New Roman" w:hAnsi="Times New Roman"/>
          <w:sz w:val="28"/>
          <w:szCs w:val="28"/>
        </w:rPr>
        <w:t>Своевременно проводится работа по выявлению и устройству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w:t>
      </w:r>
      <w:proofErr w:type="gramEnd"/>
      <w:r w:rsidRPr="00B16FE9">
        <w:rPr>
          <w:rFonts w:ascii="Times New Roman" w:hAnsi="Times New Roman"/>
          <w:sz w:val="28"/>
          <w:szCs w:val="28"/>
        </w:rPr>
        <w:t xml:space="preserve"> аналогичных организаций,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w:t>
      </w:r>
    </w:p>
    <w:p w:rsidR="00DA549B" w:rsidRPr="00B16FE9" w:rsidRDefault="00DA549B" w:rsidP="00DE2BD8">
      <w:pPr>
        <w:pStyle w:val="ac"/>
        <w:spacing w:before="0" w:beforeAutospacing="0" w:after="0" w:afterAutospacing="0"/>
        <w:ind w:firstLine="709"/>
        <w:jc w:val="both"/>
        <w:rPr>
          <w:sz w:val="28"/>
          <w:szCs w:val="28"/>
        </w:rPr>
      </w:pPr>
      <w:r w:rsidRPr="00B16FE9">
        <w:rPr>
          <w:sz w:val="28"/>
          <w:szCs w:val="28"/>
        </w:rPr>
        <w:t xml:space="preserve"> С 01.01.2023 года по 31.12.2023 года отделом опеки и попечительства Комитета образования администрации Приаргунского муниципального округа Забайкальского края выявлено 7 несовершеннолетних, из них: передано под опеку – 6 </w:t>
      </w:r>
      <w:proofErr w:type="spellStart"/>
      <w:proofErr w:type="gramStart"/>
      <w:r w:rsidRPr="00B16FE9">
        <w:rPr>
          <w:sz w:val="28"/>
          <w:szCs w:val="28"/>
        </w:rPr>
        <w:t>н</w:t>
      </w:r>
      <w:proofErr w:type="spellEnd"/>
      <w:proofErr w:type="gramEnd"/>
      <w:r w:rsidRPr="00B16FE9">
        <w:rPr>
          <w:sz w:val="28"/>
          <w:szCs w:val="28"/>
        </w:rPr>
        <w:t xml:space="preserve">/с, передано под предварительную опеку- 1. </w:t>
      </w:r>
    </w:p>
    <w:p w:rsidR="00DA549B" w:rsidRPr="00B16FE9" w:rsidRDefault="00DA549B" w:rsidP="00DE2BD8">
      <w:pPr>
        <w:shd w:val="clear" w:color="auto" w:fill="FFFFFF"/>
        <w:jc w:val="both"/>
        <w:rPr>
          <w:rFonts w:ascii="Times New Roman" w:hAnsi="Times New Roman"/>
          <w:b/>
          <w:i/>
          <w:sz w:val="28"/>
          <w:szCs w:val="28"/>
        </w:rPr>
      </w:pPr>
      <w:r w:rsidRPr="00B16FE9">
        <w:rPr>
          <w:rFonts w:ascii="Times New Roman" w:hAnsi="Times New Roman"/>
          <w:b/>
          <w:i/>
          <w:sz w:val="28"/>
          <w:szCs w:val="28"/>
        </w:rPr>
        <w:t xml:space="preserve"> Осуществление </w:t>
      </w:r>
      <w:proofErr w:type="gramStart"/>
      <w:r w:rsidRPr="00B16FE9">
        <w:rPr>
          <w:rFonts w:ascii="Times New Roman" w:hAnsi="Times New Roman"/>
          <w:b/>
          <w:i/>
          <w:sz w:val="28"/>
          <w:szCs w:val="28"/>
        </w:rPr>
        <w:t>контроля за</w:t>
      </w:r>
      <w:proofErr w:type="gramEnd"/>
      <w:r w:rsidRPr="00B16FE9">
        <w:rPr>
          <w:rFonts w:ascii="Times New Roman" w:hAnsi="Times New Roman"/>
          <w:b/>
          <w:i/>
          <w:sz w:val="28"/>
          <w:szCs w:val="28"/>
        </w:rPr>
        <w:t xml:space="preserve"> деятельностью опекунов (попечителей), приемных родителей по защите  и  обеспечению прав и законных интересов подопечных </w:t>
      </w:r>
    </w:p>
    <w:p w:rsidR="00DA549B" w:rsidRPr="00B16FE9" w:rsidRDefault="00DA549B" w:rsidP="00DE2BD8">
      <w:pPr>
        <w:shd w:val="clear" w:color="auto" w:fill="FFFFFF"/>
        <w:jc w:val="both"/>
        <w:rPr>
          <w:rFonts w:ascii="Times New Roman" w:hAnsi="Times New Roman"/>
          <w:b/>
          <w:i/>
          <w:sz w:val="28"/>
          <w:szCs w:val="28"/>
        </w:rPr>
      </w:pPr>
      <w:r w:rsidRPr="00B16FE9">
        <w:rPr>
          <w:rFonts w:ascii="Times New Roman" w:hAnsi="Times New Roman"/>
          <w:sz w:val="28"/>
          <w:szCs w:val="28"/>
        </w:rPr>
        <w:t xml:space="preserve">   Контроль за деятельность опекунов и попечителей заключается: </w:t>
      </w:r>
    </w:p>
    <w:p w:rsidR="00DA549B" w:rsidRPr="00B16FE9" w:rsidRDefault="00DA549B" w:rsidP="00E01DD1">
      <w:pPr>
        <w:ind w:firstLine="0"/>
        <w:jc w:val="both"/>
        <w:rPr>
          <w:rFonts w:ascii="Times New Roman" w:hAnsi="Times New Roman"/>
          <w:sz w:val="28"/>
          <w:szCs w:val="28"/>
        </w:rPr>
      </w:pPr>
      <w:r w:rsidRPr="00B16FE9">
        <w:rPr>
          <w:rFonts w:ascii="Times New Roman" w:hAnsi="Times New Roman"/>
          <w:sz w:val="28"/>
          <w:szCs w:val="28"/>
        </w:rPr>
        <w:t xml:space="preserve"> - в обследовании жилищно-бытовых условий несовершеннолетних </w:t>
      </w:r>
    </w:p>
    <w:p w:rsidR="00DA549B" w:rsidRPr="00B16FE9" w:rsidRDefault="00DA549B" w:rsidP="00E01DD1">
      <w:pPr>
        <w:ind w:firstLine="0"/>
        <w:jc w:val="both"/>
        <w:rPr>
          <w:rFonts w:ascii="Times New Roman" w:hAnsi="Times New Roman"/>
          <w:sz w:val="28"/>
          <w:szCs w:val="28"/>
        </w:rPr>
      </w:pPr>
      <w:r w:rsidRPr="00B16FE9">
        <w:rPr>
          <w:rFonts w:ascii="Times New Roman" w:hAnsi="Times New Roman"/>
          <w:sz w:val="28"/>
          <w:szCs w:val="28"/>
        </w:rPr>
        <w:t xml:space="preserve">- </w:t>
      </w:r>
      <w:proofErr w:type="gramStart"/>
      <w:r w:rsidRPr="00B16FE9">
        <w:rPr>
          <w:rFonts w:ascii="Times New Roman" w:hAnsi="Times New Roman"/>
          <w:sz w:val="28"/>
          <w:szCs w:val="28"/>
        </w:rPr>
        <w:t>контроле</w:t>
      </w:r>
      <w:proofErr w:type="gramEnd"/>
      <w:r w:rsidRPr="00B16FE9">
        <w:rPr>
          <w:rFonts w:ascii="Times New Roman" w:hAnsi="Times New Roman"/>
          <w:sz w:val="28"/>
          <w:szCs w:val="28"/>
        </w:rPr>
        <w:t xml:space="preserve"> за расходованием денежных средств, выплачиваемых опекунам на содержание детей,</w:t>
      </w:r>
    </w:p>
    <w:p w:rsidR="00DA549B" w:rsidRPr="00B16FE9" w:rsidRDefault="00DA549B" w:rsidP="00E01DD1">
      <w:pPr>
        <w:ind w:firstLine="0"/>
        <w:jc w:val="both"/>
        <w:rPr>
          <w:rFonts w:ascii="Times New Roman" w:hAnsi="Times New Roman"/>
          <w:sz w:val="28"/>
          <w:szCs w:val="28"/>
        </w:rPr>
      </w:pPr>
      <w:r w:rsidRPr="00B16FE9">
        <w:rPr>
          <w:rFonts w:ascii="Times New Roman" w:hAnsi="Times New Roman"/>
          <w:sz w:val="28"/>
          <w:szCs w:val="28"/>
        </w:rPr>
        <w:t xml:space="preserve"> - </w:t>
      </w:r>
      <w:proofErr w:type="gramStart"/>
      <w:r w:rsidRPr="00B16FE9">
        <w:rPr>
          <w:rFonts w:ascii="Times New Roman" w:hAnsi="Times New Roman"/>
          <w:sz w:val="28"/>
          <w:szCs w:val="28"/>
        </w:rPr>
        <w:t>контроле</w:t>
      </w:r>
      <w:proofErr w:type="gramEnd"/>
      <w:r w:rsidRPr="00B16FE9">
        <w:rPr>
          <w:rFonts w:ascii="Times New Roman" w:hAnsi="Times New Roman"/>
          <w:sz w:val="28"/>
          <w:szCs w:val="28"/>
        </w:rPr>
        <w:t xml:space="preserve"> за прохождением несовершеннолетним углубленного медицинского осмотра (диспансеризации),</w:t>
      </w:r>
    </w:p>
    <w:p w:rsidR="00DA549B" w:rsidRPr="00B16FE9" w:rsidRDefault="00DA549B" w:rsidP="00E01DD1">
      <w:pPr>
        <w:ind w:firstLine="0"/>
        <w:jc w:val="both"/>
        <w:rPr>
          <w:rFonts w:ascii="Times New Roman" w:hAnsi="Times New Roman"/>
          <w:sz w:val="28"/>
          <w:szCs w:val="28"/>
        </w:rPr>
      </w:pPr>
      <w:r w:rsidRPr="00B16FE9">
        <w:rPr>
          <w:rFonts w:ascii="Times New Roman" w:hAnsi="Times New Roman"/>
          <w:sz w:val="28"/>
          <w:szCs w:val="28"/>
        </w:rPr>
        <w:t xml:space="preserve">- </w:t>
      </w:r>
      <w:proofErr w:type="gramStart"/>
      <w:r w:rsidRPr="00B16FE9">
        <w:rPr>
          <w:rFonts w:ascii="Times New Roman" w:hAnsi="Times New Roman"/>
          <w:sz w:val="28"/>
          <w:szCs w:val="28"/>
        </w:rPr>
        <w:t>осуществлении</w:t>
      </w:r>
      <w:proofErr w:type="gramEnd"/>
      <w:r w:rsidRPr="00B16FE9">
        <w:rPr>
          <w:rFonts w:ascii="Times New Roman" w:hAnsi="Times New Roman"/>
          <w:sz w:val="28"/>
          <w:szCs w:val="28"/>
        </w:rPr>
        <w:t xml:space="preserve"> охраны имущества ребенка: акты о сохранности закрепленного жилья,</w:t>
      </w:r>
    </w:p>
    <w:p w:rsidR="00DA549B" w:rsidRPr="00B16FE9" w:rsidRDefault="00DA549B" w:rsidP="00E01DD1">
      <w:pPr>
        <w:ind w:firstLine="0"/>
        <w:jc w:val="both"/>
        <w:rPr>
          <w:rFonts w:ascii="Times New Roman" w:hAnsi="Times New Roman"/>
          <w:sz w:val="28"/>
          <w:szCs w:val="28"/>
        </w:rPr>
      </w:pPr>
      <w:r w:rsidRPr="00B16FE9">
        <w:rPr>
          <w:rFonts w:ascii="Times New Roman" w:hAnsi="Times New Roman"/>
          <w:sz w:val="28"/>
          <w:szCs w:val="28"/>
        </w:rPr>
        <w:t>- контакт с учителями, воспитателями образовательных организаций.</w:t>
      </w:r>
    </w:p>
    <w:p w:rsidR="00DA549B" w:rsidRPr="00B16FE9" w:rsidRDefault="00DA549B" w:rsidP="00DE2BD8">
      <w:pPr>
        <w:jc w:val="both"/>
        <w:rPr>
          <w:rFonts w:ascii="Times New Roman" w:hAnsi="Times New Roman"/>
          <w:sz w:val="28"/>
          <w:szCs w:val="28"/>
        </w:rPr>
      </w:pPr>
      <w:r w:rsidRPr="00B16FE9">
        <w:rPr>
          <w:rFonts w:ascii="Times New Roman" w:hAnsi="Times New Roman"/>
          <w:sz w:val="28"/>
          <w:szCs w:val="28"/>
          <w:lang w:eastAsia="zh-CN"/>
        </w:rPr>
        <w:t>Плановые и внеплановые проверки</w:t>
      </w:r>
      <w:r w:rsidRPr="00B16FE9">
        <w:rPr>
          <w:rFonts w:ascii="Times New Roman" w:hAnsi="Times New Roman"/>
          <w:b/>
          <w:sz w:val="28"/>
          <w:szCs w:val="28"/>
        </w:rPr>
        <w:t xml:space="preserve"> </w:t>
      </w:r>
      <w:r w:rsidRPr="00B16FE9">
        <w:rPr>
          <w:rFonts w:ascii="Times New Roman" w:hAnsi="Times New Roman"/>
          <w:sz w:val="28"/>
          <w:szCs w:val="28"/>
        </w:rPr>
        <w:t>обследований условий жизни и воспитания детей в замещающих семьях</w:t>
      </w:r>
      <w:r w:rsidRPr="00B16FE9">
        <w:rPr>
          <w:rFonts w:ascii="Times New Roman" w:hAnsi="Times New Roman"/>
          <w:sz w:val="28"/>
          <w:szCs w:val="28"/>
          <w:lang w:eastAsia="zh-CN"/>
        </w:rPr>
        <w:t xml:space="preserve"> проводятся в соответствии с Постановлением правительства РФ от 18.05.2009 г. № 423 «Об отдельных вопросах осуществления опеки и попечительства в отношении несовершеннолетних граждан». </w:t>
      </w:r>
      <w:r w:rsidRPr="00B16FE9">
        <w:rPr>
          <w:rFonts w:ascii="Times New Roman" w:hAnsi="Times New Roman"/>
          <w:sz w:val="28"/>
          <w:szCs w:val="28"/>
        </w:rPr>
        <w:t>Плановые проверки проводятся в виде посещения подопечного</w:t>
      </w:r>
      <w:r w:rsidRPr="00B16FE9">
        <w:rPr>
          <w:rFonts w:ascii="Times New Roman" w:hAnsi="Times New Roman"/>
          <w:i/>
          <w:sz w:val="28"/>
          <w:szCs w:val="28"/>
        </w:rPr>
        <w:t>:</w:t>
      </w:r>
    </w:p>
    <w:p w:rsidR="00DA549B" w:rsidRPr="00B16FE9" w:rsidRDefault="00DA549B" w:rsidP="00DE2BD8">
      <w:pPr>
        <w:pStyle w:val="HTML"/>
        <w:ind w:firstLine="709"/>
        <w:jc w:val="both"/>
        <w:rPr>
          <w:rFonts w:ascii="Times New Roman" w:hAnsi="Times New Roman"/>
          <w:sz w:val="28"/>
          <w:szCs w:val="28"/>
        </w:rPr>
      </w:pPr>
      <w:r w:rsidRPr="00B16FE9">
        <w:rPr>
          <w:rFonts w:ascii="Times New Roman" w:hAnsi="Times New Roman"/>
          <w:sz w:val="28"/>
          <w:szCs w:val="28"/>
        </w:rPr>
        <w:t>а) 1 раз в течение первого месяца после принятия органом опеки  и попечительства решения о назначении опекуна;</w:t>
      </w:r>
    </w:p>
    <w:p w:rsidR="00DA549B" w:rsidRPr="00B16FE9" w:rsidRDefault="00DA549B" w:rsidP="00DE2BD8">
      <w:pPr>
        <w:pStyle w:val="HTML"/>
        <w:ind w:firstLine="709"/>
        <w:jc w:val="both"/>
        <w:rPr>
          <w:rFonts w:ascii="Times New Roman" w:hAnsi="Times New Roman"/>
          <w:sz w:val="28"/>
          <w:szCs w:val="28"/>
        </w:rPr>
      </w:pPr>
      <w:r w:rsidRPr="00B16FE9">
        <w:rPr>
          <w:rFonts w:ascii="Times New Roman" w:hAnsi="Times New Roman"/>
          <w:sz w:val="28"/>
          <w:szCs w:val="28"/>
        </w:rPr>
        <w:t>б) 1 раз в 3 месяца в течение первого года после  принятия органом опеки и попечительства решения о назначении опекуна;</w:t>
      </w:r>
    </w:p>
    <w:p w:rsidR="00DA549B" w:rsidRPr="00B16FE9" w:rsidRDefault="00DA549B" w:rsidP="00DE2BD8">
      <w:pPr>
        <w:pStyle w:val="HTML"/>
        <w:ind w:firstLine="709"/>
        <w:jc w:val="both"/>
        <w:rPr>
          <w:rFonts w:ascii="Times New Roman" w:hAnsi="Times New Roman"/>
          <w:sz w:val="28"/>
          <w:szCs w:val="28"/>
        </w:rPr>
      </w:pPr>
      <w:r w:rsidRPr="00B16FE9">
        <w:rPr>
          <w:rFonts w:ascii="Times New Roman" w:hAnsi="Times New Roman"/>
          <w:sz w:val="28"/>
          <w:szCs w:val="28"/>
        </w:rPr>
        <w:t>в) 1 раз в 6 месяцев в течение второго года и последующих лет после принятия органом опеки и попечительства решения о назначении опекуна.</w:t>
      </w:r>
    </w:p>
    <w:p w:rsidR="00DA549B" w:rsidRPr="00B16FE9" w:rsidRDefault="00DA549B" w:rsidP="00DE2BD8">
      <w:pPr>
        <w:pStyle w:val="HTML"/>
        <w:ind w:firstLine="709"/>
        <w:jc w:val="both"/>
        <w:rPr>
          <w:rFonts w:ascii="Times New Roman" w:hAnsi="Times New Roman"/>
          <w:sz w:val="28"/>
          <w:szCs w:val="28"/>
        </w:rPr>
      </w:pPr>
      <w:r w:rsidRPr="00B16FE9">
        <w:rPr>
          <w:rFonts w:ascii="Times New Roman" w:hAnsi="Times New Roman"/>
          <w:sz w:val="28"/>
          <w:szCs w:val="28"/>
        </w:rPr>
        <w:t>При проведении плановых и внеплановых проверок осуществляется оценка жилищно-бытовых условий подопечного, состояния его здоровья, внешнего вида и соблюдения гигиены, эмоционального и физического развития, навыков самообслуживания, отношений в семье, возможности семьи обеспечить потребности развития подопечного. Результаты контроля отражаются в соответствующих актах, делаются выводы о качестве исполнения обязанностей опекунами, попечителями, приемными родителями,  даются соответствующие рекомендации.</w:t>
      </w:r>
    </w:p>
    <w:p w:rsidR="00DA549B" w:rsidRPr="00B16FE9" w:rsidRDefault="00DA549B" w:rsidP="00DE2BD8">
      <w:pPr>
        <w:pStyle w:val="HTML"/>
        <w:ind w:firstLine="709"/>
        <w:jc w:val="both"/>
        <w:rPr>
          <w:rFonts w:ascii="Times New Roman" w:hAnsi="Times New Roman"/>
          <w:sz w:val="28"/>
          <w:szCs w:val="28"/>
        </w:rPr>
      </w:pPr>
      <w:r w:rsidRPr="00B16FE9">
        <w:rPr>
          <w:rFonts w:ascii="Times New Roman" w:hAnsi="Times New Roman"/>
          <w:sz w:val="28"/>
          <w:szCs w:val="28"/>
        </w:rPr>
        <w:t xml:space="preserve">При осуществлении функции </w:t>
      </w:r>
      <w:proofErr w:type="gramStart"/>
      <w:r w:rsidRPr="00B16FE9">
        <w:rPr>
          <w:rFonts w:ascii="Times New Roman" w:hAnsi="Times New Roman"/>
          <w:sz w:val="28"/>
          <w:szCs w:val="28"/>
        </w:rPr>
        <w:t>контроля за</w:t>
      </w:r>
      <w:proofErr w:type="gramEnd"/>
      <w:r w:rsidRPr="00B16FE9">
        <w:rPr>
          <w:rFonts w:ascii="Times New Roman" w:hAnsi="Times New Roman"/>
          <w:sz w:val="28"/>
          <w:szCs w:val="28"/>
        </w:rPr>
        <w:t xml:space="preserve"> деятельностью опекунов, планового контрольного обследования условий жизни подопечных замещающие  семьи обследуются своевременно. </w:t>
      </w:r>
    </w:p>
    <w:p w:rsidR="00DA549B" w:rsidRPr="00B16FE9" w:rsidRDefault="00DA549B" w:rsidP="00E01DD1">
      <w:pPr>
        <w:contextualSpacing/>
        <w:jc w:val="both"/>
        <w:rPr>
          <w:rFonts w:ascii="Times New Roman" w:hAnsi="Times New Roman"/>
          <w:bCs/>
          <w:sz w:val="28"/>
          <w:szCs w:val="28"/>
        </w:rPr>
      </w:pPr>
      <w:r w:rsidRPr="00B16FE9">
        <w:rPr>
          <w:rFonts w:ascii="Times New Roman" w:hAnsi="Times New Roman"/>
          <w:b/>
          <w:sz w:val="28"/>
          <w:szCs w:val="28"/>
        </w:rPr>
        <w:t xml:space="preserve"> </w:t>
      </w:r>
      <w:proofErr w:type="gramStart"/>
      <w:r w:rsidRPr="00B16FE9">
        <w:rPr>
          <w:rFonts w:ascii="Times New Roman" w:hAnsi="Times New Roman"/>
          <w:bCs/>
          <w:sz w:val="28"/>
          <w:szCs w:val="28"/>
        </w:rPr>
        <w:t xml:space="preserve">Во исполнение </w:t>
      </w:r>
      <w:r w:rsidRPr="00B16FE9">
        <w:rPr>
          <w:rFonts w:ascii="Times New Roman" w:hAnsi="Times New Roman"/>
          <w:sz w:val="28"/>
          <w:szCs w:val="28"/>
        </w:rPr>
        <w:t xml:space="preserve"> п. 5.2 </w:t>
      </w:r>
      <w:r w:rsidRPr="00B16FE9">
        <w:rPr>
          <w:rFonts w:ascii="Times New Roman" w:hAnsi="Times New Roman"/>
          <w:bCs/>
          <w:sz w:val="28"/>
          <w:szCs w:val="28"/>
        </w:rPr>
        <w:t xml:space="preserve">постановления № 3 расширенного заседания комиссии по делам несовершеннолетних и защите их прав администрации Приаргунского муниципального округа Забайкальского края с участием органов и учреждений системы профилактики от 06.07.2023 года специалистами </w:t>
      </w:r>
      <w:r w:rsidRPr="00B16FE9">
        <w:rPr>
          <w:rFonts w:ascii="Times New Roman" w:hAnsi="Times New Roman"/>
          <w:sz w:val="28"/>
          <w:szCs w:val="28"/>
        </w:rPr>
        <w:t>отдела опеки и попечительства</w:t>
      </w:r>
      <w:r w:rsidRPr="00B16FE9">
        <w:rPr>
          <w:rFonts w:ascii="Times New Roman" w:eastAsiaTheme="minorHAnsi" w:hAnsi="Times New Roman"/>
          <w:sz w:val="28"/>
          <w:szCs w:val="28"/>
        </w:rPr>
        <w:t xml:space="preserve"> </w:t>
      </w:r>
      <w:r w:rsidRPr="00B16FE9">
        <w:rPr>
          <w:rFonts w:ascii="Times New Roman" w:hAnsi="Times New Roman"/>
          <w:bCs/>
          <w:sz w:val="28"/>
          <w:szCs w:val="28"/>
        </w:rPr>
        <w:t>комитета образования администрации Приаргунского муниципального округа Забайкальского края, совместно со специалистами ГУСО ПКЦСОН «Солнышко» Забайкальского края, в целях своевременного выявления признаков проблем адаптации</w:t>
      </w:r>
      <w:proofErr w:type="gramEnd"/>
      <w:r w:rsidRPr="00B16FE9">
        <w:rPr>
          <w:rFonts w:ascii="Times New Roman" w:hAnsi="Times New Roman"/>
          <w:bCs/>
          <w:sz w:val="28"/>
          <w:szCs w:val="28"/>
        </w:rPr>
        <w:t xml:space="preserve"> </w:t>
      </w:r>
      <w:proofErr w:type="gramStart"/>
      <w:r w:rsidRPr="00B16FE9">
        <w:rPr>
          <w:rFonts w:ascii="Times New Roman" w:hAnsi="Times New Roman"/>
          <w:bCs/>
          <w:sz w:val="28"/>
          <w:szCs w:val="28"/>
        </w:rPr>
        <w:t>ребенка и оказания необходимой помощи, в целях предотвращения причинения ему вреда проведены внеплановые проверки условий жизни всех подопечных, состоящих на учете в отделе опеки и попечительства Комитета образования администрации Приаргунского муниципального округа Забайкальского края, соблюдения замещающими родителями прав и законных интересов подопечных, обеспечения сохранности их имущества, а также выполнения замещающими родителями требований к осуществлению своих прав и исполнению своих обязанностей</w:t>
      </w:r>
      <w:proofErr w:type="gramEnd"/>
      <w:r w:rsidRPr="00B16FE9">
        <w:rPr>
          <w:rFonts w:ascii="Times New Roman" w:hAnsi="Times New Roman"/>
          <w:bCs/>
          <w:sz w:val="28"/>
          <w:szCs w:val="28"/>
        </w:rPr>
        <w:t xml:space="preserve">. На 25 августа 2023 года на учете </w:t>
      </w:r>
      <w:proofErr w:type="gramStart"/>
      <w:r w:rsidRPr="00B16FE9">
        <w:rPr>
          <w:rFonts w:ascii="Times New Roman" w:hAnsi="Times New Roman"/>
          <w:bCs/>
          <w:sz w:val="28"/>
          <w:szCs w:val="28"/>
        </w:rPr>
        <w:t>состояло 53 замещающие семьи в них проживало</w:t>
      </w:r>
      <w:proofErr w:type="gramEnd"/>
      <w:r w:rsidRPr="00B16FE9">
        <w:rPr>
          <w:rFonts w:ascii="Times New Roman" w:hAnsi="Times New Roman"/>
          <w:bCs/>
          <w:sz w:val="28"/>
          <w:szCs w:val="28"/>
        </w:rPr>
        <w:t xml:space="preserve"> 77 несовершеннолетних (из них 4 семьи (4 несовершеннолетних) опека по заявлению). С 24.07.2023 года по 23.08.2023 года были проведены внеплановые проверки всех несовершеннолетних проживающих в замещающих семьях на территории Приаргунского муниципального округа - права и законные интересы подопечных соблюдаются, в помощи не нуждаются.</w:t>
      </w:r>
    </w:p>
    <w:p w:rsidR="00DA549B" w:rsidRPr="00B16FE9" w:rsidRDefault="00DA549B" w:rsidP="00E01DD1">
      <w:pPr>
        <w:ind w:firstLine="0"/>
        <w:jc w:val="both"/>
        <w:rPr>
          <w:rFonts w:ascii="Times New Roman" w:hAnsi="Times New Roman"/>
          <w:sz w:val="28"/>
          <w:szCs w:val="28"/>
        </w:rPr>
      </w:pPr>
      <w:r w:rsidRPr="00B16FE9">
        <w:rPr>
          <w:rFonts w:ascii="Times New Roman" w:hAnsi="Times New Roman"/>
          <w:sz w:val="28"/>
          <w:szCs w:val="28"/>
        </w:rPr>
        <w:t xml:space="preserve">В отделе опеки и попечительства Комитета образования Приаргунского муниципального округа имеются замещающие семьи с риском отказа от приемных детей. Во всех случаях специалистами отдела опеки и попечительства проводится консультативная, индивидуальная работа с ребенком, с родителем, с членами семей, поддержка семьи в ситуации «сильной эмоциональной встряски».  </w:t>
      </w:r>
      <w:r w:rsidRPr="00B16FE9">
        <w:rPr>
          <w:rFonts w:ascii="Times New Roman" w:hAnsi="Times New Roman"/>
          <w:bCs/>
          <w:sz w:val="28"/>
          <w:szCs w:val="28"/>
        </w:rPr>
        <w:t xml:space="preserve">2023 год - состояло 0 семьей. </w:t>
      </w:r>
      <w:r w:rsidRPr="00B16FE9">
        <w:rPr>
          <w:rFonts w:ascii="Times New Roman" w:hAnsi="Times New Roman"/>
          <w:sz w:val="28"/>
          <w:szCs w:val="28"/>
        </w:rPr>
        <w:t>Принято решения об отказе от воспитания – 0</w:t>
      </w:r>
    </w:p>
    <w:p w:rsidR="00DA549B" w:rsidRPr="00B16FE9" w:rsidRDefault="00DA549B" w:rsidP="00DE2BD8">
      <w:pPr>
        <w:pStyle w:val="ac"/>
        <w:tabs>
          <w:tab w:val="left" w:pos="294"/>
        </w:tabs>
        <w:spacing w:before="0" w:beforeAutospacing="0" w:after="0" w:afterAutospacing="0"/>
        <w:ind w:firstLine="709"/>
        <w:jc w:val="both"/>
        <w:rPr>
          <w:i/>
          <w:color w:val="000000"/>
          <w:sz w:val="28"/>
          <w:szCs w:val="28"/>
        </w:rPr>
      </w:pPr>
      <w:r w:rsidRPr="00B16FE9">
        <w:rPr>
          <w:b/>
          <w:bCs/>
          <w:i/>
          <w:sz w:val="28"/>
          <w:szCs w:val="28"/>
        </w:rPr>
        <w:t>Соблюдение законодательства по правам детей, находящихся на полном государственном обеспечении</w:t>
      </w:r>
      <w:r w:rsidRPr="00B16FE9">
        <w:rPr>
          <w:i/>
          <w:color w:val="000000"/>
          <w:sz w:val="28"/>
          <w:szCs w:val="28"/>
        </w:rPr>
        <w:t xml:space="preserve"> </w:t>
      </w:r>
    </w:p>
    <w:p w:rsidR="00DA549B" w:rsidRPr="00B16FE9" w:rsidRDefault="00DA549B" w:rsidP="00DE2BD8">
      <w:pPr>
        <w:jc w:val="both"/>
        <w:rPr>
          <w:rFonts w:ascii="Times New Roman" w:hAnsi="Times New Roman"/>
          <w:sz w:val="28"/>
          <w:szCs w:val="28"/>
        </w:rPr>
      </w:pPr>
      <w:r w:rsidRPr="00B16FE9">
        <w:rPr>
          <w:rFonts w:ascii="Times New Roman" w:hAnsi="Times New Roman"/>
          <w:sz w:val="28"/>
          <w:szCs w:val="28"/>
        </w:rPr>
        <w:t xml:space="preserve"> На территории Приаргунского муниципального округа находится </w:t>
      </w:r>
      <w:r w:rsidRPr="00B16FE9">
        <w:rPr>
          <w:rFonts w:ascii="Times New Roman" w:hAnsi="Times New Roman"/>
          <w:bCs/>
          <w:iCs/>
          <w:sz w:val="28"/>
          <w:szCs w:val="28"/>
        </w:rPr>
        <w:t>ГУСО «Приаргунский комплексный центр социальной помощи населения «Солнышко».</w:t>
      </w:r>
      <w:r w:rsidRPr="00B16FE9">
        <w:rPr>
          <w:rFonts w:ascii="Times New Roman" w:hAnsi="Times New Roman"/>
          <w:sz w:val="28"/>
          <w:szCs w:val="28"/>
        </w:rPr>
        <w:t xml:space="preserve"> В августе 2015 года в Центре организована группа, в которой воспитываются дети - сироты и дети, оставшиеся без попечения родителей.</w:t>
      </w:r>
    </w:p>
    <w:p w:rsidR="00DA549B" w:rsidRPr="00B16FE9" w:rsidRDefault="00DA549B" w:rsidP="002841F4">
      <w:pPr>
        <w:ind w:firstLine="0"/>
        <w:jc w:val="both"/>
        <w:rPr>
          <w:rFonts w:ascii="Times New Roman" w:hAnsi="Times New Roman"/>
          <w:b/>
          <w:bCs/>
          <w:sz w:val="28"/>
          <w:szCs w:val="28"/>
        </w:rPr>
      </w:pPr>
      <w:r w:rsidRPr="00B16FE9">
        <w:rPr>
          <w:rFonts w:ascii="Times New Roman" w:hAnsi="Times New Roman"/>
          <w:i/>
          <w:color w:val="000000"/>
          <w:sz w:val="28"/>
          <w:szCs w:val="28"/>
        </w:rPr>
        <w:t xml:space="preserve"> </w:t>
      </w:r>
      <w:r w:rsidRPr="00B16FE9">
        <w:rPr>
          <w:rFonts w:ascii="Times New Roman" w:hAnsi="Times New Roman"/>
          <w:sz w:val="28"/>
          <w:szCs w:val="28"/>
        </w:rPr>
        <w:t xml:space="preserve">В ГУСО ПКЦСОН «Солнышко» детей, относящихся к категории дети – сироты и дети, оставшиеся без попечения родителей на 31.12.2023 г. – </w:t>
      </w:r>
      <w:r w:rsidRPr="00B16FE9">
        <w:rPr>
          <w:rFonts w:ascii="Times New Roman" w:hAnsi="Times New Roman"/>
          <w:b/>
          <w:sz w:val="28"/>
          <w:szCs w:val="28"/>
        </w:rPr>
        <w:t>14.</w:t>
      </w:r>
    </w:p>
    <w:p w:rsidR="00DA549B" w:rsidRPr="00B16FE9" w:rsidRDefault="00DA549B" w:rsidP="00B16FE9">
      <w:pPr>
        <w:pStyle w:val="ac"/>
        <w:tabs>
          <w:tab w:val="left" w:pos="294"/>
        </w:tabs>
        <w:spacing w:before="0" w:beforeAutospacing="0" w:after="0" w:afterAutospacing="0"/>
        <w:ind w:firstLine="709"/>
        <w:jc w:val="both"/>
        <w:rPr>
          <w:sz w:val="28"/>
          <w:szCs w:val="28"/>
        </w:rPr>
      </w:pPr>
      <w:r w:rsidRPr="00B16FE9">
        <w:rPr>
          <w:sz w:val="28"/>
          <w:szCs w:val="28"/>
        </w:rPr>
        <w:t xml:space="preserve">      Проводятся проверки условий жизни несовершеннолетних детей – сирот, и детей, оставшихся без попечения родителей соблюдения прав и законных интересов несовершеннолетних, выполнению законным представителем возложенных на него обязанностей проживающих в ГУСО ПКЦСОН «Солнышко»    </w:t>
      </w:r>
    </w:p>
    <w:p w:rsidR="00DA549B" w:rsidRPr="00B16FE9" w:rsidRDefault="00DA549B" w:rsidP="00DE2BD8">
      <w:pPr>
        <w:pStyle w:val="ac"/>
        <w:tabs>
          <w:tab w:val="left" w:pos="294"/>
        </w:tabs>
        <w:spacing w:before="0" w:beforeAutospacing="0" w:after="0" w:afterAutospacing="0"/>
        <w:ind w:firstLine="709"/>
        <w:jc w:val="both"/>
        <w:rPr>
          <w:i/>
          <w:sz w:val="28"/>
          <w:szCs w:val="28"/>
        </w:rPr>
      </w:pPr>
      <w:r w:rsidRPr="00B16FE9">
        <w:rPr>
          <w:b/>
          <w:i/>
          <w:sz w:val="28"/>
          <w:szCs w:val="28"/>
        </w:rPr>
        <w:t>Работа с государственным банком данных о детях, оставшихся без попечения родителей, с использованием муниципального модуля прикладного программного обеспечения «АИСТ»</w:t>
      </w:r>
    </w:p>
    <w:p w:rsidR="00DA549B" w:rsidRPr="00B16FE9" w:rsidRDefault="00DA549B" w:rsidP="00DE2BD8">
      <w:pPr>
        <w:jc w:val="both"/>
        <w:rPr>
          <w:rFonts w:ascii="Times New Roman" w:hAnsi="Times New Roman"/>
          <w:bCs/>
          <w:sz w:val="28"/>
          <w:szCs w:val="28"/>
        </w:rPr>
      </w:pPr>
      <w:r w:rsidRPr="00B16FE9">
        <w:rPr>
          <w:rFonts w:ascii="Times New Roman" w:hAnsi="Times New Roman"/>
          <w:sz w:val="28"/>
          <w:szCs w:val="28"/>
        </w:rPr>
        <w:t xml:space="preserve">В управлении отдела опеки и попечительства Комитета образования в региональном банке данных имеются анкеты  </w:t>
      </w:r>
      <w:r w:rsidRPr="00B16FE9">
        <w:rPr>
          <w:rFonts w:ascii="Times New Roman" w:hAnsi="Times New Roman"/>
          <w:bCs/>
          <w:sz w:val="28"/>
          <w:szCs w:val="28"/>
        </w:rPr>
        <w:t>20 несовершеннолетних детей – сирот и детей, оставшихся, без попечения родителей, проживающих на территории Приаргунского муниципального округа: воспитанники ГУСО ПКЦСОН «Солнышко», а также находящихся на государственном обеспечении и обучающихся в ГПОУ «Приаргунский государственный колледж».</w:t>
      </w:r>
    </w:p>
    <w:p w:rsidR="00DA549B" w:rsidRPr="00B16FE9" w:rsidRDefault="00DA549B" w:rsidP="00DE2BD8">
      <w:pPr>
        <w:jc w:val="both"/>
        <w:rPr>
          <w:rFonts w:ascii="Times New Roman" w:hAnsi="Times New Roman"/>
          <w:sz w:val="28"/>
          <w:szCs w:val="28"/>
        </w:rPr>
      </w:pPr>
      <w:r w:rsidRPr="00B16FE9">
        <w:rPr>
          <w:rFonts w:ascii="Times New Roman" w:hAnsi="Times New Roman"/>
          <w:bCs/>
          <w:sz w:val="28"/>
          <w:szCs w:val="28"/>
        </w:rPr>
        <w:t>В региональном банке данных имеются анкеты</w:t>
      </w:r>
      <w:r w:rsidRPr="00B16FE9">
        <w:rPr>
          <w:rFonts w:ascii="Times New Roman" w:hAnsi="Times New Roman"/>
          <w:sz w:val="28"/>
          <w:szCs w:val="28"/>
        </w:rPr>
        <w:t xml:space="preserve"> граждан в связи с желанием принять ребенка на воспитание в семью  –  отсутствуют.</w:t>
      </w:r>
    </w:p>
    <w:p w:rsidR="00DA549B" w:rsidRPr="00B16FE9" w:rsidRDefault="00DA549B" w:rsidP="00DE2BD8">
      <w:pPr>
        <w:contextualSpacing/>
        <w:jc w:val="both"/>
        <w:rPr>
          <w:rFonts w:ascii="Times New Roman" w:hAnsi="Times New Roman"/>
          <w:sz w:val="28"/>
          <w:szCs w:val="28"/>
        </w:rPr>
      </w:pPr>
      <w:r w:rsidRPr="00B16FE9">
        <w:rPr>
          <w:rFonts w:ascii="Times New Roman" w:hAnsi="Times New Roman"/>
          <w:sz w:val="28"/>
          <w:szCs w:val="28"/>
        </w:rPr>
        <w:t>Отделом опеки и попечительства</w:t>
      </w:r>
      <w:r w:rsidRPr="00B16FE9">
        <w:rPr>
          <w:rFonts w:ascii="Times New Roman" w:eastAsiaTheme="minorHAnsi" w:hAnsi="Times New Roman"/>
          <w:sz w:val="28"/>
          <w:szCs w:val="28"/>
        </w:rPr>
        <w:t xml:space="preserve"> </w:t>
      </w:r>
      <w:r w:rsidRPr="00B16FE9">
        <w:rPr>
          <w:rFonts w:ascii="Times New Roman" w:hAnsi="Times New Roman"/>
          <w:bCs/>
          <w:sz w:val="28"/>
          <w:szCs w:val="28"/>
        </w:rPr>
        <w:t xml:space="preserve">Комитета образования администрации Приаргунского муниципального округа </w:t>
      </w:r>
      <w:r w:rsidRPr="00B16FE9">
        <w:rPr>
          <w:rFonts w:ascii="Times New Roman" w:hAnsi="Times New Roman"/>
          <w:sz w:val="28"/>
          <w:szCs w:val="28"/>
        </w:rPr>
        <w:t xml:space="preserve">в соответствии с </w:t>
      </w:r>
      <w:r w:rsidRPr="00B16FE9">
        <w:rPr>
          <w:rFonts w:ascii="Times New Roman" w:hAnsi="Times New Roman"/>
          <w:bCs/>
          <w:sz w:val="28"/>
          <w:szCs w:val="28"/>
        </w:rPr>
        <w:t>приказом Министерства образования и науки Российской Федерации от 15 июня 2020 г. № 300 «Об утверждении порядка формирования, ведения и использования государственного банка данных о детях, оставшихся без попечения родителей»</w:t>
      </w:r>
      <w:r w:rsidRPr="00B16FE9">
        <w:rPr>
          <w:rFonts w:ascii="Times New Roman" w:hAnsi="Times New Roman"/>
          <w:sz w:val="28"/>
          <w:szCs w:val="28"/>
        </w:rPr>
        <w:t xml:space="preserve">, обеспечивается: </w:t>
      </w:r>
    </w:p>
    <w:p w:rsidR="00DA549B" w:rsidRPr="00B16FE9" w:rsidRDefault="00DA549B" w:rsidP="00DE2BD8">
      <w:pPr>
        <w:pStyle w:val="a5"/>
        <w:widowControl w:val="0"/>
        <w:numPr>
          <w:ilvl w:val="0"/>
          <w:numId w:val="14"/>
        </w:numPr>
        <w:autoSpaceDE w:val="0"/>
        <w:autoSpaceDN w:val="0"/>
        <w:adjustRightInd w:val="0"/>
        <w:ind w:left="0" w:firstLine="709"/>
        <w:jc w:val="both"/>
        <w:rPr>
          <w:rFonts w:ascii="Times New Roman" w:hAnsi="Times New Roman"/>
          <w:sz w:val="28"/>
          <w:szCs w:val="28"/>
        </w:rPr>
      </w:pPr>
      <w:r w:rsidRPr="00B16FE9">
        <w:rPr>
          <w:rFonts w:ascii="Times New Roman" w:hAnsi="Times New Roman"/>
          <w:sz w:val="28"/>
          <w:szCs w:val="28"/>
        </w:rPr>
        <w:t>своевременная передача анкет детей, оставшихся без попечения родителей, для учета в государственном банке данных о детях;</w:t>
      </w:r>
    </w:p>
    <w:p w:rsidR="00DA549B" w:rsidRPr="00B16FE9" w:rsidRDefault="00DA549B" w:rsidP="00DE2BD8">
      <w:pPr>
        <w:pStyle w:val="a5"/>
        <w:widowControl w:val="0"/>
        <w:numPr>
          <w:ilvl w:val="0"/>
          <w:numId w:val="14"/>
        </w:numPr>
        <w:autoSpaceDE w:val="0"/>
        <w:autoSpaceDN w:val="0"/>
        <w:adjustRightInd w:val="0"/>
        <w:ind w:left="0" w:firstLine="709"/>
        <w:jc w:val="both"/>
        <w:rPr>
          <w:rFonts w:ascii="Times New Roman" w:hAnsi="Times New Roman"/>
          <w:sz w:val="28"/>
          <w:szCs w:val="28"/>
        </w:rPr>
      </w:pPr>
      <w:r w:rsidRPr="00B16FE9">
        <w:rPr>
          <w:rFonts w:ascii="Times New Roman" w:hAnsi="Times New Roman"/>
          <w:sz w:val="28"/>
          <w:szCs w:val="28"/>
        </w:rPr>
        <w:t>своевременное обновление фотографий детей;</w:t>
      </w:r>
      <w:r w:rsidRPr="00B16FE9">
        <w:rPr>
          <w:rFonts w:ascii="Times New Roman" w:hAnsi="Times New Roman"/>
          <w:bCs/>
          <w:sz w:val="28"/>
          <w:szCs w:val="28"/>
        </w:rPr>
        <w:t xml:space="preserve"> </w:t>
      </w:r>
    </w:p>
    <w:p w:rsidR="00DA549B" w:rsidRPr="00B16FE9" w:rsidRDefault="00DA549B" w:rsidP="00DE2BD8">
      <w:pPr>
        <w:pStyle w:val="a5"/>
        <w:widowControl w:val="0"/>
        <w:numPr>
          <w:ilvl w:val="0"/>
          <w:numId w:val="14"/>
        </w:numPr>
        <w:autoSpaceDE w:val="0"/>
        <w:autoSpaceDN w:val="0"/>
        <w:adjustRightInd w:val="0"/>
        <w:ind w:left="0" w:firstLine="709"/>
        <w:jc w:val="both"/>
        <w:rPr>
          <w:rFonts w:ascii="Times New Roman" w:hAnsi="Times New Roman"/>
          <w:sz w:val="28"/>
          <w:szCs w:val="28"/>
        </w:rPr>
      </w:pPr>
      <w:r w:rsidRPr="00B16FE9">
        <w:rPr>
          <w:rFonts w:ascii="Times New Roman" w:hAnsi="Times New Roman"/>
          <w:bCs/>
          <w:sz w:val="28"/>
          <w:szCs w:val="28"/>
        </w:rPr>
        <w:t xml:space="preserve">своевременное обновление актуализированной информации </w:t>
      </w:r>
      <w:r w:rsidRPr="00B16FE9">
        <w:rPr>
          <w:rFonts w:ascii="Times New Roman" w:hAnsi="Times New Roman"/>
          <w:sz w:val="28"/>
          <w:szCs w:val="28"/>
        </w:rPr>
        <w:t>о состоянии здоровья несовершеннолетних;</w:t>
      </w:r>
    </w:p>
    <w:p w:rsidR="00DA549B" w:rsidRPr="00B16FE9" w:rsidRDefault="00DA549B" w:rsidP="00DE2BD8">
      <w:pPr>
        <w:pStyle w:val="a5"/>
        <w:widowControl w:val="0"/>
        <w:numPr>
          <w:ilvl w:val="0"/>
          <w:numId w:val="14"/>
        </w:numPr>
        <w:autoSpaceDE w:val="0"/>
        <w:autoSpaceDN w:val="0"/>
        <w:adjustRightInd w:val="0"/>
        <w:ind w:left="0" w:firstLine="709"/>
        <w:jc w:val="both"/>
        <w:rPr>
          <w:rFonts w:ascii="Times New Roman" w:hAnsi="Times New Roman"/>
          <w:sz w:val="28"/>
          <w:szCs w:val="28"/>
        </w:rPr>
      </w:pPr>
      <w:proofErr w:type="gramStart"/>
      <w:r w:rsidRPr="00B16FE9">
        <w:rPr>
          <w:rFonts w:ascii="Times New Roman" w:hAnsi="Times New Roman"/>
          <w:bCs/>
          <w:sz w:val="28"/>
          <w:szCs w:val="28"/>
        </w:rPr>
        <w:t>своевременное</w:t>
      </w:r>
      <w:proofErr w:type="gramEnd"/>
      <w:r w:rsidRPr="00B16FE9">
        <w:rPr>
          <w:rFonts w:ascii="Times New Roman" w:hAnsi="Times New Roman"/>
          <w:bCs/>
          <w:sz w:val="28"/>
          <w:szCs w:val="28"/>
        </w:rPr>
        <w:t xml:space="preserve"> информация об изменении местонахождения,</w:t>
      </w:r>
    </w:p>
    <w:p w:rsidR="00DA549B" w:rsidRPr="00B16FE9" w:rsidRDefault="00DA549B" w:rsidP="00DE2BD8">
      <w:pPr>
        <w:pStyle w:val="a5"/>
        <w:widowControl w:val="0"/>
        <w:numPr>
          <w:ilvl w:val="0"/>
          <w:numId w:val="14"/>
        </w:numPr>
        <w:autoSpaceDE w:val="0"/>
        <w:autoSpaceDN w:val="0"/>
        <w:adjustRightInd w:val="0"/>
        <w:ind w:left="0" w:firstLine="709"/>
        <w:jc w:val="both"/>
        <w:rPr>
          <w:rFonts w:ascii="Times New Roman" w:hAnsi="Times New Roman"/>
          <w:sz w:val="28"/>
          <w:szCs w:val="28"/>
        </w:rPr>
      </w:pPr>
      <w:r w:rsidRPr="00B16FE9">
        <w:rPr>
          <w:rFonts w:ascii="Times New Roman" w:hAnsi="Times New Roman"/>
          <w:sz w:val="28"/>
          <w:szCs w:val="28"/>
        </w:rPr>
        <w:t>своевременное внесение информации о принятии мер по лишению родителей родительских прав в отношении детей, родители которых ограничены в родительских правах;</w:t>
      </w:r>
    </w:p>
    <w:p w:rsidR="00DA549B" w:rsidRPr="00B16FE9" w:rsidRDefault="00DA549B" w:rsidP="00B16FE9">
      <w:pPr>
        <w:pStyle w:val="a5"/>
        <w:widowControl w:val="0"/>
        <w:numPr>
          <w:ilvl w:val="0"/>
          <w:numId w:val="14"/>
        </w:numPr>
        <w:autoSpaceDE w:val="0"/>
        <w:autoSpaceDN w:val="0"/>
        <w:adjustRightInd w:val="0"/>
        <w:ind w:left="0" w:firstLine="709"/>
        <w:jc w:val="both"/>
        <w:rPr>
          <w:rFonts w:ascii="Times New Roman" w:hAnsi="Times New Roman"/>
          <w:sz w:val="28"/>
          <w:szCs w:val="28"/>
        </w:rPr>
      </w:pPr>
      <w:r w:rsidRPr="00B16FE9">
        <w:rPr>
          <w:rFonts w:ascii="Times New Roman" w:hAnsi="Times New Roman"/>
          <w:sz w:val="28"/>
          <w:szCs w:val="28"/>
        </w:rPr>
        <w:t xml:space="preserve">своевременное внесение сведений о предпринимаемых органами опеки и попечительства мерах по организации устройства детей на воспитание семьи </w:t>
      </w:r>
      <w:proofErr w:type="gramStart"/>
      <w:r w:rsidRPr="00B16FE9">
        <w:rPr>
          <w:rFonts w:ascii="Times New Roman" w:hAnsi="Times New Roman"/>
          <w:sz w:val="28"/>
          <w:szCs w:val="28"/>
        </w:rPr>
        <w:t>в</w:t>
      </w:r>
      <w:proofErr w:type="gramEnd"/>
      <w:r w:rsidRPr="00B16FE9">
        <w:rPr>
          <w:rFonts w:ascii="Times New Roman" w:hAnsi="Times New Roman"/>
          <w:sz w:val="28"/>
          <w:szCs w:val="28"/>
        </w:rPr>
        <w:t xml:space="preserve"> АИСТ ГБД;</w:t>
      </w:r>
    </w:p>
    <w:p w:rsidR="00DA549B" w:rsidRPr="00B16FE9" w:rsidRDefault="00DA549B" w:rsidP="00DE2BD8">
      <w:pPr>
        <w:pStyle w:val="a5"/>
        <w:widowControl w:val="0"/>
        <w:numPr>
          <w:ilvl w:val="0"/>
          <w:numId w:val="14"/>
        </w:numPr>
        <w:autoSpaceDE w:val="0"/>
        <w:autoSpaceDN w:val="0"/>
        <w:adjustRightInd w:val="0"/>
        <w:ind w:left="0" w:firstLine="709"/>
        <w:jc w:val="both"/>
        <w:rPr>
          <w:rFonts w:ascii="Times New Roman" w:hAnsi="Times New Roman"/>
          <w:sz w:val="28"/>
          <w:szCs w:val="28"/>
        </w:rPr>
      </w:pPr>
      <w:r w:rsidRPr="00B16FE9">
        <w:rPr>
          <w:rFonts w:ascii="Times New Roman" w:hAnsi="Times New Roman"/>
          <w:sz w:val="28"/>
          <w:szCs w:val="28"/>
        </w:rPr>
        <w:t>своевременное внесение в государственный банк данных сведений о гражданах, желающих принять на воспитание в семью детей, оставшихся без попечения родителей;</w:t>
      </w:r>
    </w:p>
    <w:p w:rsidR="00DA549B" w:rsidRPr="00B16FE9" w:rsidRDefault="00DA549B" w:rsidP="00DE2BD8">
      <w:pPr>
        <w:pStyle w:val="a5"/>
        <w:widowControl w:val="0"/>
        <w:numPr>
          <w:ilvl w:val="0"/>
          <w:numId w:val="14"/>
        </w:numPr>
        <w:autoSpaceDE w:val="0"/>
        <w:autoSpaceDN w:val="0"/>
        <w:adjustRightInd w:val="0"/>
        <w:ind w:left="0" w:firstLine="709"/>
        <w:jc w:val="both"/>
        <w:rPr>
          <w:rFonts w:ascii="Times New Roman" w:hAnsi="Times New Roman"/>
          <w:sz w:val="28"/>
          <w:szCs w:val="28"/>
        </w:rPr>
      </w:pPr>
      <w:r w:rsidRPr="00B16FE9">
        <w:rPr>
          <w:rFonts w:ascii="Times New Roman" w:hAnsi="Times New Roman"/>
          <w:sz w:val="28"/>
          <w:szCs w:val="28"/>
        </w:rPr>
        <w:t>регулярное проведение синхронизации АС «АИСТ  ГДБ»;</w:t>
      </w:r>
    </w:p>
    <w:p w:rsidR="00DA549B" w:rsidRPr="00B16FE9" w:rsidRDefault="00DA549B" w:rsidP="00DE2BD8">
      <w:pPr>
        <w:pStyle w:val="a5"/>
        <w:widowControl w:val="0"/>
        <w:numPr>
          <w:ilvl w:val="0"/>
          <w:numId w:val="14"/>
        </w:numPr>
        <w:autoSpaceDE w:val="0"/>
        <w:autoSpaceDN w:val="0"/>
        <w:adjustRightInd w:val="0"/>
        <w:ind w:left="0" w:firstLine="709"/>
        <w:jc w:val="both"/>
        <w:rPr>
          <w:rFonts w:ascii="Times New Roman" w:hAnsi="Times New Roman"/>
          <w:sz w:val="28"/>
          <w:szCs w:val="28"/>
        </w:rPr>
      </w:pPr>
      <w:r w:rsidRPr="00B16FE9">
        <w:rPr>
          <w:rFonts w:ascii="Times New Roman" w:hAnsi="Times New Roman"/>
          <w:sz w:val="28"/>
          <w:szCs w:val="28"/>
        </w:rPr>
        <w:t>регулярное резервное копирование файлов банка данных.</w:t>
      </w:r>
    </w:p>
    <w:p w:rsidR="00DA549B" w:rsidRPr="00B16FE9" w:rsidRDefault="00DA549B" w:rsidP="002841F4">
      <w:pPr>
        <w:tabs>
          <w:tab w:val="left" w:pos="142"/>
        </w:tabs>
        <w:ind w:firstLine="0"/>
        <w:jc w:val="both"/>
        <w:rPr>
          <w:rFonts w:ascii="Times New Roman" w:hAnsi="Times New Roman"/>
          <w:sz w:val="28"/>
          <w:szCs w:val="28"/>
        </w:rPr>
      </w:pPr>
      <w:r w:rsidRPr="00B16FE9">
        <w:rPr>
          <w:rFonts w:ascii="Times New Roman" w:hAnsi="Times New Roman"/>
          <w:sz w:val="28"/>
          <w:szCs w:val="28"/>
        </w:rPr>
        <w:t>С 2020 года ведется работа в Сегменте АИСТ ГБД,  осуществляющий учет граждан, лишенных родительских прав или ограниченных в родительских правах, отстраненных от обязанностей опекуна (попечителя) за ненадлежащее выполнение возложенных на них законом обязанностей, бывших усыновителей, если усыновление отменено судом по их вине.</w:t>
      </w:r>
    </w:p>
    <w:p w:rsidR="00DA549B" w:rsidRPr="00B16FE9" w:rsidRDefault="00DA549B" w:rsidP="00DE2BD8">
      <w:pPr>
        <w:tabs>
          <w:tab w:val="left" w:pos="142"/>
        </w:tabs>
        <w:jc w:val="both"/>
        <w:rPr>
          <w:rFonts w:ascii="Times New Roman" w:hAnsi="Times New Roman"/>
          <w:sz w:val="28"/>
          <w:szCs w:val="28"/>
        </w:rPr>
      </w:pPr>
      <w:r w:rsidRPr="00B16FE9">
        <w:rPr>
          <w:rFonts w:ascii="Times New Roman" w:hAnsi="Times New Roman"/>
          <w:i/>
          <w:sz w:val="28"/>
          <w:szCs w:val="28"/>
        </w:rPr>
        <w:t xml:space="preserve"> </w:t>
      </w:r>
      <w:r w:rsidRPr="00B16FE9">
        <w:rPr>
          <w:rFonts w:ascii="Times New Roman" w:hAnsi="Times New Roman"/>
          <w:b/>
          <w:bCs/>
          <w:i/>
          <w:sz w:val="28"/>
          <w:szCs w:val="28"/>
        </w:rPr>
        <w:t>Защита жилищных прав детей-сирот, детей, оставшихся без попечения родителей, лиц из числа данной категории</w:t>
      </w:r>
    </w:p>
    <w:p w:rsidR="00DA549B" w:rsidRPr="00B16FE9" w:rsidRDefault="00DA549B" w:rsidP="002841F4">
      <w:pPr>
        <w:pStyle w:val="ac"/>
        <w:spacing w:before="0" w:beforeAutospacing="0" w:after="0" w:afterAutospacing="0"/>
        <w:ind w:firstLine="709"/>
        <w:jc w:val="both"/>
        <w:rPr>
          <w:sz w:val="28"/>
          <w:szCs w:val="28"/>
        </w:rPr>
      </w:pPr>
      <w:r w:rsidRPr="00B16FE9">
        <w:rPr>
          <w:color w:val="FF0000"/>
          <w:sz w:val="28"/>
          <w:szCs w:val="28"/>
        </w:rPr>
        <w:t xml:space="preserve"> </w:t>
      </w:r>
      <w:r w:rsidRPr="00B16FE9">
        <w:rPr>
          <w:sz w:val="28"/>
          <w:szCs w:val="28"/>
        </w:rPr>
        <w:t xml:space="preserve">Ежегодно выносятся постановления о проверке по использованию жилых помещений и (или) распоряжению жилыми помещениями нанимателями или членами семей нанимателей по договорам социального найма либо собственниками которых являются дети – сироты и дети, оставшиеся без попечения родителей и лица из числа детей-сирот; и детей, оставшихся без попечения родителей, где утверждается состав комиссии по обследованию жилых помещений, план мероприятий по обеспечению </w:t>
      </w:r>
      <w:proofErr w:type="gramStart"/>
      <w:r w:rsidRPr="00B16FE9">
        <w:rPr>
          <w:sz w:val="28"/>
          <w:szCs w:val="28"/>
        </w:rPr>
        <w:t>контроля за</w:t>
      </w:r>
      <w:proofErr w:type="gramEnd"/>
      <w:r w:rsidRPr="00B16FE9">
        <w:rPr>
          <w:sz w:val="28"/>
          <w:szCs w:val="28"/>
        </w:rPr>
        <w:t xml:space="preserve"> использованием вышеуказанных помещений. </w:t>
      </w:r>
    </w:p>
    <w:p w:rsidR="00DA549B" w:rsidRPr="00B16FE9" w:rsidRDefault="00DA549B" w:rsidP="00DE2BD8">
      <w:pPr>
        <w:pStyle w:val="ac"/>
        <w:spacing w:before="0" w:beforeAutospacing="0" w:after="0" w:afterAutospacing="0"/>
        <w:ind w:firstLine="709"/>
        <w:jc w:val="both"/>
        <w:rPr>
          <w:sz w:val="28"/>
          <w:szCs w:val="28"/>
        </w:rPr>
      </w:pPr>
      <w:r w:rsidRPr="00B16FE9">
        <w:rPr>
          <w:sz w:val="28"/>
          <w:szCs w:val="28"/>
        </w:rPr>
        <w:t xml:space="preserve">Ежегодно проводится плановая проверка по использованию жилых помещений и (или) распоряжению жилыми помещениями нанимателями или членами семей нанимателей по договорам социального найма либо </w:t>
      </w:r>
      <w:proofErr w:type="gramStart"/>
      <w:r w:rsidRPr="00B16FE9">
        <w:rPr>
          <w:sz w:val="28"/>
          <w:szCs w:val="28"/>
        </w:rPr>
        <w:t>собственниками</w:t>
      </w:r>
      <w:proofErr w:type="gramEnd"/>
      <w:r w:rsidRPr="00B16FE9">
        <w:rPr>
          <w:sz w:val="28"/>
          <w:szCs w:val="28"/>
        </w:rPr>
        <w:t xml:space="preserve"> которых являются дети – сироты и дети, оставшиеся без попечения родителей и лица из числа детей-сирот; и детей, оставшихся без попечения родителей, а также проверка  санитарного и технического состояния этих жилых помещений, составляются акты. Вторые  экземпляры актов проверок жилых помещений вкладываются в личные дела опекаемых, а также направляются в органы опеки и попечительства по месту нахождения детей-сирот, проживающих за пределами Приаргунского округа. Итоги плановой  проверки заносятся в Журнал учета жилых помещений. По  итогам проверки направляются письма о принятии  необходимых мер  по обеспечению прав  и  законных интересов детей-сирот: главам поселений, опекунам (попечителям).</w:t>
      </w:r>
    </w:p>
    <w:p w:rsidR="00DA549B" w:rsidRPr="00B16FE9" w:rsidRDefault="00DA549B" w:rsidP="002841F4">
      <w:pPr>
        <w:tabs>
          <w:tab w:val="left" w:pos="142"/>
          <w:tab w:val="left" w:pos="284"/>
        </w:tabs>
        <w:jc w:val="both"/>
        <w:rPr>
          <w:rFonts w:ascii="Times New Roman" w:hAnsi="Times New Roman"/>
          <w:sz w:val="28"/>
          <w:szCs w:val="28"/>
        </w:rPr>
      </w:pPr>
      <w:r w:rsidRPr="00B16FE9">
        <w:rPr>
          <w:rFonts w:ascii="Times New Roman" w:hAnsi="Times New Roman"/>
          <w:sz w:val="28"/>
          <w:szCs w:val="28"/>
        </w:rPr>
        <w:t xml:space="preserve">На 31.12.2023 года состоит на учете 17 жилых помещений, </w:t>
      </w:r>
      <w:proofErr w:type="gramStart"/>
      <w:r w:rsidRPr="00B16FE9">
        <w:rPr>
          <w:rFonts w:ascii="Times New Roman" w:hAnsi="Times New Roman"/>
          <w:sz w:val="28"/>
          <w:szCs w:val="28"/>
        </w:rPr>
        <w:t>сохраняемое</w:t>
      </w:r>
      <w:proofErr w:type="gramEnd"/>
      <w:r w:rsidRPr="00B16FE9">
        <w:rPr>
          <w:rFonts w:ascii="Times New Roman" w:hAnsi="Times New Roman"/>
          <w:sz w:val="28"/>
          <w:szCs w:val="28"/>
        </w:rPr>
        <w:t xml:space="preserve"> за 31 ребенком – сиротой и детьми, оставшимися без попечения родителей. Плановая проверка прошла  в ноябре 2023 года.         </w:t>
      </w:r>
    </w:p>
    <w:p w:rsidR="00DA549B" w:rsidRPr="00B16FE9" w:rsidRDefault="002841F4" w:rsidP="00DE2BD8">
      <w:pPr>
        <w:pStyle w:val="ac"/>
        <w:spacing w:before="0" w:beforeAutospacing="0" w:after="0" w:afterAutospacing="0"/>
        <w:ind w:firstLine="709"/>
        <w:jc w:val="both"/>
        <w:rPr>
          <w:sz w:val="28"/>
          <w:szCs w:val="28"/>
        </w:rPr>
      </w:pPr>
      <w:r>
        <w:rPr>
          <w:sz w:val="28"/>
          <w:szCs w:val="28"/>
        </w:rPr>
        <w:t xml:space="preserve"> </w:t>
      </w:r>
      <w:r w:rsidR="00DA549B" w:rsidRPr="00B16FE9">
        <w:rPr>
          <w:sz w:val="28"/>
          <w:szCs w:val="28"/>
        </w:rPr>
        <w:t>Отделом опеки и попечительства Комитета образования администрации Приаргунского муниципального округа принимаются меры по своевременному включению дете</w:t>
      </w:r>
      <w:proofErr w:type="gramStart"/>
      <w:r w:rsidR="00DA549B" w:rsidRPr="00B16FE9">
        <w:rPr>
          <w:sz w:val="28"/>
          <w:szCs w:val="28"/>
        </w:rPr>
        <w:t>й-</w:t>
      </w:r>
      <w:proofErr w:type="gramEnd"/>
      <w:r w:rsidR="00DA549B" w:rsidRPr="00B16FE9">
        <w:rPr>
          <w:sz w:val="28"/>
          <w:szCs w:val="28"/>
        </w:rPr>
        <w:t xml:space="preserve"> сирот и детей, оставшихся без попечения родителей, достигших возраста 14 лет, в список детей-сирот, детей, оставшихся без попечения родителей, и лиц из их числа, которые подлежат обеспечению жилыми помещениями специализированного жилищного фонда Забайкальского края по договорам найма специализированных жилых помещений детей-сирот и детей, оставшихся без попечения родителей, лиц из числа детей-сирот и детей, оставшихся без попечения родителей.</w:t>
      </w:r>
    </w:p>
    <w:p w:rsidR="00DA549B" w:rsidRPr="00B16FE9" w:rsidRDefault="002841F4" w:rsidP="00DE2BD8">
      <w:pPr>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DA549B" w:rsidRPr="00B16FE9">
        <w:rPr>
          <w:rFonts w:ascii="Times New Roman" w:eastAsia="Times New Roman" w:hAnsi="Times New Roman"/>
          <w:sz w:val="28"/>
          <w:szCs w:val="28"/>
        </w:rPr>
        <w:t>ГКУ «Центр обслуживания, содержания и продаж казённого имущества Забайкальского края», у</w:t>
      </w:r>
      <w:r w:rsidR="00DA549B" w:rsidRPr="00B16FE9">
        <w:rPr>
          <w:rFonts w:ascii="Times New Roman" w:hAnsi="Times New Roman"/>
          <w:sz w:val="28"/>
          <w:szCs w:val="28"/>
        </w:rPr>
        <w:t>полномоченный орган Департамента по закупке указанных жилых помещений</w:t>
      </w:r>
      <w:r w:rsidR="00DA549B" w:rsidRPr="00B16FE9">
        <w:rPr>
          <w:rFonts w:ascii="Times New Roman" w:eastAsia="Times New Roman" w:hAnsi="Times New Roman"/>
          <w:sz w:val="28"/>
          <w:szCs w:val="28"/>
        </w:rPr>
        <w:t xml:space="preserve"> приобретает, проводит работу по оформлению </w:t>
      </w:r>
      <w:r w:rsidR="00DA549B" w:rsidRPr="00B16FE9">
        <w:rPr>
          <w:rFonts w:ascii="Times New Roman" w:hAnsi="Times New Roman"/>
          <w:sz w:val="28"/>
          <w:szCs w:val="28"/>
        </w:rPr>
        <w:t>недвижимого имущества в государственную собственность, а затем по договору найма специализированного жилого помещения предоставляет жилое помещение лицу из числа детей-сирот и детей, оставшихся без попечения родителей.</w:t>
      </w:r>
    </w:p>
    <w:p w:rsidR="00DA549B" w:rsidRPr="00B16FE9" w:rsidRDefault="002841F4" w:rsidP="00B16FE9">
      <w:pPr>
        <w:pStyle w:val="ac"/>
        <w:spacing w:before="0" w:beforeAutospacing="0" w:after="0" w:afterAutospacing="0"/>
        <w:ind w:firstLine="709"/>
        <w:jc w:val="both"/>
        <w:rPr>
          <w:sz w:val="28"/>
          <w:szCs w:val="28"/>
        </w:rPr>
      </w:pPr>
      <w:r>
        <w:rPr>
          <w:sz w:val="28"/>
          <w:szCs w:val="28"/>
        </w:rPr>
        <w:t xml:space="preserve">    </w:t>
      </w:r>
      <w:r w:rsidR="00DA549B" w:rsidRPr="00B16FE9">
        <w:rPr>
          <w:sz w:val="28"/>
          <w:szCs w:val="28"/>
        </w:rPr>
        <w:t>На территории Приаргунского округа по договору найма специализированного жилого помещения лицам из числа детей-сирот и детей, оставшихся без попечения родителей - в 2015 году предоставлена 1 квартира; в 2016 году – не предоставлялась; в 2017 году предоставлена 1 квартира; в 2018 году, 2019 году – не предоставлялась; в 2020 году предоставлена 1 квартира; в 2021, 2022, 2023 году – жилые помещения не предоставлялись.</w:t>
      </w:r>
    </w:p>
    <w:p w:rsidR="00DA549B" w:rsidRPr="00B16FE9" w:rsidRDefault="00DA549B" w:rsidP="00DE2BD8">
      <w:pPr>
        <w:tabs>
          <w:tab w:val="left" w:pos="142"/>
          <w:tab w:val="left" w:pos="284"/>
        </w:tabs>
        <w:jc w:val="both"/>
        <w:rPr>
          <w:rFonts w:ascii="Times New Roman" w:hAnsi="Times New Roman"/>
          <w:i/>
          <w:sz w:val="28"/>
          <w:szCs w:val="28"/>
        </w:rPr>
      </w:pPr>
      <w:r w:rsidRPr="00B16FE9">
        <w:rPr>
          <w:rFonts w:ascii="Times New Roman" w:hAnsi="Times New Roman"/>
          <w:b/>
          <w:bCs/>
          <w:i/>
          <w:sz w:val="28"/>
          <w:szCs w:val="28"/>
        </w:rPr>
        <w:t xml:space="preserve">Взаимодействие со СМИ  по популяризации семейного устройства </w:t>
      </w:r>
    </w:p>
    <w:p w:rsidR="00DA549B" w:rsidRPr="00B16FE9" w:rsidRDefault="00DA549B" w:rsidP="00DE2BD8">
      <w:pPr>
        <w:pStyle w:val="ac"/>
        <w:spacing w:before="0" w:beforeAutospacing="0" w:after="0" w:afterAutospacing="0"/>
        <w:ind w:firstLine="709"/>
        <w:jc w:val="both"/>
        <w:rPr>
          <w:rFonts w:eastAsia="+mn-ea"/>
          <w:sz w:val="28"/>
          <w:szCs w:val="28"/>
        </w:rPr>
      </w:pPr>
      <w:r w:rsidRPr="00B16FE9">
        <w:rPr>
          <w:rFonts w:eastAsia="+mn-ea"/>
          <w:sz w:val="28"/>
          <w:szCs w:val="28"/>
        </w:rPr>
        <w:t xml:space="preserve">   Безусловно, судьба конкретного ребенка, лишившегося родительского попечения, в первую очередь зависит от того, насколько общество информировано о его беде. Привлечение потенциальных замещающих семей отделом опеки и попечительства  традиционно осуществляется через средства массовой информации. </w:t>
      </w:r>
    </w:p>
    <w:p w:rsidR="00DA549B" w:rsidRPr="00B16FE9" w:rsidRDefault="00DA549B" w:rsidP="00DE2BD8">
      <w:pPr>
        <w:pStyle w:val="ac"/>
        <w:spacing w:before="0" w:beforeAutospacing="0" w:after="0" w:afterAutospacing="0"/>
        <w:ind w:firstLine="709"/>
        <w:jc w:val="both"/>
        <w:rPr>
          <w:rFonts w:eastAsia="+mn-ea"/>
          <w:sz w:val="28"/>
          <w:szCs w:val="28"/>
        </w:rPr>
      </w:pPr>
      <w:r w:rsidRPr="00B16FE9">
        <w:rPr>
          <w:rFonts w:eastAsia="+mn-ea"/>
          <w:sz w:val="28"/>
          <w:szCs w:val="28"/>
        </w:rPr>
        <w:t xml:space="preserve">     Цели, которые преследуются - информирование граждан о формах и условиях устройства детей на воспитание в семью; формирование общественного мнения о приоритете семейного воспитания, необходимости помощи детям, оставшимся без попечения родителей; поиск и привлечение кандидатов в будущие родители. </w:t>
      </w:r>
    </w:p>
    <w:p w:rsidR="00DA549B" w:rsidRPr="00B16FE9" w:rsidRDefault="00DA549B" w:rsidP="002841F4">
      <w:pPr>
        <w:pStyle w:val="ac"/>
        <w:spacing w:before="0" w:beforeAutospacing="0" w:after="0" w:afterAutospacing="0"/>
        <w:jc w:val="both"/>
        <w:rPr>
          <w:sz w:val="28"/>
          <w:szCs w:val="28"/>
        </w:rPr>
      </w:pPr>
      <w:r w:rsidRPr="00B16FE9">
        <w:rPr>
          <w:rFonts w:eastAsia="+mn-ea"/>
          <w:sz w:val="28"/>
          <w:szCs w:val="28"/>
        </w:rPr>
        <w:t>Используются разные формы, такие как</w:t>
      </w:r>
      <w:r w:rsidRPr="00B16FE9">
        <w:rPr>
          <w:sz w:val="28"/>
          <w:szCs w:val="28"/>
        </w:rPr>
        <w:t>:</w:t>
      </w:r>
      <w:r w:rsidRPr="00B16FE9">
        <w:rPr>
          <w:rFonts w:eastAsia="+mn-ea"/>
          <w:sz w:val="28"/>
          <w:szCs w:val="28"/>
        </w:rPr>
        <w:t xml:space="preserve"> </w:t>
      </w:r>
    </w:p>
    <w:p w:rsidR="00DA549B" w:rsidRPr="00B16FE9" w:rsidRDefault="00DA549B" w:rsidP="002841F4">
      <w:pPr>
        <w:shd w:val="clear" w:color="auto" w:fill="FFFFFF"/>
        <w:ind w:firstLine="0"/>
        <w:jc w:val="both"/>
        <w:rPr>
          <w:rFonts w:ascii="Times New Roman" w:hAnsi="Times New Roman"/>
          <w:sz w:val="28"/>
          <w:szCs w:val="28"/>
        </w:rPr>
      </w:pPr>
      <w:r w:rsidRPr="00B16FE9">
        <w:rPr>
          <w:rFonts w:ascii="Times New Roman" w:hAnsi="Times New Roman"/>
          <w:sz w:val="28"/>
          <w:szCs w:val="28"/>
        </w:rPr>
        <w:t xml:space="preserve">- публикация в прессе информации о детях - сиротах и детях, оставшихся без попечения родителей нуждающихся в семейной заботе, статей о формах семейного устройства, о положительном опыте в опекунских, приемных семьях </w:t>
      </w:r>
    </w:p>
    <w:p w:rsidR="00DA549B" w:rsidRPr="00B16FE9" w:rsidRDefault="00DA549B" w:rsidP="002841F4">
      <w:pPr>
        <w:ind w:firstLine="0"/>
        <w:jc w:val="both"/>
        <w:rPr>
          <w:rFonts w:ascii="Times New Roman" w:hAnsi="Times New Roman"/>
          <w:sz w:val="28"/>
          <w:szCs w:val="28"/>
        </w:rPr>
      </w:pPr>
      <w:proofErr w:type="gramStart"/>
      <w:r w:rsidRPr="00B16FE9">
        <w:rPr>
          <w:rFonts w:ascii="Times New Roman" w:hAnsi="Times New Roman"/>
          <w:sz w:val="28"/>
          <w:szCs w:val="28"/>
        </w:rPr>
        <w:t xml:space="preserve">- размещение информации  на официальном сайте Комитета образования: </w:t>
      </w:r>
      <w:hyperlink r:id="rId7" w:history="1">
        <w:r w:rsidRPr="00B16FE9">
          <w:rPr>
            <w:rStyle w:val="ad"/>
            <w:rFonts w:ascii="Times New Roman" w:hAnsi="Times New Roman"/>
            <w:sz w:val="28"/>
            <w:szCs w:val="28"/>
          </w:rPr>
          <w:t>http://priargunsk-rko.ucoz.ru</w:t>
        </w:r>
      </w:hyperlink>
      <w:r w:rsidRPr="00B16FE9">
        <w:rPr>
          <w:rFonts w:ascii="Times New Roman" w:hAnsi="Times New Roman"/>
          <w:sz w:val="28"/>
          <w:szCs w:val="28"/>
        </w:rPr>
        <w:t xml:space="preserve">; страница отдела опеки </w:t>
      </w:r>
      <w:hyperlink r:id="rId8" w:history="1">
        <w:r w:rsidRPr="00B16FE9">
          <w:rPr>
            <w:rStyle w:val="ad"/>
            <w:rFonts w:ascii="Times New Roman" w:hAnsi="Times New Roman"/>
            <w:sz w:val="28"/>
            <w:szCs w:val="28"/>
          </w:rPr>
          <w:t>http://priargunsk-rko.ucoz.ru/index/otdel_opeki_i_popechitelstva/0-130</w:t>
        </w:r>
      </w:hyperlink>
      <w:r w:rsidRPr="00B16FE9">
        <w:rPr>
          <w:rFonts w:ascii="Times New Roman" w:hAnsi="Times New Roman"/>
          <w:sz w:val="28"/>
          <w:szCs w:val="28"/>
        </w:rPr>
        <w:t>, где можно найти полезную информацию о формах устройства детей-сирот и детей, оставшихся без попечения родителей, о детях, нуждающихся в семейном устройстве; о воспитании детей в замещающих семьях и мерах государственной поддержки замещающим семьям.</w:t>
      </w:r>
      <w:proofErr w:type="gramEnd"/>
      <w:r w:rsidRPr="00B16FE9">
        <w:rPr>
          <w:rFonts w:ascii="Times New Roman" w:hAnsi="Times New Roman"/>
          <w:sz w:val="28"/>
          <w:szCs w:val="28"/>
        </w:rPr>
        <w:t xml:space="preserve"> Вся информация регулярно обновляется;</w:t>
      </w:r>
    </w:p>
    <w:p w:rsidR="00DA549B" w:rsidRPr="00B16FE9" w:rsidRDefault="00DA549B" w:rsidP="00DE2BD8">
      <w:pPr>
        <w:jc w:val="both"/>
        <w:rPr>
          <w:rFonts w:ascii="Times New Roman" w:hAnsi="Times New Roman"/>
          <w:sz w:val="28"/>
          <w:szCs w:val="28"/>
        </w:rPr>
      </w:pPr>
      <w:r w:rsidRPr="00B16FE9">
        <w:rPr>
          <w:rFonts w:ascii="Times New Roman" w:hAnsi="Times New Roman"/>
          <w:sz w:val="28"/>
          <w:szCs w:val="28"/>
        </w:rPr>
        <w:t xml:space="preserve">За 4 квартала 2023 года было опубликовано в газете «Приаргунская заря» </w:t>
      </w:r>
    </w:p>
    <w:p w:rsidR="00DA549B" w:rsidRPr="00B16FE9" w:rsidRDefault="00DA549B" w:rsidP="002841F4">
      <w:pPr>
        <w:shd w:val="clear" w:color="auto" w:fill="FFFFFF"/>
        <w:ind w:firstLine="0"/>
        <w:jc w:val="both"/>
        <w:rPr>
          <w:rFonts w:ascii="Times New Roman" w:eastAsia="Times New Roman" w:hAnsi="Times New Roman"/>
          <w:sz w:val="28"/>
          <w:szCs w:val="28"/>
        </w:rPr>
      </w:pPr>
      <w:r w:rsidRPr="00B16FE9">
        <w:rPr>
          <w:rFonts w:ascii="Times New Roman" w:hAnsi="Times New Roman"/>
          <w:sz w:val="28"/>
          <w:szCs w:val="28"/>
        </w:rPr>
        <w:t>- с</w:t>
      </w:r>
      <w:r w:rsidRPr="00B16FE9">
        <w:rPr>
          <w:rFonts w:ascii="Times New Roman" w:eastAsia="Times New Roman" w:hAnsi="Times New Roman"/>
          <w:sz w:val="28"/>
          <w:szCs w:val="28"/>
        </w:rPr>
        <w:t xml:space="preserve">татья о проведенном </w:t>
      </w:r>
      <w:r w:rsidRPr="00B16FE9">
        <w:rPr>
          <w:rFonts w:ascii="Times New Roman" w:eastAsia="Times New Roman" w:hAnsi="Times New Roman"/>
          <w:bCs/>
          <w:sz w:val="28"/>
          <w:szCs w:val="28"/>
          <w:shd w:val="clear" w:color="auto" w:fill="FFFFFF"/>
        </w:rPr>
        <w:t>окружном слёте замещающих семей</w:t>
      </w:r>
      <w:r w:rsidRPr="00B16FE9">
        <w:rPr>
          <w:rFonts w:ascii="Times New Roman" w:eastAsia="Times New Roman" w:hAnsi="Times New Roman"/>
          <w:sz w:val="28"/>
          <w:szCs w:val="28"/>
        </w:rPr>
        <w:t>;</w:t>
      </w:r>
    </w:p>
    <w:p w:rsidR="00DA549B" w:rsidRPr="00B16FE9" w:rsidRDefault="00DA549B" w:rsidP="002841F4">
      <w:pPr>
        <w:shd w:val="clear" w:color="auto" w:fill="FFFFFF"/>
        <w:ind w:firstLine="0"/>
        <w:jc w:val="both"/>
        <w:rPr>
          <w:rFonts w:ascii="Times New Roman" w:hAnsi="Times New Roman"/>
          <w:sz w:val="28"/>
          <w:szCs w:val="28"/>
        </w:rPr>
      </w:pPr>
      <w:r w:rsidRPr="00B16FE9">
        <w:rPr>
          <w:rFonts w:ascii="Times New Roman" w:eastAsia="Times New Roman" w:hAnsi="Times New Roman"/>
          <w:sz w:val="28"/>
          <w:szCs w:val="28"/>
        </w:rPr>
        <w:t>- статья о замещающей семье, проживающей на территории Приаргунского округа Забайкальского края;</w:t>
      </w:r>
    </w:p>
    <w:p w:rsidR="00DA549B" w:rsidRPr="00B16FE9" w:rsidRDefault="00DA549B" w:rsidP="002841F4">
      <w:pPr>
        <w:shd w:val="clear" w:color="auto" w:fill="FFFFFF"/>
        <w:ind w:firstLine="0"/>
        <w:jc w:val="both"/>
        <w:rPr>
          <w:rFonts w:ascii="Times New Roman" w:hAnsi="Times New Roman"/>
          <w:sz w:val="28"/>
          <w:szCs w:val="28"/>
        </w:rPr>
      </w:pPr>
      <w:r w:rsidRPr="00B16FE9">
        <w:rPr>
          <w:rFonts w:ascii="Times New Roman" w:hAnsi="Times New Roman"/>
          <w:sz w:val="28"/>
          <w:szCs w:val="28"/>
        </w:rPr>
        <w:t>- статья о детях - сиротах и детях, оставшихся без попечения родителей нуждающихся в семейной заботе, воспитанниках ГУСО ПКЦСОН «Солнышко Забайкальского края;</w:t>
      </w:r>
    </w:p>
    <w:p w:rsidR="00DA549B" w:rsidRPr="00B16FE9" w:rsidRDefault="00DA549B" w:rsidP="002841F4">
      <w:pPr>
        <w:shd w:val="clear" w:color="auto" w:fill="FFFFFF"/>
        <w:ind w:firstLine="0"/>
        <w:jc w:val="both"/>
        <w:rPr>
          <w:rFonts w:ascii="Times New Roman" w:hAnsi="Times New Roman"/>
          <w:sz w:val="28"/>
          <w:szCs w:val="28"/>
        </w:rPr>
      </w:pPr>
      <w:r w:rsidRPr="00B16FE9">
        <w:rPr>
          <w:rFonts w:ascii="Times New Roman" w:hAnsi="Times New Roman"/>
          <w:sz w:val="28"/>
          <w:szCs w:val="28"/>
        </w:rPr>
        <w:t xml:space="preserve">- размещение производной информации в газете «Приаргунская заря» в рубрике «Им нужна семья!» по выявленным детям, оставшимся без попечения родителей – о 2 детях.  </w:t>
      </w:r>
    </w:p>
    <w:p w:rsidR="00DA549B" w:rsidRPr="00B16FE9" w:rsidRDefault="00DA549B" w:rsidP="00DE2BD8">
      <w:pPr>
        <w:jc w:val="both"/>
        <w:rPr>
          <w:rFonts w:ascii="Times New Roman" w:hAnsi="Times New Roman"/>
          <w:sz w:val="28"/>
          <w:szCs w:val="28"/>
        </w:rPr>
      </w:pPr>
      <w:proofErr w:type="gramStart"/>
      <w:r w:rsidRPr="00B16FE9">
        <w:rPr>
          <w:rFonts w:ascii="Times New Roman" w:hAnsi="Times New Roman"/>
          <w:sz w:val="28"/>
          <w:szCs w:val="28"/>
        </w:rPr>
        <w:t xml:space="preserve">Также информация размещалась на официальном сайте Комитета образования администрации Приаргунского муниципального округа Забайкальского края: </w:t>
      </w:r>
      <w:hyperlink r:id="rId9" w:history="1">
        <w:r w:rsidRPr="00B16FE9">
          <w:rPr>
            <w:rFonts w:ascii="Times New Roman" w:hAnsi="Times New Roman"/>
            <w:color w:val="0000FF" w:themeColor="hyperlink"/>
            <w:sz w:val="28"/>
            <w:szCs w:val="28"/>
            <w:u w:val="single"/>
          </w:rPr>
          <w:t>http://priargunsk-rko.ucoz.ru</w:t>
        </w:r>
      </w:hyperlink>
      <w:r w:rsidRPr="00B16FE9">
        <w:rPr>
          <w:rFonts w:ascii="Times New Roman" w:hAnsi="Times New Roman"/>
          <w:sz w:val="28"/>
          <w:szCs w:val="28"/>
        </w:rPr>
        <w:t xml:space="preserve">; страница отдела опеки </w:t>
      </w:r>
      <w:hyperlink r:id="rId10" w:history="1">
        <w:r w:rsidRPr="00B16FE9">
          <w:rPr>
            <w:rFonts w:ascii="Times New Roman" w:hAnsi="Times New Roman"/>
            <w:color w:val="0000FF" w:themeColor="hyperlink"/>
            <w:sz w:val="28"/>
            <w:szCs w:val="28"/>
            <w:u w:val="single"/>
          </w:rPr>
          <w:t>http://priargunsk-rko.ucoz.ru/index/otdel_opeki_i_popechitelstva/0-130</w:t>
        </w:r>
      </w:hyperlink>
      <w:r w:rsidRPr="00B16FE9">
        <w:rPr>
          <w:rFonts w:ascii="Times New Roman" w:hAnsi="Times New Roman"/>
          <w:sz w:val="28"/>
          <w:szCs w:val="28"/>
        </w:rPr>
        <w:t>, где можно найти полезную информацию о формах устройства детей-сирот и детей, оставшихся без попечения родителей, о детях, нуждающихся в семейном устройстве;</w:t>
      </w:r>
      <w:proofErr w:type="gramEnd"/>
      <w:r w:rsidRPr="00B16FE9">
        <w:rPr>
          <w:rFonts w:ascii="Times New Roman" w:hAnsi="Times New Roman"/>
          <w:sz w:val="28"/>
          <w:szCs w:val="28"/>
        </w:rPr>
        <w:t xml:space="preserve"> о воспитании детей в замещающих семьях и мерах государственной поддержки замещающим семьям. Вся информация регулярно обновляется.</w:t>
      </w:r>
    </w:p>
    <w:p w:rsidR="00DA549B" w:rsidRPr="00B16FE9" w:rsidRDefault="00DA549B" w:rsidP="00DE2BD8">
      <w:pPr>
        <w:jc w:val="both"/>
        <w:rPr>
          <w:rFonts w:ascii="Times New Roman" w:hAnsi="Times New Roman"/>
          <w:sz w:val="28"/>
          <w:szCs w:val="28"/>
        </w:rPr>
      </w:pPr>
    </w:p>
    <w:tbl>
      <w:tblPr>
        <w:tblStyle w:val="17"/>
        <w:tblW w:w="9498" w:type="dxa"/>
        <w:tblInd w:w="108" w:type="dxa"/>
        <w:tblLayout w:type="fixed"/>
        <w:tblLook w:val="04A0"/>
      </w:tblPr>
      <w:tblGrid>
        <w:gridCol w:w="426"/>
        <w:gridCol w:w="3969"/>
        <w:gridCol w:w="5103"/>
      </w:tblGrid>
      <w:tr w:rsidR="00DA549B" w:rsidRPr="00B16FE9" w:rsidTr="00DA549B">
        <w:tc>
          <w:tcPr>
            <w:tcW w:w="426" w:type="dxa"/>
          </w:tcPr>
          <w:p w:rsidR="00DA549B" w:rsidRPr="00B16FE9" w:rsidRDefault="00DA549B" w:rsidP="00DE2BD8">
            <w:pPr>
              <w:jc w:val="both"/>
              <w:rPr>
                <w:rFonts w:ascii="Times New Roman" w:hAnsi="Times New Roman"/>
                <w:sz w:val="28"/>
                <w:szCs w:val="28"/>
              </w:rPr>
            </w:pPr>
            <w:r w:rsidRPr="00B16FE9">
              <w:rPr>
                <w:rFonts w:ascii="Times New Roman" w:hAnsi="Times New Roman"/>
                <w:sz w:val="28"/>
                <w:szCs w:val="28"/>
              </w:rPr>
              <w:t>№</w:t>
            </w:r>
          </w:p>
        </w:tc>
        <w:tc>
          <w:tcPr>
            <w:tcW w:w="3969" w:type="dxa"/>
          </w:tcPr>
          <w:p w:rsidR="00DA549B" w:rsidRPr="00B16FE9" w:rsidRDefault="00DA549B" w:rsidP="00DE2BD8">
            <w:pPr>
              <w:jc w:val="both"/>
              <w:rPr>
                <w:rFonts w:ascii="Times New Roman" w:hAnsi="Times New Roman"/>
                <w:sz w:val="24"/>
                <w:szCs w:val="24"/>
              </w:rPr>
            </w:pPr>
            <w:r w:rsidRPr="00B16FE9">
              <w:rPr>
                <w:rFonts w:ascii="Times New Roman" w:hAnsi="Times New Roman"/>
                <w:sz w:val="24"/>
                <w:szCs w:val="24"/>
              </w:rPr>
              <w:t>Публикация</w:t>
            </w:r>
          </w:p>
        </w:tc>
        <w:tc>
          <w:tcPr>
            <w:tcW w:w="5103" w:type="dxa"/>
          </w:tcPr>
          <w:p w:rsidR="00DA549B" w:rsidRPr="00B16FE9" w:rsidRDefault="00DA549B" w:rsidP="00DE2BD8">
            <w:pPr>
              <w:tabs>
                <w:tab w:val="left" w:pos="1215"/>
              </w:tabs>
              <w:jc w:val="both"/>
              <w:rPr>
                <w:rFonts w:ascii="Times New Roman" w:hAnsi="Times New Roman"/>
                <w:sz w:val="24"/>
                <w:szCs w:val="24"/>
              </w:rPr>
            </w:pPr>
            <w:r w:rsidRPr="00B16FE9">
              <w:rPr>
                <w:rFonts w:ascii="Times New Roman" w:hAnsi="Times New Roman"/>
                <w:sz w:val="24"/>
                <w:szCs w:val="24"/>
              </w:rPr>
              <w:t>Содержание</w:t>
            </w:r>
          </w:p>
        </w:tc>
      </w:tr>
      <w:tr w:rsidR="00DA549B" w:rsidRPr="00B16FE9" w:rsidTr="00DA549B">
        <w:trPr>
          <w:trHeight w:val="564"/>
        </w:trPr>
        <w:tc>
          <w:tcPr>
            <w:tcW w:w="426" w:type="dxa"/>
          </w:tcPr>
          <w:p w:rsidR="00DA549B" w:rsidRPr="00B16FE9" w:rsidRDefault="00DA549B" w:rsidP="00DE2BD8">
            <w:pPr>
              <w:jc w:val="both"/>
              <w:rPr>
                <w:rFonts w:ascii="Times New Roman" w:hAnsi="Times New Roman"/>
                <w:sz w:val="28"/>
                <w:szCs w:val="28"/>
              </w:rPr>
            </w:pPr>
            <w:r w:rsidRPr="00B16FE9">
              <w:rPr>
                <w:rFonts w:ascii="Times New Roman" w:hAnsi="Times New Roman"/>
                <w:sz w:val="28"/>
                <w:szCs w:val="28"/>
              </w:rPr>
              <w:t>1</w:t>
            </w:r>
          </w:p>
        </w:tc>
        <w:tc>
          <w:tcPr>
            <w:tcW w:w="3969" w:type="dxa"/>
          </w:tcPr>
          <w:p w:rsidR="00DA549B" w:rsidRPr="00B16FE9" w:rsidRDefault="00DA549B" w:rsidP="00B16FE9">
            <w:pPr>
              <w:ind w:firstLine="0"/>
              <w:jc w:val="both"/>
              <w:outlineLvl w:val="1"/>
              <w:rPr>
                <w:rFonts w:ascii="Times New Roman" w:hAnsi="Times New Roman"/>
                <w:sz w:val="24"/>
                <w:szCs w:val="24"/>
              </w:rPr>
            </w:pPr>
            <w:r w:rsidRPr="00B16FE9">
              <w:rPr>
                <w:rFonts w:ascii="Times New Roman" w:hAnsi="Times New Roman"/>
                <w:sz w:val="24"/>
                <w:szCs w:val="24"/>
              </w:rPr>
              <w:t>Куницына А. «Как важно каждому найти свою семью»//г-та «Приаргунская заря» -2023 г. – 14 апреля, № 27. с. 1.</w:t>
            </w:r>
          </w:p>
        </w:tc>
        <w:tc>
          <w:tcPr>
            <w:tcW w:w="5103" w:type="dxa"/>
            <w:vMerge w:val="restart"/>
          </w:tcPr>
          <w:p w:rsidR="00DA549B" w:rsidRPr="00B16FE9" w:rsidRDefault="00DA549B" w:rsidP="00B16FE9">
            <w:pPr>
              <w:shd w:val="clear" w:color="auto" w:fill="FFFFFF"/>
              <w:ind w:firstLine="0"/>
              <w:jc w:val="both"/>
              <w:rPr>
                <w:rFonts w:ascii="Times New Roman" w:hAnsi="Times New Roman"/>
                <w:bCs/>
                <w:sz w:val="24"/>
                <w:szCs w:val="24"/>
                <w:shd w:val="clear" w:color="auto" w:fill="FFFFFF"/>
              </w:rPr>
            </w:pPr>
            <w:r w:rsidRPr="00B16FE9">
              <w:rPr>
                <w:rFonts w:ascii="Times New Roman" w:hAnsi="Times New Roman"/>
                <w:sz w:val="24"/>
                <w:szCs w:val="24"/>
                <w:shd w:val="clear" w:color="auto" w:fill="FFFFFF"/>
              </w:rPr>
              <w:t xml:space="preserve"> </w:t>
            </w:r>
            <w:r w:rsidRPr="00B16FE9">
              <w:rPr>
                <w:rFonts w:ascii="Times New Roman" w:hAnsi="Times New Roman"/>
                <w:bCs/>
                <w:sz w:val="24"/>
                <w:szCs w:val="24"/>
                <w:shd w:val="clear" w:color="auto" w:fill="FFFFFF"/>
              </w:rPr>
              <w:t xml:space="preserve">30 марта 2023 года </w:t>
            </w:r>
            <w:r w:rsidRPr="00B16FE9">
              <w:rPr>
                <w:rFonts w:ascii="Times New Roman" w:hAnsi="Times New Roman"/>
                <w:sz w:val="24"/>
                <w:szCs w:val="24"/>
              </w:rPr>
              <w:t>на базе окружного центра досуга</w:t>
            </w:r>
            <w:r w:rsidRPr="00B16FE9">
              <w:rPr>
                <w:rFonts w:ascii="Times New Roman" w:hAnsi="Times New Roman"/>
                <w:bCs/>
                <w:sz w:val="24"/>
                <w:szCs w:val="24"/>
                <w:shd w:val="clear" w:color="auto" w:fill="FFFFFF"/>
              </w:rPr>
              <w:t xml:space="preserve"> прошёл окружной слёт замещающих семей.</w:t>
            </w:r>
          </w:p>
          <w:p w:rsidR="00DA549B" w:rsidRPr="00B16FE9" w:rsidRDefault="00B16FE9" w:rsidP="00B16FE9">
            <w:pPr>
              <w:shd w:val="clear" w:color="auto" w:fill="FFFFFF"/>
              <w:ind w:firstLine="0"/>
              <w:jc w:val="both"/>
              <w:rPr>
                <w:rFonts w:ascii="Times New Roman" w:hAnsi="Times New Roman"/>
                <w:bCs/>
                <w:sz w:val="24"/>
                <w:szCs w:val="24"/>
                <w:shd w:val="clear" w:color="auto" w:fill="FFFFFF"/>
              </w:rPr>
            </w:pPr>
            <w:r w:rsidRPr="00B16FE9">
              <w:rPr>
                <w:rFonts w:ascii="Times New Roman" w:hAnsi="Times New Roman"/>
                <w:bCs/>
                <w:sz w:val="24"/>
                <w:szCs w:val="24"/>
                <w:shd w:val="clear" w:color="auto" w:fill="FFFFFF"/>
              </w:rPr>
              <w:t xml:space="preserve"> </w:t>
            </w:r>
            <w:r w:rsidR="00DA549B" w:rsidRPr="00B16FE9">
              <w:rPr>
                <w:rFonts w:ascii="Times New Roman" w:hAnsi="Times New Roman"/>
                <w:sz w:val="24"/>
                <w:szCs w:val="24"/>
                <w:shd w:val="clear" w:color="auto" w:fill="FFFFFF"/>
              </w:rPr>
              <w:t>Главная цель слёта – обмен опытом между замещающими родителями, оказание им помощи в решении проблемных ситуаций, предоставление информационной поддержки.</w:t>
            </w:r>
          </w:p>
          <w:p w:rsidR="00DA549B" w:rsidRPr="00B16FE9" w:rsidRDefault="00DA549B" w:rsidP="00DE2BD8">
            <w:pPr>
              <w:jc w:val="both"/>
              <w:rPr>
                <w:rFonts w:ascii="Times New Roman" w:hAnsi="Times New Roman"/>
                <w:bCs/>
                <w:iCs/>
                <w:sz w:val="24"/>
                <w:szCs w:val="24"/>
              </w:rPr>
            </w:pPr>
          </w:p>
        </w:tc>
      </w:tr>
      <w:tr w:rsidR="00DA549B" w:rsidRPr="00B16FE9" w:rsidTr="00DA549B">
        <w:trPr>
          <w:trHeight w:val="564"/>
        </w:trPr>
        <w:tc>
          <w:tcPr>
            <w:tcW w:w="426" w:type="dxa"/>
          </w:tcPr>
          <w:p w:rsidR="00DA549B" w:rsidRPr="00B16FE9" w:rsidRDefault="00DA549B" w:rsidP="00DE2BD8">
            <w:pPr>
              <w:jc w:val="both"/>
              <w:rPr>
                <w:rFonts w:ascii="Times New Roman" w:hAnsi="Times New Roman"/>
                <w:sz w:val="28"/>
                <w:szCs w:val="28"/>
              </w:rPr>
            </w:pPr>
            <w:r w:rsidRPr="00B16FE9">
              <w:rPr>
                <w:rFonts w:ascii="Times New Roman" w:hAnsi="Times New Roman"/>
                <w:sz w:val="28"/>
                <w:szCs w:val="28"/>
              </w:rPr>
              <w:t>2</w:t>
            </w:r>
          </w:p>
        </w:tc>
        <w:tc>
          <w:tcPr>
            <w:tcW w:w="3969" w:type="dxa"/>
          </w:tcPr>
          <w:p w:rsidR="00DA549B" w:rsidRPr="00B16FE9" w:rsidRDefault="00DA549B" w:rsidP="00B16FE9">
            <w:pPr>
              <w:shd w:val="clear" w:color="auto" w:fill="FFFFFF"/>
              <w:ind w:firstLine="0"/>
              <w:jc w:val="both"/>
              <w:rPr>
                <w:rFonts w:ascii="Times New Roman" w:hAnsi="Times New Roman"/>
                <w:b/>
                <w:sz w:val="24"/>
                <w:szCs w:val="24"/>
              </w:rPr>
            </w:pPr>
            <w:r w:rsidRPr="00B16FE9">
              <w:rPr>
                <w:rFonts w:ascii="Times New Roman" w:hAnsi="Times New Roman"/>
                <w:bCs/>
                <w:sz w:val="24"/>
                <w:szCs w:val="24"/>
                <w:shd w:val="clear" w:color="auto" w:fill="FFFFFF"/>
              </w:rPr>
              <w:t>Слет замещающих семей Приаргунского муниципального округа</w:t>
            </w:r>
          </w:p>
          <w:p w:rsidR="00DA549B" w:rsidRPr="00B16FE9" w:rsidRDefault="00DA549B" w:rsidP="00B16FE9">
            <w:pPr>
              <w:shd w:val="clear" w:color="auto" w:fill="FFFFFF"/>
              <w:ind w:firstLine="0"/>
              <w:jc w:val="both"/>
              <w:rPr>
                <w:rFonts w:ascii="Times New Roman" w:hAnsi="Times New Roman"/>
                <w:b/>
                <w:sz w:val="24"/>
                <w:szCs w:val="24"/>
              </w:rPr>
            </w:pPr>
            <w:r w:rsidRPr="00B16FE9">
              <w:rPr>
                <w:rFonts w:ascii="Times New Roman" w:hAnsi="Times New Roman"/>
                <w:bCs/>
                <w:sz w:val="24"/>
                <w:szCs w:val="24"/>
                <w:shd w:val="clear" w:color="auto" w:fill="FFFFFF"/>
              </w:rPr>
              <w:t>«Как важно каждому найти свою семью, свои пути…»</w:t>
            </w:r>
          </w:p>
          <w:p w:rsidR="00DA549B" w:rsidRPr="00B16FE9" w:rsidRDefault="003A7361" w:rsidP="00B16FE9">
            <w:pPr>
              <w:ind w:firstLine="0"/>
              <w:jc w:val="both"/>
              <w:outlineLvl w:val="1"/>
              <w:rPr>
                <w:rFonts w:ascii="Times New Roman" w:hAnsi="Times New Roman"/>
                <w:sz w:val="24"/>
                <w:szCs w:val="24"/>
              </w:rPr>
            </w:pPr>
            <w:hyperlink r:id="rId11" w:history="1">
              <w:r w:rsidR="00DA549B" w:rsidRPr="00B16FE9">
                <w:rPr>
                  <w:rFonts w:ascii="Times New Roman" w:hAnsi="Times New Roman"/>
                  <w:sz w:val="24"/>
                  <w:szCs w:val="24"/>
                  <w:u w:val="single"/>
                </w:rPr>
                <w:t>http://priargunsk-rko.ucoz.ru/index/vmeste_radi_detej/0-133</w:t>
              </w:r>
            </w:hyperlink>
            <w:r w:rsidR="00DA549B" w:rsidRPr="00B16FE9">
              <w:rPr>
                <w:rFonts w:ascii="Times New Roman" w:hAnsi="Times New Roman"/>
                <w:sz w:val="24"/>
                <w:szCs w:val="24"/>
              </w:rPr>
              <w:t xml:space="preserve"> </w:t>
            </w:r>
          </w:p>
        </w:tc>
        <w:tc>
          <w:tcPr>
            <w:tcW w:w="5103" w:type="dxa"/>
            <w:vMerge/>
          </w:tcPr>
          <w:p w:rsidR="00DA549B" w:rsidRPr="00B16FE9" w:rsidRDefault="00DA549B" w:rsidP="00DE2BD8">
            <w:pPr>
              <w:jc w:val="both"/>
              <w:rPr>
                <w:rFonts w:ascii="Times New Roman" w:hAnsi="Times New Roman"/>
                <w:bCs/>
                <w:iCs/>
                <w:sz w:val="24"/>
                <w:szCs w:val="24"/>
              </w:rPr>
            </w:pPr>
          </w:p>
        </w:tc>
      </w:tr>
      <w:tr w:rsidR="00DA549B" w:rsidRPr="00B16FE9" w:rsidTr="00DA549B">
        <w:trPr>
          <w:trHeight w:val="564"/>
        </w:trPr>
        <w:tc>
          <w:tcPr>
            <w:tcW w:w="426" w:type="dxa"/>
          </w:tcPr>
          <w:p w:rsidR="00DA549B" w:rsidRPr="00B16FE9" w:rsidRDefault="00DA549B" w:rsidP="00DE2BD8">
            <w:pPr>
              <w:jc w:val="both"/>
              <w:rPr>
                <w:rFonts w:ascii="Times New Roman" w:hAnsi="Times New Roman"/>
                <w:sz w:val="28"/>
                <w:szCs w:val="28"/>
              </w:rPr>
            </w:pPr>
            <w:r w:rsidRPr="00B16FE9">
              <w:rPr>
                <w:rFonts w:ascii="Times New Roman" w:hAnsi="Times New Roman"/>
                <w:sz w:val="28"/>
                <w:szCs w:val="28"/>
              </w:rPr>
              <w:t>3</w:t>
            </w:r>
          </w:p>
        </w:tc>
        <w:tc>
          <w:tcPr>
            <w:tcW w:w="3969" w:type="dxa"/>
          </w:tcPr>
          <w:p w:rsidR="00DA549B" w:rsidRPr="00B16FE9" w:rsidRDefault="00DA549B" w:rsidP="00B16FE9">
            <w:pPr>
              <w:ind w:firstLine="0"/>
              <w:jc w:val="both"/>
              <w:outlineLvl w:val="1"/>
              <w:rPr>
                <w:rFonts w:ascii="Times New Roman" w:hAnsi="Times New Roman"/>
                <w:sz w:val="24"/>
                <w:szCs w:val="24"/>
              </w:rPr>
            </w:pPr>
            <w:r w:rsidRPr="00B16FE9">
              <w:rPr>
                <w:rFonts w:ascii="Times New Roman" w:hAnsi="Times New Roman"/>
                <w:sz w:val="24"/>
                <w:szCs w:val="24"/>
              </w:rPr>
              <w:t>Пресс-служба министерства труда и социальной защиты населения Забайкальского края «Три сыночка и лапочка дочка» »//г-та «Приаргунская заря» -2023 г. – 23 мая, № 37. с. 3.</w:t>
            </w:r>
          </w:p>
        </w:tc>
        <w:tc>
          <w:tcPr>
            <w:tcW w:w="5103" w:type="dxa"/>
          </w:tcPr>
          <w:p w:rsidR="00DA549B" w:rsidRPr="00B16FE9" w:rsidRDefault="00DA549B" w:rsidP="00B16FE9">
            <w:pPr>
              <w:ind w:firstLine="0"/>
              <w:jc w:val="both"/>
              <w:rPr>
                <w:rFonts w:ascii="Times New Roman" w:hAnsi="Times New Roman"/>
                <w:bCs/>
                <w:iCs/>
                <w:sz w:val="24"/>
                <w:szCs w:val="24"/>
              </w:rPr>
            </w:pPr>
            <w:r w:rsidRPr="00B16FE9">
              <w:rPr>
                <w:rFonts w:ascii="Times New Roman" w:hAnsi="Times New Roman"/>
                <w:bCs/>
                <w:iCs/>
                <w:sz w:val="24"/>
                <w:szCs w:val="24"/>
              </w:rPr>
              <w:t xml:space="preserve"> О положительном опыте приемной семьи Новиковых, проживающей на территории Приаргунского округа Забайкальского края. </w:t>
            </w:r>
          </w:p>
        </w:tc>
      </w:tr>
      <w:tr w:rsidR="00DA549B" w:rsidRPr="00B16FE9" w:rsidTr="00DA549B">
        <w:trPr>
          <w:trHeight w:val="273"/>
        </w:trPr>
        <w:tc>
          <w:tcPr>
            <w:tcW w:w="426" w:type="dxa"/>
          </w:tcPr>
          <w:p w:rsidR="00DA549B" w:rsidRPr="00B16FE9" w:rsidRDefault="00DA549B" w:rsidP="00DE2BD8">
            <w:pPr>
              <w:jc w:val="both"/>
              <w:rPr>
                <w:rFonts w:ascii="Times New Roman" w:hAnsi="Times New Roman"/>
                <w:sz w:val="28"/>
                <w:szCs w:val="28"/>
              </w:rPr>
            </w:pPr>
            <w:r w:rsidRPr="00B16FE9">
              <w:rPr>
                <w:rFonts w:ascii="Times New Roman" w:hAnsi="Times New Roman"/>
                <w:sz w:val="28"/>
                <w:szCs w:val="28"/>
              </w:rPr>
              <w:t>4</w:t>
            </w:r>
          </w:p>
        </w:tc>
        <w:tc>
          <w:tcPr>
            <w:tcW w:w="3969" w:type="dxa"/>
          </w:tcPr>
          <w:p w:rsidR="00DA549B" w:rsidRPr="00B16FE9" w:rsidRDefault="00DA549B" w:rsidP="00B16FE9">
            <w:pPr>
              <w:ind w:firstLine="0"/>
              <w:jc w:val="both"/>
              <w:outlineLvl w:val="1"/>
              <w:rPr>
                <w:rFonts w:ascii="Times New Roman" w:hAnsi="Times New Roman"/>
                <w:sz w:val="24"/>
                <w:szCs w:val="24"/>
              </w:rPr>
            </w:pPr>
            <w:r w:rsidRPr="00B16FE9">
              <w:rPr>
                <w:rFonts w:ascii="Times New Roman" w:hAnsi="Times New Roman"/>
                <w:sz w:val="24"/>
                <w:szCs w:val="24"/>
              </w:rPr>
              <w:t xml:space="preserve">Куницына А., </w:t>
            </w:r>
            <w:proofErr w:type="spellStart"/>
            <w:r w:rsidRPr="00B16FE9">
              <w:rPr>
                <w:rFonts w:ascii="Times New Roman" w:hAnsi="Times New Roman"/>
                <w:sz w:val="24"/>
                <w:szCs w:val="24"/>
              </w:rPr>
              <w:t>Голубева</w:t>
            </w:r>
            <w:proofErr w:type="spellEnd"/>
            <w:r w:rsidRPr="00B16FE9">
              <w:rPr>
                <w:rFonts w:ascii="Times New Roman" w:hAnsi="Times New Roman"/>
                <w:sz w:val="24"/>
                <w:szCs w:val="24"/>
              </w:rPr>
              <w:t xml:space="preserve"> Н. «Им нужна семья»//г-та «Приаргунская заря» -</w:t>
            </w:r>
          </w:p>
          <w:p w:rsidR="00DA549B" w:rsidRPr="00B16FE9" w:rsidRDefault="00DA549B" w:rsidP="00B16FE9">
            <w:pPr>
              <w:ind w:firstLine="0"/>
              <w:jc w:val="both"/>
              <w:outlineLvl w:val="1"/>
              <w:rPr>
                <w:rFonts w:ascii="Times New Roman" w:hAnsi="Times New Roman"/>
                <w:sz w:val="24"/>
                <w:szCs w:val="24"/>
              </w:rPr>
            </w:pPr>
            <w:r w:rsidRPr="00B16FE9">
              <w:rPr>
                <w:rFonts w:ascii="Times New Roman" w:hAnsi="Times New Roman"/>
                <w:sz w:val="24"/>
                <w:szCs w:val="24"/>
              </w:rPr>
              <w:t>2023 г. -05 сентября, № 66. с.4-5.</w:t>
            </w:r>
          </w:p>
        </w:tc>
        <w:tc>
          <w:tcPr>
            <w:tcW w:w="5103" w:type="dxa"/>
          </w:tcPr>
          <w:p w:rsidR="00DA549B" w:rsidRPr="00B16FE9" w:rsidRDefault="00DA549B" w:rsidP="00B16FE9">
            <w:pPr>
              <w:ind w:firstLine="0"/>
              <w:jc w:val="both"/>
              <w:rPr>
                <w:rFonts w:ascii="Times New Roman" w:hAnsi="Times New Roman"/>
                <w:sz w:val="24"/>
                <w:szCs w:val="24"/>
              </w:rPr>
            </w:pPr>
            <w:r w:rsidRPr="00B16FE9">
              <w:rPr>
                <w:rFonts w:ascii="Times New Roman" w:hAnsi="Times New Roman"/>
                <w:bCs/>
                <w:iCs/>
                <w:sz w:val="24"/>
                <w:szCs w:val="24"/>
              </w:rPr>
              <w:t>О детях из категории «дети-сироты и дети, оставшиеся без попечения родителе» являющихся воспитанниками ГУСО «Приаргунский комплексный центр социального обслуживания  населения «Солнышко» Забайкальского края. Они ждут своих родителей.</w:t>
            </w:r>
          </w:p>
        </w:tc>
      </w:tr>
      <w:tr w:rsidR="00DA549B" w:rsidRPr="00B16FE9" w:rsidTr="00DA549B">
        <w:trPr>
          <w:trHeight w:val="286"/>
        </w:trPr>
        <w:tc>
          <w:tcPr>
            <w:tcW w:w="426" w:type="dxa"/>
          </w:tcPr>
          <w:p w:rsidR="00DA549B" w:rsidRPr="00B16FE9" w:rsidRDefault="00DA549B" w:rsidP="00DE2BD8">
            <w:pPr>
              <w:jc w:val="both"/>
              <w:rPr>
                <w:rFonts w:ascii="Times New Roman" w:hAnsi="Times New Roman"/>
                <w:sz w:val="28"/>
                <w:szCs w:val="28"/>
              </w:rPr>
            </w:pPr>
            <w:r w:rsidRPr="00B16FE9">
              <w:rPr>
                <w:rFonts w:ascii="Times New Roman" w:hAnsi="Times New Roman"/>
                <w:sz w:val="28"/>
                <w:szCs w:val="28"/>
              </w:rPr>
              <w:t>5</w:t>
            </w:r>
          </w:p>
        </w:tc>
        <w:tc>
          <w:tcPr>
            <w:tcW w:w="3969" w:type="dxa"/>
          </w:tcPr>
          <w:p w:rsidR="00DA549B" w:rsidRPr="00B16FE9" w:rsidRDefault="00DA549B" w:rsidP="00B16FE9">
            <w:pPr>
              <w:ind w:firstLine="0"/>
              <w:jc w:val="both"/>
              <w:rPr>
                <w:rFonts w:ascii="Times New Roman" w:hAnsi="Times New Roman"/>
                <w:sz w:val="24"/>
                <w:szCs w:val="24"/>
              </w:rPr>
            </w:pPr>
            <w:r w:rsidRPr="00B16FE9">
              <w:rPr>
                <w:rFonts w:ascii="Times New Roman" w:hAnsi="Times New Roman"/>
                <w:sz w:val="24"/>
                <w:szCs w:val="24"/>
              </w:rPr>
              <w:t>Им нужна семья!</w:t>
            </w:r>
          </w:p>
          <w:p w:rsidR="00DA549B" w:rsidRPr="00B16FE9" w:rsidRDefault="00DA549B" w:rsidP="00B16FE9">
            <w:pPr>
              <w:ind w:firstLine="0"/>
              <w:jc w:val="both"/>
              <w:outlineLvl w:val="1"/>
              <w:rPr>
                <w:rFonts w:ascii="Times New Roman" w:hAnsi="Times New Roman"/>
                <w:sz w:val="24"/>
                <w:szCs w:val="24"/>
              </w:rPr>
            </w:pPr>
            <w:r w:rsidRPr="00B16FE9">
              <w:rPr>
                <w:rFonts w:ascii="Times New Roman" w:hAnsi="Times New Roman"/>
                <w:sz w:val="24"/>
                <w:szCs w:val="24"/>
              </w:rPr>
              <w:t>http://priargunsk-rko.ucoz.ru/index/oni-nuzhdajutsja-v-seme/0-134</w:t>
            </w:r>
          </w:p>
        </w:tc>
        <w:tc>
          <w:tcPr>
            <w:tcW w:w="5103" w:type="dxa"/>
          </w:tcPr>
          <w:p w:rsidR="00DA549B" w:rsidRPr="00B16FE9" w:rsidRDefault="00DA549B" w:rsidP="00B16FE9">
            <w:pPr>
              <w:ind w:firstLine="0"/>
              <w:jc w:val="both"/>
              <w:rPr>
                <w:rFonts w:ascii="Times New Roman" w:hAnsi="Times New Roman"/>
                <w:sz w:val="24"/>
                <w:szCs w:val="24"/>
              </w:rPr>
            </w:pPr>
            <w:r w:rsidRPr="00B16FE9">
              <w:rPr>
                <w:rFonts w:ascii="Times New Roman" w:hAnsi="Times New Roman"/>
                <w:bCs/>
                <w:iCs/>
                <w:sz w:val="24"/>
                <w:szCs w:val="24"/>
              </w:rPr>
              <w:t>На территории Приаргунского округа Забайкальского края проживают 19 детей из категории дети-сироты и дети, оставшиеся без попечения родителей, которые лишились родительского попечения и нет кандидатов для приема ребенка в замещающую семью, но они всё ещё ждут, когда их заберут в семью</w:t>
            </w:r>
            <w:proofErr w:type="gramStart"/>
            <w:r w:rsidRPr="00B16FE9">
              <w:rPr>
                <w:rFonts w:ascii="Times New Roman" w:hAnsi="Times New Roman"/>
                <w:bCs/>
                <w:iCs/>
                <w:sz w:val="24"/>
                <w:szCs w:val="24"/>
              </w:rPr>
              <w:t>.(</w:t>
            </w:r>
            <w:proofErr w:type="gramEnd"/>
            <w:r w:rsidRPr="00B16FE9">
              <w:rPr>
                <w:rFonts w:ascii="Times New Roman" w:hAnsi="Times New Roman"/>
                <w:bCs/>
                <w:iCs/>
                <w:sz w:val="24"/>
                <w:szCs w:val="24"/>
              </w:rPr>
              <w:t>Информация постоянно обновляется).</w:t>
            </w:r>
          </w:p>
        </w:tc>
      </w:tr>
    </w:tbl>
    <w:p w:rsidR="00DA549B" w:rsidRPr="00B16FE9" w:rsidRDefault="00DA549B" w:rsidP="002841F4">
      <w:pPr>
        <w:shd w:val="clear" w:color="auto" w:fill="FFFFFF"/>
        <w:ind w:firstLine="0"/>
        <w:jc w:val="both"/>
        <w:rPr>
          <w:rFonts w:ascii="Times New Roman" w:hAnsi="Times New Roman"/>
          <w:sz w:val="28"/>
          <w:szCs w:val="28"/>
        </w:rPr>
      </w:pPr>
      <w:r w:rsidRPr="00B16FE9">
        <w:rPr>
          <w:rFonts w:ascii="Times New Roman" w:hAnsi="Times New Roman"/>
          <w:sz w:val="28"/>
          <w:szCs w:val="28"/>
        </w:rPr>
        <w:t>- размещение информации о детях-сиротах и детях, оставшихся без попечения родителей нуждающихся в семейной заботе, о формах семейного устройства на стенде в отделе опеки Комитета образования администрации Приаргунского муниципального округа Забайкальского края.</w:t>
      </w:r>
    </w:p>
    <w:p w:rsidR="00DA549B" w:rsidRPr="00B16FE9" w:rsidRDefault="00DA549B" w:rsidP="00DE2BD8">
      <w:pPr>
        <w:shd w:val="clear" w:color="auto" w:fill="FFFFFF"/>
        <w:jc w:val="both"/>
        <w:outlineLvl w:val="0"/>
        <w:rPr>
          <w:rFonts w:ascii="Times New Roman" w:eastAsia="Times New Roman" w:hAnsi="Times New Roman"/>
          <w:bCs/>
          <w:sz w:val="28"/>
          <w:szCs w:val="28"/>
          <w:shd w:val="clear" w:color="auto" w:fill="FFFFFF"/>
        </w:rPr>
      </w:pPr>
      <w:r w:rsidRPr="00B16FE9">
        <w:rPr>
          <w:rFonts w:ascii="Times New Roman" w:eastAsia="Times New Roman" w:hAnsi="Times New Roman"/>
          <w:b/>
          <w:bCs/>
          <w:i/>
          <w:sz w:val="28"/>
          <w:szCs w:val="28"/>
          <w:shd w:val="clear" w:color="auto" w:fill="FFFFFF"/>
        </w:rPr>
        <w:t>Окружной слёт замещающих семей, проживающих на территории Приаргунского муниципального округа Забайкальского края.</w:t>
      </w:r>
      <w:r w:rsidRPr="00B16FE9">
        <w:rPr>
          <w:rFonts w:ascii="Times New Roman" w:eastAsia="Times New Roman" w:hAnsi="Times New Roman"/>
          <w:bCs/>
          <w:sz w:val="28"/>
          <w:szCs w:val="28"/>
          <w:shd w:val="clear" w:color="auto" w:fill="FFFFFF"/>
        </w:rPr>
        <w:t xml:space="preserve"> </w:t>
      </w:r>
    </w:p>
    <w:p w:rsidR="00DA549B" w:rsidRPr="00B16FE9" w:rsidRDefault="00DA549B" w:rsidP="00DE2BD8">
      <w:pPr>
        <w:shd w:val="clear" w:color="auto" w:fill="FFFFFF"/>
        <w:jc w:val="both"/>
        <w:outlineLvl w:val="0"/>
        <w:rPr>
          <w:rFonts w:ascii="Times New Roman" w:eastAsia="Times New Roman" w:hAnsi="Times New Roman"/>
          <w:kern w:val="36"/>
          <w:sz w:val="28"/>
          <w:szCs w:val="28"/>
        </w:rPr>
      </w:pPr>
      <w:r w:rsidRPr="00B16FE9">
        <w:rPr>
          <w:rFonts w:ascii="Times New Roman" w:eastAsia="Times New Roman" w:hAnsi="Times New Roman"/>
          <w:bCs/>
          <w:sz w:val="28"/>
          <w:szCs w:val="28"/>
          <w:shd w:val="clear" w:color="auto" w:fill="FFFFFF"/>
        </w:rPr>
        <w:t xml:space="preserve">30 марта 2023 года </w:t>
      </w:r>
      <w:r w:rsidRPr="00B16FE9">
        <w:rPr>
          <w:rFonts w:ascii="Times New Roman" w:eastAsia="Times New Roman" w:hAnsi="Times New Roman"/>
          <w:sz w:val="28"/>
          <w:szCs w:val="28"/>
        </w:rPr>
        <w:t>на базе окружного центра досуга</w:t>
      </w:r>
      <w:r w:rsidRPr="00B16FE9">
        <w:rPr>
          <w:rFonts w:ascii="Times New Roman" w:eastAsia="Times New Roman" w:hAnsi="Times New Roman"/>
          <w:bCs/>
          <w:sz w:val="28"/>
          <w:szCs w:val="28"/>
          <w:shd w:val="clear" w:color="auto" w:fill="FFFFFF"/>
        </w:rPr>
        <w:t xml:space="preserve"> прошёл окружной слёт замещающих семей, проживающих на территории Приаргунского муниципального округа Забайкальского края. </w:t>
      </w:r>
      <w:r w:rsidRPr="00B16FE9">
        <w:rPr>
          <w:rFonts w:ascii="Times New Roman" w:eastAsia="Times New Roman" w:hAnsi="Times New Roman"/>
          <w:sz w:val="28"/>
          <w:szCs w:val="28"/>
          <w:shd w:val="clear" w:color="auto" w:fill="FFFFFF"/>
        </w:rPr>
        <w:t>Главная цель слёта – обмен опытом между замещающими родителями, оказание им помощи в решении проблемных ситуаций, предоставление информационной поддержки.</w:t>
      </w:r>
    </w:p>
    <w:p w:rsidR="00DA549B" w:rsidRPr="00B16FE9" w:rsidRDefault="00DA549B" w:rsidP="00DE2BD8">
      <w:pPr>
        <w:jc w:val="both"/>
        <w:rPr>
          <w:rFonts w:ascii="Times New Roman" w:eastAsia="Times New Roman" w:hAnsi="Times New Roman"/>
          <w:sz w:val="28"/>
          <w:szCs w:val="28"/>
        </w:rPr>
      </w:pPr>
      <w:r w:rsidRPr="00B16FE9">
        <w:rPr>
          <w:rFonts w:ascii="Times New Roman" w:eastAsia="Times New Roman" w:hAnsi="Times New Roman"/>
          <w:sz w:val="28"/>
          <w:szCs w:val="28"/>
        </w:rPr>
        <w:t xml:space="preserve">Для участников Слета творческим коллективом окружного центра досуга был подготовлен концерт «Прекрасен мир любовью материнской». Замещающим родителям, кто выпустил и </w:t>
      </w:r>
      <w:proofErr w:type="gramStart"/>
      <w:r w:rsidRPr="00B16FE9">
        <w:rPr>
          <w:rFonts w:ascii="Times New Roman" w:eastAsia="Times New Roman" w:hAnsi="Times New Roman"/>
          <w:sz w:val="28"/>
          <w:szCs w:val="28"/>
        </w:rPr>
        <w:t>выпускает своих подопечных во взрослую жизнь в 2023 году</w:t>
      </w:r>
      <w:r w:rsidRPr="00B16FE9">
        <w:rPr>
          <w:rFonts w:ascii="Times New Roman" w:eastAsia="Times New Roman" w:hAnsi="Times New Roman"/>
          <w:sz w:val="28"/>
          <w:szCs w:val="28"/>
          <w:shd w:val="clear" w:color="auto" w:fill="FFFFFF"/>
        </w:rPr>
        <w:t xml:space="preserve"> вручены</w:t>
      </w:r>
      <w:proofErr w:type="gramEnd"/>
      <w:r w:rsidRPr="00B16FE9">
        <w:rPr>
          <w:rFonts w:ascii="Times New Roman" w:eastAsia="Times New Roman" w:hAnsi="Times New Roman"/>
          <w:sz w:val="28"/>
          <w:szCs w:val="28"/>
          <w:shd w:val="clear" w:color="auto" w:fill="FFFFFF"/>
        </w:rPr>
        <w:t xml:space="preserve"> благодарственные письма главы Приаргунского округа Забайкальского края за добросовестное исполнение опекунских обязанностей.</w:t>
      </w:r>
      <w:r w:rsidRPr="00B16FE9">
        <w:rPr>
          <w:rFonts w:ascii="Times New Roman" w:eastAsia="Times New Roman" w:hAnsi="Times New Roman"/>
          <w:sz w:val="28"/>
          <w:szCs w:val="28"/>
        </w:rPr>
        <w:t xml:space="preserve"> </w:t>
      </w:r>
    </w:p>
    <w:p w:rsidR="00DA549B" w:rsidRPr="00B16FE9" w:rsidRDefault="00DA549B" w:rsidP="00DE2BD8">
      <w:pPr>
        <w:jc w:val="both"/>
        <w:rPr>
          <w:rFonts w:ascii="Times New Roman" w:eastAsia="Times New Roman" w:hAnsi="Times New Roman"/>
          <w:sz w:val="28"/>
          <w:szCs w:val="28"/>
        </w:rPr>
      </w:pPr>
      <w:r w:rsidRPr="00B16FE9">
        <w:rPr>
          <w:rFonts w:ascii="Times New Roman" w:eastAsia="Times New Roman" w:hAnsi="Times New Roman"/>
          <w:sz w:val="28"/>
          <w:szCs w:val="28"/>
        </w:rPr>
        <w:t>Специалистами отдела опеки и попечительства Комитета образования администрации Приаргунского муниципального округа Забайкальского края был организован круглый стол для замещающих родителей «Как важно каждому найти свою семью, свои пути…», где участники обсудили различные вопросы.</w:t>
      </w:r>
    </w:p>
    <w:p w:rsidR="00DA549B" w:rsidRPr="00B16FE9" w:rsidRDefault="00DA549B" w:rsidP="00DE2BD8">
      <w:pPr>
        <w:jc w:val="both"/>
        <w:rPr>
          <w:rFonts w:ascii="Times New Roman" w:eastAsia="Times New Roman" w:hAnsi="Times New Roman"/>
          <w:sz w:val="28"/>
          <w:szCs w:val="28"/>
        </w:rPr>
      </w:pPr>
      <w:r w:rsidRPr="00B16FE9">
        <w:rPr>
          <w:rFonts w:ascii="Times New Roman" w:eastAsia="Times New Roman" w:hAnsi="Times New Roman"/>
          <w:sz w:val="28"/>
          <w:szCs w:val="28"/>
        </w:rPr>
        <w:t xml:space="preserve">Об ответственности замещающих родителей за соблюдение имущественных и личных прав подопечного ребенка, с разъяснениями действующего законодательства </w:t>
      </w:r>
      <w:proofErr w:type="gramStart"/>
      <w:r w:rsidRPr="00B16FE9">
        <w:rPr>
          <w:rFonts w:ascii="Times New Roman" w:eastAsia="Times New Roman" w:hAnsi="Times New Roman"/>
          <w:sz w:val="28"/>
          <w:szCs w:val="28"/>
        </w:rPr>
        <w:t>перед</w:t>
      </w:r>
      <w:proofErr w:type="gramEnd"/>
      <w:r w:rsidRPr="00B16FE9">
        <w:rPr>
          <w:rFonts w:ascii="Times New Roman" w:eastAsia="Times New Roman" w:hAnsi="Times New Roman"/>
          <w:sz w:val="28"/>
          <w:szCs w:val="28"/>
        </w:rPr>
        <w:t xml:space="preserve"> собравшимися выступил </w:t>
      </w:r>
      <w:r w:rsidRPr="00B16FE9">
        <w:rPr>
          <w:rFonts w:ascii="Times New Roman" w:eastAsiaTheme="majorEastAsia" w:hAnsi="Times New Roman"/>
          <w:bCs/>
          <w:sz w:val="28"/>
          <w:szCs w:val="28"/>
        </w:rPr>
        <w:t>помощник прокурора Приаргунского района</w:t>
      </w:r>
      <w:r w:rsidRPr="00B16FE9">
        <w:rPr>
          <w:rFonts w:ascii="Times New Roman" w:eastAsiaTheme="majorEastAsia" w:hAnsi="Times New Roman"/>
          <w:b/>
          <w:bCs/>
          <w:sz w:val="28"/>
          <w:szCs w:val="28"/>
        </w:rPr>
        <w:t xml:space="preserve"> </w:t>
      </w:r>
      <w:r w:rsidRPr="00B16FE9">
        <w:rPr>
          <w:rFonts w:ascii="Times New Roman" w:eastAsiaTheme="majorEastAsia" w:hAnsi="Times New Roman"/>
          <w:bCs/>
          <w:sz w:val="28"/>
          <w:szCs w:val="28"/>
        </w:rPr>
        <w:t>Д.С. Букин.</w:t>
      </w:r>
    </w:p>
    <w:p w:rsidR="00DA549B" w:rsidRPr="00B16FE9" w:rsidRDefault="00DA549B" w:rsidP="00DE2BD8">
      <w:pPr>
        <w:jc w:val="both"/>
        <w:rPr>
          <w:rFonts w:ascii="Times New Roman" w:eastAsia="Times New Roman" w:hAnsi="Times New Roman"/>
          <w:sz w:val="28"/>
          <w:szCs w:val="28"/>
        </w:rPr>
      </w:pPr>
      <w:r w:rsidRPr="00B16FE9">
        <w:rPr>
          <w:rFonts w:ascii="Times New Roman" w:eastAsia="Times New Roman" w:hAnsi="Times New Roman"/>
          <w:sz w:val="28"/>
          <w:szCs w:val="28"/>
        </w:rPr>
        <w:t xml:space="preserve">Об ответственности законных представителей за воспитание и </w:t>
      </w:r>
      <w:proofErr w:type="gramStart"/>
      <w:r w:rsidRPr="00B16FE9">
        <w:rPr>
          <w:rFonts w:ascii="Times New Roman" w:eastAsia="Times New Roman" w:hAnsi="Times New Roman"/>
          <w:sz w:val="28"/>
          <w:szCs w:val="28"/>
        </w:rPr>
        <w:t>содержание</w:t>
      </w:r>
      <w:proofErr w:type="gramEnd"/>
      <w:r w:rsidRPr="00B16FE9">
        <w:rPr>
          <w:rFonts w:ascii="Times New Roman" w:eastAsia="Times New Roman" w:hAnsi="Times New Roman"/>
          <w:sz w:val="28"/>
          <w:szCs w:val="28"/>
        </w:rPr>
        <w:t xml:space="preserve"> и обучение детей, об административной ответственности за ненадлежащее выполнение обязанностей замещающего родителя собравшимся рассказала консультант по делам несовершеннолетних администрации Приаргунского муниципального округа Забайкальского края И.С. Рахманова.</w:t>
      </w:r>
    </w:p>
    <w:p w:rsidR="00DA549B" w:rsidRPr="00B16FE9" w:rsidRDefault="00DA549B" w:rsidP="00DE2BD8">
      <w:pPr>
        <w:tabs>
          <w:tab w:val="left" w:pos="2127"/>
        </w:tabs>
        <w:jc w:val="both"/>
        <w:rPr>
          <w:rFonts w:ascii="Times New Roman" w:eastAsia="Times New Roman" w:hAnsi="Times New Roman"/>
          <w:sz w:val="28"/>
          <w:szCs w:val="28"/>
        </w:rPr>
      </w:pPr>
      <w:r w:rsidRPr="00B16FE9">
        <w:rPr>
          <w:rFonts w:ascii="Times New Roman" w:eastAsia="Times New Roman" w:hAnsi="Times New Roman"/>
          <w:bCs/>
          <w:sz w:val="28"/>
          <w:szCs w:val="28"/>
          <w:shd w:val="clear" w:color="auto" w:fill="FFFFFF"/>
        </w:rPr>
        <w:t xml:space="preserve">О порядке оформления актов гражданского состояния: </w:t>
      </w:r>
      <w:r w:rsidRPr="00B16FE9">
        <w:rPr>
          <w:rFonts w:ascii="Times New Roman" w:eastAsia="Times New Roman" w:hAnsi="Times New Roman"/>
          <w:sz w:val="28"/>
          <w:szCs w:val="28"/>
          <w:shd w:val="clear" w:color="auto" w:fill="FFFFFF"/>
        </w:rPr>
        <w:t>рождение, усыновление (удочерение), установление отцовства, перемена имени</w:t>
      </w:r>
      <w:r w:rsidRPr="00B16FE9">
        <w:rPr>
          <w:rFonts w:ascii="Times New Roman" w:eastAsia="Times New Roman" w:hAnsi="Times New Roman"/>
          <w:kern w:val="36"/>
          <w:sz w:val="28"/>
          <w:szCs w:val="28"/>
        </w:rPr>
        <w:t xml:space="preserve"> познакомила</w:t>
      </w:r>
      <w:r w:rsidRPr="00B16FE9">
        <w:rPr>
          <w:rFonts w:ascii="Times New Roman" w:eastAsiaTheme="majorEastAsia" w:hAnsi="Times New Roman"/>
          <w:b/>
          <w:bCs/>
          <w:sz w:val="28"/>
          <w:szCs w:val="28"/>
        </w:rPr>
        <w:t xml:space="preserve"> </w:t>
      </w:r>
      <w:r w:rsidRPr="00B16FE9">
        <w:rPr>
          <w:rFonts w:ascii="Times New Roman" w:eastAsiaTheme="majorEastAsia" w:hAnsi="Times New Roman"/>
          <w:bCs/>
          <w:sz w:val="28"/>
          <w:szCs w:val="28"/>
        </w:rPr>
        <w:t xml:space="preserve">заведующая отделом ЗАГС </w:t>
      </w:r>
      <w:r w:rsidRPr="00B16FE9">
        <w:rPr>
          <w:rFonts w:ascii="Times New Roman" w:eastAsia="Times New Roman" w:hAnsi="Times New Roman"/>
          <w:sz w:val="28"/>
          <w:szCs w:val="28"/>
        </w:rPr>
        <w:t xml:space="preserve">Приаргунского района Департамента ЗАГС Забайкальского края Е.А. </w:t>
      </w:r>
      <w:proofErr w:type="spellStart"/>
      <w:r w:rsidRPr="00B16FE9">
        <w:rPr>
          <w:rFonts w:ascii="Times New Roman" w:eastAsia="Times New Roman" w:hAnsi="Times New Roman"/>
          <w:sz w:val="28"/>
          <w:szCs w:val="28"/>
        </w:rPr>
        <w:t>Налимова</w:t>
      </w:r>
      <w:proofErr w:type="spellEnd"/>
      <w:r w:rsidRPr="00B16FE9">
        <w:rPr>
          <w:rFonts w:ascii="Times New Roman" w:eastAsia="Times New Roman" w:hAnsi="Times New Roman"/>
          <w:sz w:val="28"/>
          <w:szCs w:val="28"/>
        </w:rPr>
        <w:t xml:space="preserve">. </w:t>
      </w:r>
    </w:p>
    <w:p w:rsidR="00DA549B" w:rsidRPr="00B16FE9" w:rsidRDefault="00DA549B" w:rsidP="00DE2BD8">
      <w:pPr>
        <w:tabs>
          <w:tab w:val="left" w:pos="2127"/>
        </w:tabs>
        <w:jc w:val="both"/>
        <w:rPr>
          <w:rFonts w:ascii="Times New Roman" w:eastAsia="Times New Roman" w:hAnsi="Times New Roman"/>
          <w:sz w:val="28"/>
          <w:szCs w:val="28"/>
        </w:rPr>
      </w:pPr>
      <w:r w:rsidRPr="00B16FE9">
        <w:rPr>
          <w:rFonts w:ascii="Times New Roman" w:eastAsia="Times New Roman" w:hAnsi="Times New Roman"/>
          <w:kern w:val="36"/>
          <w:sz w:val="28"/>
          <w:szCs w:val="28"/>
        </w:rPr>
        <w:t xml:space="preserve">О соблюдении требований пожарной безопасности детей напомнил </w:t>
      </w:r>
      <w:r w:rsidRPr="00B16FE9">
        <w:rPr>
          <w:rFonts w:ascii="Times New Roman" w:eastAsiaTheme="majorEastAsia" w:hAnsi="Times New Roman"/>
          <w:bCs/>
          <w:sz w:val="28"/>
          <w:szCs w:val="28"/>
        </w:rPr>
        <w:t xml:space="preserve"> начальник отдела </w:t>
      </w:r>
      <w:r w:rsidRPr="00B16FE9">
        <w:rPr>
          <w:rFonts w:ascii="Times New Roman" w:eastAsia="Times New Roman" w:hAnsi="Times New Roman"/>
          <w:sz w:val="28"/>
          <w:szCs w:val="28"/>
        </w:rPr>
        <w:t xml:space="preserve">надзорной деятельности и профилактической работы </w:t>
      </w:r>
      <w:r w:rsidRPr="00B16FE9">
        <w:rPr>
          <w:rFonts w:ascii="Times New Roman" w:eastAsia="Times New Roman" w:hAnsi="Times New Roman"/>
          <w:sz w:val="28"/>
          <w:szCs w:val="28"/>
          <w:shd w:val="clear" w:color="auto" w:fill="FFFFFF"/>
        </w:rPr>
        <w:t xml:space="preserve">по Нерчинско-Заводскому, Калганскому, </w:t>
      </w:r>
      <w:r w:rsidRPr="00B16FE9">
        <w:rPr>
          <w:rFonts w:ascii="Times New Roman" w:eastAsia="Times New Roman" w:hAnsi="Times New Roman"/>
          <w:bCs/>
          <w:sz w:val="28"/>
          <w:szCs w:val="28"/>
          <w:shd w:val="clear" w:color="auto" w:fill="FFFFFF"/>
        </w:rPr>
        <w:t>Приаргунскому</w:t>
      </w:r>
      <w:r w:rsidRPr="00B16FE9">
        <w:rPr>
          <w:rFonts w:ascii="Times New Roman" w:eastAsia="Times New Roman" w:hAnsi="Times New Roman"/>
          <w:sz w:val="28"/>
          <w:szCs w:val="28"/>
          <w:shd w:val="clear" w:color="auto" w:fill="FFFFFF"/>
        </w:rPr>
        <w:t xml:space="preserve">, Александрово-Заводскому </w:t>
      </w:r>
      <w:r w:rsidRPr="00B16FE9">
        <w:rPr>
          <w:rFonts w:ascii="Times New Roman" w:eastAsia="Times New Roman" w:hAnsi="Times New Roman"/>
          <w:bCs/>
          <w:sz w:val="28"/>
          <w:szCs w:val="28"/>
          <w:shd w:val="clear" w:color="auto" w:fill="FFFFFF"/>
        </w:rPr>
        <w:t>районам</w:t>
      </w:r>
      <w:r w:rsidRPr="00B16FE9">
        <w:rPr>
          <w:rFonts w:ascii="Times New Roman" w:eastAsia="Times New Roman" w:hAnsi="Times New Roman"/>
          <w:sz w:val="28"/>
          <w:szCs w:val="28"/>
          <w:shd w:val="clear" w:color="auto" w:fill="FFFFFF"/>
        </w:rPr>
        <w:t xml:space="preserve"> УНД и </w:t>
      </w:r>
      <w:proofErr w:type="gramStart"/>
      <w:r w:rsidRPr="00B16FE9">
        <w:rPr>
          <w:rFonts w:ascii="Times New Roman" w:eastAsia="Times New Roman" w:hAnsi="Times New Roman"/>
          <w:sz w:val="28"/>
          <w:szCs w:val="28"/>
          <w:shd w:val="clear" w:color="auto" w:fill="FFFFFF"/>
        </w:rPr>
        <w:t>ПР</w:t>
      </w:r>
      <w:proofErr w:type="gramEnd"/>
      <w:r w:rsidRPr="00B16FE9">
        <w:rPr>
          <w:rFonts w:ascii="Times New Roman" w:eastAsia="Times New Roman" w:hAnsi="Times New Roman"/>
          <w:sz w:val="28"/>
          <w:szCs w:val="28"/>
          <w:shd w:val="clear" w:color="auto" w:fill="FFFFFF"/>
        </w:rPr>
        <w:t xml:space="preserve"> </w:t>
      </w:r>
      <w:r w:rsidRPr="00B16FE9">
        <w:rPr>
          <w:rFonts w:ascii="Times New Roman" w:eastAsia="Times New Roman" w:hAnsi="Times New Roman"/>
          <w:bCs/>
          <w:sz w:val="28"/>
          <w:szCs w:val="28"/>
          <w:shd w:val="clear" w:color="auto" w:fill="FFFFFF"/>
        </w:rPr>
        <w:t>ГУ</w:t>
      </w:r>
      <w:r w:rsidRPr="00B16FE9">
        <w:rPr>
          <w:rFonts w:ascii="Times New Roman" w:eastAsia="Times New Roman" w:hAnsi="Times New Roman"/>
          <w:sz w:val="28"/>
          <w:szCs w:val="28"/>
          <w:shd w:val="clear" w:color="auto" w:fill="FFFFFF"/>
        </w:rPr>
        <w:t xml:space="preserve"> </w:t>
      </w:r>
      <w:r w:rsidRPr="00B16FE9">
        <w:rPr>
          <w:rFonts w:ascii="Times New Roman" w:eastAsia="Times New Roman" w:hAnsi="Times New Roman"/>
          <w:bCs/>
          <w:sz w:val="28"/>
          <w:szCs w:val="28"/>
          <w:shd w:val="clear" w:color="auto" w:fill="FFFFFF"/>
        </w:rPr>
        <w:t>МЧС</w:t>
      </w:r>
      <w:r w:rsidRPr="00B16FE9">
        <w:rPr>
          <w:rFonts w:ascii="Times New Roman" w:eastAsia="Times New Roman" w:hAnsi="Times New Roman"/>
          <w:sz w:val="28"/>
          <w:szCs w:val="28"/>
          <w:shd w:val="clear" w:color="auto" w:fill="FFFFFF"/>
        </w:rPr>
        <w:t xml:space="preserve"> России </w:t>
      </w:r>
      <w:r w:rsidRPr="00B16FE9">
        <w:rPr>
          <w:rFonts w:ascii="Times New Roman" w:eastAsia="Times New Roman" w:hAnsi="Times New Roman"/>
          <w:sz w:val="28"/>
          <w:szCs w:val="28"/>
        </w:rPr>
        <w:t xml:space="preserve">по Забайкальскому краю А.Н. </w:t>
      </w:r>
      <w:proofErr w:type="spellStart"/>
      <w:r w:rsidRPr="00B16FE9">
        <w:rPr>
          <w:rFonts w:ascii="Times New Roman" w:eastAsia="Times New Roman" w:hAnsi="Times New Roman"/>
          <w:sz w:val="28"/>
          <w:szCs w:val="28"/>
        </w:rPr>
        <w:t>Гибанов</w:t>
      </w:r>
      <w:proofErr w:type="spellEnd"/>
      <w:r w:rsidRPr="00B16FE9">
        <w:rPr>
          <w:rFonts w:ascii="Times New Roman" w:eastAsia="Times New Roman" w:hAnsi="Times New Roman"/>
          <w:sz w:val="28"/>
          <w:szCs w:val="28"/>
        </w:rPr>
        <w:t xml:space="preserve">. </w:t>
      </w:r>
    </w:p>
    <w:p w:rsidR="00DA549B" w:rsidRPr="00B16FE9" w:rsidRDefault="00DA549B" w:rsidP="00DE2BD8">
      <w:pPr>
        <w:jc w:val="both"/>
        <w:rPr>
          <w:rFonts w:ascii="Times New Roman" w:eastAsia="Times New Roman" w:hAnsi="Times New Roman"/>
          <w:sz w:val="28"/>
          <w:szCs w:val="28"/>
        </w:rPr>
      </w:pPr>
      <w:r w:rsidRPr="00B16FE9">
        <w:rPr>
          <w:rFonts w:ascii="Times New Roman" w:eastAsia="Times New Roman" w:hAnsi="Times New Roman"/>
          <w:bCs/>
          <w:sz w:val="28"/>
          <w:szCs w:val="28"/>
        </w:rPr>
        <w:t xml:space="preserve">Об оформлении выплат, положенных детям, относящимся к категории «дети-сироты и дети, оставшиеся без попечения родителей, рассказала руководитель клиентской службы (на правах отдела) </w:t>
      </w:r>
      <w:proofErr w:type="gramStart"/>
      <w:r w:rsidRPr="00B16FE9">
        <w:rPr>
          <w:rFonts w:ascii="Times New Roman" w:eastAsia="Times New Roman" w:hAnsi="Times New Roman"/>
          <w:bCs/>
          <w:sz w:val="28"/>
          <w:szCs w:val="28"/>
        </w:rPr>
        <w:t>в</w:t>
      </w:r>
      <w:proofErr w:type="gramEnd"/>
      <w:r w:rsidRPr="00B16FE9">
        <w:rPr>
          <w:rFonts w:ascii="Times New Roman" w:eastAsia="Times New Roman" w:hAnsi="Times New Roman"/>
          <w:bCs/>
          <w:sz w:val="28"/>
          <w:szCs w:val="28"/>
        </w:rPr>
        <w:t xml:space="preserve"> </w:t>
      </w:r>
      <w:proofErr w:type="gramStart"/>
      <w:r w:rsidRPr="00B16FE9">
        <w:rPr>
          <w:rFonts w:ascii="Times New Roman" w:eastAsia="Times New Roman" w:hAnsi="Times New Roman"/>
          <w:bCs/>
          <w:sz w:val="28"/>
          <w:szCs w:val="28"/>
        </w:rPr>
        <w:t>Приаргунском</w:t>
      </w:r>
      <w:proofErr w:type="gramEnd"/>
      <w:r w:rsidRPr="00B16FE9">
        <w:rPr>
          <w:rFonts w:ascii="Times New Roman" w:eastAsia="Times New Roman" w:hAnsi="Times New Roman"/>
          <w:bCs/>
          <w:sz w:val="28"/>
          <w:szCs w:val="28"/>
        </w:rPr>
        <w:t xml:space="preserve"> районе Отделения </w:t>
      </w:r>
      <w:r w:rsidRPr="00B16FE9">
        <w:rPr>
          <w:rFonts w:ascii="Times New Roman" w:eastAsia="Times New Roman" w:hAnsi="Times New Roman"/>
          <w:sz w:val="28"/>
          <w:szCs w:val="28"/>
        </w:rPr>
        <w:t>фонда пенсионного и социального страхования России по Забайкальскому краю</w:t>
      </w:r>
      <w:r w:rsidRPr="00B16FE9">
        <w:rPr>
          <w:rFonts w:ascii="Times New Roman" w:eastAsiaTheme="majorEastAsia" w:hAnsi="Times New Roman"/>
          <w:bCs/>
          <w:sz w:val="28"/>
          <w:szCs w:val="28"/>
        </w:rPr>
        <w:t xml:space="preserve"> Н.Н. </w:t>
      </w:r>
      <w:proofErr w:type="spellStart"/>
      <w:r w:rsidRPr="00B16FE9">
        <w:rPr>
          <w:rFonts w:ascii="Times New Roman" w:eastAsia="Times New Roman" w:hAnsi="Times New Roman"/>
          <w:bCs/>
          <w:sz w:val="28"/>
          <w:szCs w:val="28"/>
        </w:rPr>
        <w:t>Мунгалова</w:t>
      </w:r>
      <w:proofErr w:type="spellEnd"/>
      <w:r w:rsidRPr="00B16FE9">
        <w:rPr>
          <w:rFonts w:ascii="Times New Roman" w:eastAsia="Times New Roman" w:hAnsi="Times New Roman"/>
          <w:bCs/>
          <w:sz w:val="28"/>
          <w:szCs w:val="28"/>
        </w:rPr>
        <w:t xml:space="preserve">. </w:t>
      </w:r>
    </w:p>
    <w:p w:rsidR="00DA549B" w:rsidRPr="00B16FE9" w:rsidRDefault="00DA549B" w:rsidP="00DE2BD8">
      <w:pPr>
        <w:tabs>
          <w:tab w:val="left" w:pos="284"/>
        </w:tabs>
        <w:jc w:val="both"/>
        <w:rPr>
          <w:rFonts w:ascii="Times New Roman" w:eastAsia="Times New Roman" w:hAnsi="Times New Roman"/>
          <w:sz w:val="28"/>
          <w:szCs w:val="28"/>
        </w:rPr>
      </w:pPr>
      <w:r w:rsidRPr="00B16FE9">
        <w:rPr>
          <w:rFonts w:ascii="Times New Roman" w:eastAsiaTheme="majorEastAsia" w:hAnsi="Times New Roman"/>
          <w:bCs/>
          <w:sz w:val="28"/>
          <w:szCs w:val="28"/>
        </w:rPr>
        <w:t xml:space="preserve">Правила поступления в колледж. Обеспечение гарантий обучающихся детей-сирот и детей, оставшихся без попечения родителей, в ГПОУ </w:t>
      </w:r>
      <w:r w:rsidRPr="00B16FE9">
        <w:rPr>
          <w:rFonts w:ascii="Times New Roman" w:eastAsia="Times New Roman" w:hAnsi="Times New Roman"/>
          <w:sz w:val="28"/>
          <w:szCs w:val="28"/>
        </w:rPr>
        <w:t>«Приаргунский государственный колледж»</w:t>
      </w:r>
      <w:r w:rsidRPr="00B16FE9">
        <w:rPr>
          <w:rFonts w:ascii="Times New Roman" w:eastAsiaTheme="majorEastAsia" w:hAnsi="Times New Roman"/>
          <w:bCs/>
          <w:sz w:val="28"/>
          <w:szCs w:val="28"/>
        </w:rPr>
        <w:t xml:space="preserve"> раскрыла в своем выступлении</w:t>
      </w:r>
      <w:r w:rsidRPr="00B16FE9">
        <w:rPr>
          <w:rFonts w:ascii="Times New Roman" w:eastAsia="Times New Roman" w:hAnsi="Times New Roman"/>
          <w:sz w:val="28"/>
          <w:szCs w:val="28"/>
        </w:rPr>
        <w:t xml:space="preserve"> заместитель директора по учебно-воспитательной работе </w:t>
      </w:r>
      <w:r w:rsidRPr="00B16FE9">
        <w:rPr>
          <w:rFonts w:ascii="Times New Roman" w:eastAsiaTheme="majorEastAsia" w:hAnsi="Times New Roman"/>
          <w:bCs/>
          <w:sz w:val="28"/>
          <w:szCs w:val="28"/>
        </w:rPr>
        <w:t>ГПОУ «ПГТ» Т.Ю. Морозова.</w:t>
      </w:r>
    </w:p>
    <w:p w:rsidR="00DA549B" w:rsidRPr="00B16FE9" w:rsidRDefault="00DA549B" w:rsidP="00DE2BD8">
      <w:pPr>
        <w:jc w:val="both"/>
        <w:rPr>
          <w:rFonts w:ascii="Times New Roman" w:eastAsia="Times New Roman" w:hAnsi="Times New Roman"/>
          <w:b/>
          <w:sz w:val="28"/>
          <w:szCs w:val="28"/>
        </w:rPr>
      </w:pPr>
      <w:r w:rsidRPr="00B16FE9">
        <w:rPr>
          <w:rFonts w:ascii="Times New Roman" w:eastAsia="Times New Roman" w:hAnsi="Times New Roman"/>
          <w:sz w:val="28"/>
          <w:szCs w:val="28"/>
        </w:rPr>
        <w:t>Об оздоровлении в летний период подопечных детей в санаториях Забайкальского края присутствующих познакомила специалист по социальной работе ГУСО «ПКЦСОН «Солнышко» Забайкальского края Т.А. Савина</w:t>
      </w:r>
      <w:r w:rsidRPr="00B16FE9">
        <w:rPr>
          <w:rFonts w:ascii="Times New Roman" w:eastAsia="Times New Roman" w:hAnsi="Times New Roman"/>
          <w:b/>
          <w:sz w:val="28"/>
          <w:szCs w:val="28"/>
        </w:rPr>
        <w:t xml:space="preserve">. </w:t>
      </w:r>
    </w:p>
    <w:p w:rsidR="00DA549B" w:rsidRPr="00B16FE9" w:rsidRDefault="00DA549B" w:rsidP="00DE2BD8">
      <w:pPr>
        <w:jc w:val="both"/>
        <w:rPr>
          <w:rFonts w:ascii="Times New Roman" w:eastAsia="Times New Roman" w:hAnsi="Times New Roman"/>
          <w:sz w:val="28"/>
          <w:szCs w:val="28"/>
        </w:rPr>
      </w:pPr>
      <w:r w:rsidRPr="00B16FE9">
        <w:rPr>
          <w:rFonts w:ascii="Times New Roman" w:eastAsia="Times New Roman" w:hAnsi="Times New Roman"/>
          <w:sz w:val="28"/>
          <w:szCs w:val="28"/>
          <w:shd w:val="clear" w:color="auto" w:fill="FFFFFF"/>
        </w:rPr>
        <w:t xml:space="preserve">Замещающие родители могли задать интересующие их вопросы, получить консультации по конкретным проблемным ситуациям, </w:t>
      </w:r>
      <w:r w:rsidRPr="00B16FE9">
        <w:rPr>
          <w:rFonts w:ascii="Times New Roman" w:eastAsia="Times New Roman" w:hAnsi="Times New Roman"/>
          <w:sz w:val="28"/>
          <w:szCs w:val="28"/>
        </w:rPr>
        <w:t>обсудить наболевшие проблемы, узнать новую информацию.</w:t>
      </w:r>
    </w:p>
    <w:p w:rsidR="00DA549B" w:rsidRPr="00B16FE9" w:rsidRDefault="00DA549B" w:rsidP="00DE2BD8">
      <w:pPr>
        <w:jc w:val="both"/>
        <w:rPr>
          <w:rFonts w:ascii="Times New Roman" w:eastAsia="Times New Roman" w:hAnsi="Times New Roman"/>
          <w:sz w:val="28"/>
          <w:szCs w:val="28"/>
        </w:rPr>
      </w:pPr>
      <w:r w:rsidRPr="00B16FE9">
        <w:rPr>
          <w:rFonts w:ascii="Times New Roman" w:eastAsia="Times New Roman" w:hAnsi="Times New Roman"/>
          <w:sz w:val="28"/>
          <w:szCs w:val="28"/>
          <w:shd w:val="clear" w:color="auto" w:fill="FFFFFF"/>
        </w:rPr>
        <w:t xml:space="preserve">Замещающие родители могли задать интересующие их вопросы, получить консультации по конкретным проблемным ситуациям, </w:t>
      </w:r>
      <w:r w:rsidRPr="00B16FE9">
        <w:rPr>
          <w:rFonts w:ascii="Times New Roman" w:eastAsia="Times New Roman" w:hAnsi="Times New Roman"/>
          <w:sz w:val="28"/>
          <w:szCs w:val="28"/>
        </w:rPr>
        <w:t>обсудить наболевшие проблемы, узнать новую информацию.</w:t>
      </w:r>
    </w:p>
    <w:p w:rsidR="00DA549B" w:rsidRPr="00B16FE9" w:rsidRDefault="00DA549B" w:rsidP="00DE2BD8">
      <w:pPr>
        <w:ind w:left="142"/>
        <w:jc w:val="both"/>
        <w:rPr>
          <w:rFonts w:ascii="Times New Roman" w:eastAsia="Times New Roman" w:hAnsi="Times New Roman"/>
          <w:sz w:val="28"/>
          <w:szCs w:val="28"/>
          <w:shd w:val="clear" w:color="auto" w:fill="FFFFFF"/>
        </w:rPr>
      </w:pPr>
      <w:r w:rsidRPr="00B16FE9">
        <w:rPr>
          <w:rFonts w:ascii="Times New Roman" w:eastAsia="Times New Roman" w:hAnsi="Times New Roman"/>
          <w:sz w:val="28"/>
          <w:szCs w:val="28"/>
        </w:rPr>
        <w:t>Также участникам круглого стола была показана презентация «Им нужна семья!», посвященная детям</w:t>
      </w:r>
      <w:r w:rsidRPr="00B16FE9">
        <w:rPr>
          <w:rFonts w:ascii="Times New Roman" w:eastAsia="Times New Roman" w:hAnsi="Times New Roman"/>
          <w:bCs/>
          <w:iCs/>
          <w:sz w:val="28"/>
          <w:szCs w:val="28"/>
        </w:rPr>
        <w:t>, которые всё ещё ждут своих родителей, свою семью.</w:t>
      </w:r>
    </w:p>
    <w:p w:rsidR="00DA549B" w:rsidRPr="00B16FE9" w:rsidRDefault="00DA549B" w:rsidP="00B16FE9">
      <w:pPr>
        <w:jc w:val="both"/>
        <w:rPr>
          <w:rFonts w:ascii="Times New Roman" w:eastAsia="Times New Roman" w:hAnsi="Times New Roman"/>
          <w:sz w:val="28"/>
          <w:szCs w:val="28"/>
        </w:rPr>
      </w:pPr>
      <w:r w:rsidRPr="00B16FE9">
        <w:rPr>
          <w:rFonts w:ascii="Times New Roman" w:eastAsia="Times New Roman" w:hAnsi="Times New Roman"/>
          <w:sz w:val="28"/>
          <w:szCs w:val="28"/>
        </w:rPr>
        <w:t>Д</w:t>
      </w:r>
      <w:r w:rsidRPr="00B16FE9">
        <w:rPr>
          <w:rFonts w:ascii="Times New Roman" w:eastAsia="Times New Roman" w:hAnsi="Times New Roman"/>
          <w:spacing w:val="-12"/>
          <w:sz w:val="28"/>
          <w:szCs w:val="28"/>
          <w:shd w:val="clear" w:color="auto" w:fill="FFFFFF"/>
        </w:rPr>
        <w:t xml:space="preserve">ля подопечных детей из замещающих семей был устроен праздник: </w:t>
      </w:r>
      <w:r w:rsidRPr="00B16FE9">
        <w:rPr>
          <w:rFonts w:ascii="Times New Roman" w:eastAsia="Times New Roman" w:hAnsi="Times New Roman"/>
          <w:sz w:val="28"/>
          <w:szCs w:val="28"/>
        </w:rPr>
        <w:t>детская –</w:t>
      </w:r>
      <w:r w:rsidR="002841F4">
        <w:rPr>
          <w:rFonts w:ascii="Times New Roman" w:eastAsia="Times New Roman" w:hAnsi="Times New Roman"/>
          <w:sz w:val="28"/>
          <w:szCs w:val="28"/>
        </w:rPr>
        <w:t xml:space="preserve"> </w:t>
      </w:r>
      <w:r w:rsidRPr="00B16FE9">
        <w:rPr>
          <w:rFonts w:ascii="Times New Roman" w:eastAsia="Times New Roman" w:hAnsi="Times New Roman"/>
          <w:sz w:val="28"/>
          <w:szCs w:val="28"/>
        </w:rPr>
        <w:t xml:space="preserve">игровая программа «В гостях у сказки», сладкий стол, </w:t>
      </w:r>
      <w:proofErr w:type="spellStart"/>
      <w:r w:rsidRPr="00B16FE9">
        <w:rPr>
          <w:rFonts w:ascii="Times New Roman" w:eastAsia="Times New Roman" w:hAnsi="Times New Roman"/>
          <w:sz w:val="28"/>
          <w:szCs w:val="28"/>
        </w:rPr>
        <w:t>фотозона</w:t>
      </w:r>
      <w:proofErr w:type="spellEnd"/>
      <w:r w:rsidRPr="00B16FE9">
        <w:rPr>
          <w:rFonts w:ascii="Times New Roman" w:eastAsia="Times New Roman" w:hAnsi="Times New Roman"/>
          <w:sz w:val="28"/>
          <w:szCs w:val="28"/>
        </w:rPr>
        <w:t xml:space="preserve"> для детей, экскурсия по выставке картин «Вышивка гладью» Тамары Борисовны Романовой, а также экскурсия в МБУК «Историк</w:t>
      </w:r>
      <w:proofErr w:type="gramStart"/>
      <w:r w:rsidRPr="00B16FE9">
        <w:rPr>
          <w:rFonts w:ascii="Times New Roman" w:eastAsia="Times New Roman" w:hAnsi="Times New Roman"/>
          <w:sz w:val="28"/>
          <w:szCs w:val="28"/>
        </w:rPr>
        <w:t>о-</w:t>
      </w:r>
      <w:proofErr w:type="gramEnd"/>
      <w:r w:rsidRPr="00B16FE9">
        <w:rPr>
          <w:rFonts w:ascii="Times New Roman" w:eastAsia="Times New Roman" w:hAnsi="Times New Roman"/>
          <w:sz w:val="28"/>
          <w:szCs w:val="28"/>
        </w:rPr>
        <w:t xml:space="preserve"> художественный музей им. Н.В. Попова» и просмотр мультфильма. </w:t>
      </w:r>
    </w:p>
    <w:p w:rsidR="00DA549B" w:rsidRPr="00B16FE9" w:rsidRDefault="00DA549B" w:rsidP="002841F4">
      <w:pPr>
        <w:tabs>
          <w:tab w:val="left" w:pos="851"/>
        </w:tabs>
        <w:ind w:firstLine="0"/>
        <w:jc w:val="both"/>
        <w:rPr>
          <w:rFonts w:ascii="Times New Roman" w:hAnsi="Times New Roman"/>
          <w:b/>
          <w:i/>
          <w:sz w:val="28"/>
          <w:szCs w:val="28"/>
        </w:rPr>
      </w:pPr>
      <w:r w:rsidRPr="00B16FE9">
        <w:rPr>
          <w:rFonts w:ascii="Times New Roman" w:hAnsi="Times New Roman"/>
          <w:b/>
          <w:i/>
          <w:sz w:val="28"/>
          <w:szCs w:val="28"/>
        </w:rPr>
        <w:t>Защита личных и имущественных и неимущественных прав несовершеннолетних</w:t>
      </w:r>
    </w:p>
    <w:p w:rsidR="00DA549B" w:rsidRPr="00B16FE9" w:rsidRDefault="00DA549B" w:rsidP="00DE2BD8">
      <w:pPr>
        <w:pStyle w:val="a5"/>
        <w:numPr>
          <w:ilvl w:val="0"/>
          <w:numId w:val="17"/>
        </w:numPr>
        <w:tabs>
          <w:tab w:val="left" w:pos="945"/>
        </w:tabs>
        <w:ind w:left="0" w:firstLine="709"/>
        <w:jc w:val="both"/>
        <w:rPr>
          <w:rFonts w:ascii="Times New Roman" w:hAnsi="Times New Roman"/>
          <w:sz w:val="28"/>
          <w:szCs w:val="28"/>
        </w:rPr>
      </w:pPr>
      <w:r w:rsidRPr="00B16FE9">
        <w:rPr>
          <w:rFonts w:ascii="Times New Roman" w:hAnsi="Times New Roman"/>
          <w:sz w:val="28"/>
          <w:szCs w:val="28"/>
        </w:rPr>
        <w:t xml:space="preserve">Подготовка проектов постановлений администрации  Приаргунского муниципального округа по следующим  вопросам: установления опеки и попечительства, о прекращении выплаты денежных средств на содержание подопечных, о </w:t>
      </w:r>
      <w:proofErr w:type="gramStart"/>
      <w:r w:rsidRPr="00B16FE9">
        <w:rPr>
          <w:rFonts w:ascii="Times New Roman" w:hAnsi="Times New Roman"/>
          <w:sz w:val="28"/>
          <w:szCs w:val="28"/>
        </w:rPr>
        <w:t>разрешении</w:t>
      </w:r>
      <w:proofErr w:type="gramEnd"/>
      <w:r w:rsidRPr="00B16FE9">
        <w:rPr>
          <w:rFonts w:ascii="Times New Roman" w:hAnsi="Times New Roman"/>
          <w:sz w:val="28"/>
          <w:szCs w:val="28"/>
        </w:rPr>
        <w:t xml:space="preserve"> о распоряжении денежными средствами несовершеннолетних, о разрешении на совершение сделок имущества несовершеннолетних, </w:t>
      </w:r>
      <w:r w:rsidRPr="00B16FE9">
        <w:rPr>
          <w:rFonts w:ascii="Times New Roman" w:hAnsi="Times New Roman"/>
          <w:sz w:val="28"/>
          <w:szCs w:val="28"/>
          <w:shd w:val="clear" w:color="auto" w:fill="FFFFFF"/>
        </w:rPr>
        <w:t>о разрешении заключения трудового договора с лицами, получающими общее образование и достигшими возраста четырнадцати лет, для выполнения в свободное от получения образования время лёгкого труда</w:t>
      </w:r>
      <w:r w:rsidRPr="00B16FE9">
        <w:rPr>
          <w:rFonts w:ascii="Times New Roman" w:hAnsi="Times New Roman"/>
          <w:sz w:val="28"/>
          <w:szCs w:val="28"/>
        </w:rPr>
        <w:t>, о снижении брачного возраста, о временном устройстве под надзор в организацию для детей – сирот и детей, оставшихся без попечения родителей, Дом ребенка.</w:t>
      </w:r>
    </w:p>
    <w:p w:rsidR="00DA549B" w:rsidRPr="00B16FE9" w:rsidRDefault="00DA549B" w:rsidP="002841F4">
      <w:pPr>
        <w:pStyle w:val="a5"/>
        <w:numPr>
          <w:ilvl w:val="0"/>
          <w:numId w:val="17"/>
        </w:numPr>
        <w:tabs>
          <w:tab w:val="left" w:pos="426"/>
          <w:tab w:val="left" w:pos="1378"/>
        </w:tabs>
        <w:ind w:left="0" w:firstLine="0"/>
        <w:jc w:val="both"/>
        <w:rPr>
          <w:rFonts w:ascii="Times New Roman" w:hAnsi="Times New Roman"/>
          <w:sz w:val="28"/>
          <w:szCs w:val="28"/>
        </w:rPr>
      </w:pPr>
      <w:r w:rsidRPr="00B16FE9">
        <w:rPr>
          <w:rFonts w:ascii="Times New Roman" w:hAnsi="Times New Roman"/>
          <w:bCs/>
          <w:sz w:val="28"/>
          <w:szCs w:val="28"/>
        </w:rPr>
        <w:t>Представление законных интересов несовершеннолетних</w:t>
      </w:r>
      <w:r w:rsidRPr="00B16FE9">
        <w:rPr>
          <w:rFonts w:ascii="Times New Roman" w:hAnsi="Times New Roman"/>
          <w:sz w:val="28"/>
          <w:szCs w:val="28"/>
        </w:rPr>
        <w:t xml:space="preserve"> в судебных заседаниях по защите прав и интересов несовершеннолетних в т.ч. по лишению родительских прав</w:t>
      </w:r>
      <w:proofErr w:type="gramStart"/>
      <w:r w:rsidRPr="00B16FE9">
        <w:rPr>
          <w:rFonts w:ascii="Times New Roman" w:hAnsi="Times New Roman"/>
          <w:sz w:val="28"/>
          <w:szCs w:val="28"/>
        </w:rPr>
        <w:t xml:space="preserve"> ,</w:t>
      </w:r>
      <w:proofErr w:type="gramEnd"/>
      <w:r w:rsidRPr="00B16FE9">
        <w:rPr>
          <w:rFonts w:ascii="Times New Roman" w:hAnsi="Times New Roman"/>
          <w:sz w:val="28"/>
          <w:szCs w:val="28"/>
        </w:rPr>
        <w:t xml:space="preserve"> по ограничению в родительских правах -5, определение порядка общения с ребенком, </w:t>
      </w:r>
      <w:r w:rsidRPr="00B16FE9">
        <w:rPr>
          <w:rStyle w:val="a7"/>
          <w:rFonts w:ascii="Times New Roman" w:hAnsi="Times New Roman"/>
          <w:b w:val="0"/>
          <w:sz w:val="28"/>
          <w:szCs w:val="28"/>
        </w:rPr>
        <w:t xml:space="preserve">об определении местожительства детей, </w:t>
      </w:r>
      <w:r w:rsidRPr="00B16FE9">
        <w:rPr>
          <w:rFonts w:ascii="Times New Roman" w:hAnsi="Times New Roman"/>
          <w:sz w:val="28"/>
          <w:szCs w:val="28"/>
        </w:rPr>
        <w:t xml:space="preserve">установление усыновления (удочерения), а также законное представительство несовершеннолетних. </w:t>
      </w:r>
    </w:p>
    <w:p w:rsidR="00DA549B" w:rsidRPr="00B16FE9" w:rsidRDefault="00DA549B" w:rsidP="002841F4">
      <w:pPr>
        <w:pStyle w:val="a5"/>
        <w:numPr>
          <w:ilvl w:val="0"/>
          <w:numId w:val="17"/>
        </w:numPr>
        <w:ind w:left="0" w:firstLine="0"/>
        <w:jc w:val="both"/>
        <w:rPr>
          <w:rFonts w:ascii="Times New Roman" w:hAnsi="Times New Roman"/>
          <w:b/>
          <w:bCs/>
          <w:sz w:val="28"/>
          <w:szCs w:val="28"/>
        </w:rPr>
      </w:pPr>
      <w:r w:rsidRPr="00B16FE9">
        <w:rPr>
          <w:rFonts w:ascii="Times New Roman" w:hAnsi="Times New Roman"/>
          <w:sz w:val="28"/>
          <w:szCs w:val="28"/>
        </w:rPr>
        <w:t>Представление законных интересов несовершеннолетних граждан:</w:t>
      </w:r>
      <w:r w:rsidRPr="00B16FE9">
        <w:rPr>
          <w:rFonts w:ascii="Times New Roman" w:hAnsi="Times New Roman"/>
          <w:b/>
          <w:bCs/>
          <w:sz w:val="28"/>
          <w:szCs w:val="28"/>
        </w:rPr>
        <w:t xml:space="preserve"> </w:t>
      </w:r>
      <w:r w:rsidRPr="00B16FE9">
        <w:rPr>
          <w:rFonts w:ascii="Times New Roman" w:hAnsi="Times New Roman"/>
          <w:bCs/>
          <w:sz w:val="28"/>
          <w:szCs w:val="28"/>
        </w:rPr>
        <w:t>в МО МВД России «Приаргунский», в Следственном комитете.</w:t>
      </w:r>
    </w:p>
    <w:p w:rsidR="00DA549B" w:rsidRPr="00B16FE9" w:rsidRDefault="00DA549B" w:rsidP="00DE2BD8">
      <w:pPr>
        <w:pStyle w:val="af0"/>
        <w:shd w:val="clear" w:color="auto" w:fill="auto"/>
        <w:ind w:firstLine="709"/>
        <w:jc w:val="both"/>
        <w:rPr>
          <w:i/>
        </w:rPr>
      </w:pPr>
      <w:r w:rsidRPr="00B16FE9">
        <w:rPr>
          <w:b/>
          <w:bCs/>
          <w:i/>
        </w:rPr>
        <w:t>Взаимодействие с социумом по профилактике социального сиротства</w:t>
      </w:r>
    </w:p>
    <w:p w:rsidR="00DA549B" w:rsidRPr="00B16FE9" w:rsidRDefault="00DA549B" w:rsidP="00DE2BD8">
      <w:pPr>
        <w:pStyle w:val="af0"/>
        <w:numPr>
          <w:ilvl w:val="0"/>
          <w:numId w:val="16"/>
        </w:numPr>
        <w:shd w:val="clear" w:color="auto" w:fill="auto"/>
        <w:tabs>
          <w:tab w:val="left" w:pos="432"/>
        </w:tabs>
        <w:ind w:firstLine="709"/>
        <w:jc w:val="both"/>
      </w:pPr>
      <w:r w:rsidRPr="00B16FE9">
        <w:t>Участие в работе Комиссии по делам несовершеннолетних и защите их прав Приаргунского муниципального округа.</w:t>
      </w:r>
    </w:p>
    <w:p w:rsidR="00DA549B" w:rsidRPr="00B16FE9" w:rsidRDefault="00DA549B" w:rsidP="00DE2BD8">
      <w:pPr>
        <w:pStyle w:val="af0"/>
        <w:numPr>
          <w:ilvl w:val="0"/>
          <w:numId w:val="16"/>
        </w:numPr>
        <w:shd w:val="clear" w:color="auto" w:fill="auto"/>
        <w:tabs>
          <w:tab w:val="left" w:pos="350"/>
        </w:tabs>
        <w:ind w:firstLine="709"/>
        <w:jc w:val="both"/>
      </w:pPr>
      <w:r w:rsidRPr="00B16FE9">
        <w:t>Взаимодействие с ГУСО ПКЦСОН «Солнышко» Забайкальского края: обмен информацией о детях, оказавшихся в трудной жизненной ситуации, совместные выезды в семьи, взаимодействие по вопросам помещения детей в Центр «Солнышко».</w:t>
      </w:r>
    </w:p>
    <w:p w:rsidR="00DA549B" w:rsidRPr="00B16FE9" w:rsidRDefault="00DA549B" w:rsidP="00DE2BD8">
      <w:pPr>
        <w:pStyle w:val="af0"/>
        <w:numPr>
          <w:ilvl w:val="0"/>
          <w:numId w:val="16"/>
        </w:numPr>
        <w:shd w:val="clear" w:color="auto" w:fill="auto"/>
        <w:tabs>
          <w:tab w:val="left" w:pos="283"/>
        </w:tabs>
        <w:ind w:firstLine="709"/>
        <w:jc w:val="both"/>
      </w:pPr>
      <w:r w:rsidRPr="00B16FE9">
        <w:t>Взаимодействие с ПДН МО МВД России «Приаргунский»: выявление фактов жестокого обращения с детьми, фактов безнадзорности детей; обмен информацией о детях, оказавшихся в социально-опасном положении; участие в следственных мероприятиях в качестве законного представителя несовершеннолетних.</w:t>
      </w:r>
    </w:p>
    <w:p w:rsidR="00DA549B" w:rsidRPr="00B16FE9" w:rsidRDefault="00DA549B" w:rsidP="002841F4">
      <w:pPr>
        <w:pStyle w:val="af0"/>
        <w:numPr>
          <w:ilvl w:val="0"/>
          <w:numId w:val="16"/>
        </w:numPr>
        <w:shd w:val="clear" w:color="auto" w:fill="auto"/>
        <w:tabs>
          <w:tab w:val="left" w:pos="466"/>
        </w:tabs>
        <w:ind w:firstLine="709"/>
        <w:jc w:val="both"/>
      </w:pPr>
      <w:r w:rsidRPr="00B16FE9">
        <w:t>Взаимодействие со службой судебных приставов: предоставление сведений о месте нахождения детей-сирот, детей, оставшихся без попечения родителей; передача информации о лицах, лишённых родительских прав, ограниченных в родительских правах, с которых взысканы алименты на содержание детей;</w:t>
      </w:r>
      <w:r w:rsidR="002841F4">
        <w:t xml:space="preserve"> </w:t>
      </w:r>
      <w:r w:rsidRPr="00B16FE9">
        <w:t>обмен информацией по изменению взыскателя алиментов.</w:t>
      </w:r>
    </w:p>
    <w:p w:rsidR="00DA549B" w:rsidRPr="00B16FE9" w:rsidRDefault="00DA549B" w:rsidP="00DE2BD8">
      <w:pPr>
        <w:pStyle w:val="af0"/>
        <w:numPr>
          <w:ilvl w:val="0"/>
          <w:numId w:val="16"/>
        </w:numPr>
        <w:shd w:val="clear" w:color="auto" w:fill="auto"/>
        <w:ind w:firstLine="709"/>
        <w:jc w:val="both"/>
      </w:pPr>
      <w:r w:rsidRPr="00B16FE9">
        <w:t>Взаимодействие с Пенсионным Фондом: обмен информацией по получателям пенсий, предоставление сведений по родителям, лишённых родительских прав ограниченных в родительских правах, ЕГИССО - базы данных о родителях, лишенных родительских прав; ограниченных в родительских правах, восстановленных в родительских правах.</w:t>
      </w:r>
    </w:p>
    <w:p w:rsidR="00DA549B" w:rsidRPr="00B16FE9" w:rsidRDefault="00DA549B" w:rsidP="00B16FE9">
      <w:pPr>
        <w:pStyle w:val="af0"/>
        <w:numPr>
          <w:ilvl w:val="0"/>
          <w:numId w:val="16"/>
        </w:numPr>
        <w:shd w:val="clear" w:color="auto" w:fill="auto"/>
        <w:ind w:firstLine="709"/>
        <w:jc w:val="both"/>
      </w:pPr>
      <w:r w:rsidRPr="00B16FE9">
        <w:t>Участие в межведомственных рейдах контроль семей, находящихся в социально – опасном положении, трудной жизненной ситуации, неблагополучным семьям, состоящим на учете либо контроле в КДН, ПДН, последующий патронаж семей.</w:t>
      </w:r>
    </w:p>
    <w:p w:rsidR="00DA549B" w:rsidRPr="00B16FE9" w:rsidRDefault="00DA549B" w:rsidP="00DE2BD8">
      <w:pPr>
        <w:pStyle w:val="af0"/>
        <w:shd w:val="clear" w:color="auto" w:fill="auto"/>
        <w:ind w:firstLine="709"/>
        <w:jc w:val="both"/>
        <w:rPr>
          <w:b/>
          <w:i/>
        </w:rPr>
      </w:pPr>
      <w:r w:rsidRPr="00B16FE9">
        <w:rPr>
          <w:i/>
        </w:rPr>
        <w:t xml:space="preserve"> </w:t>
      </w:r>
      <w:r w:rsidRPr="00B16FE9">
        <w:rPr>
          <w:b/>
          <w:i/>
        </w:rPr>
        <w:t xml:space="preserve">Межведомственное взаимодействие по защите прав и интересов несовершеннолетних и лиц из числа детей-сирот и </w:t>
      </w:r>
      <w:proofErr w:type="gramStart"/>
      <w:r w:rsidRPr="00B16FE9">
        <w:rPr>
          <w:b/>
          <w:i/>
        </w:rPr>
        <w:t>детей</w:t>
      </w:r>
      <w:proofErr w:type="gramEnd"/>
      <w:r w:rsidRPr="00B16FE9">
        <w:rPr>
          <w:b/>
          <w:i/>
        </w:rPr>
        <w:t xml:space="preserve"> оставшихся без попечения родителей</w:t>
      </w:r>
    </w:p>
    <w:p w:rsidR="00DA549B" w:rsidRPr="00B16FE9" w:rsidRDefault="00DA549B" w:rsidP="002841F4">
      <w:pPr>
        <w:pStyle w:val="af0"/>
        <w:shd w:val="clear" w:color="auto" w:fill="auto"/>
        <w:ind w:firstLine="709"/>
        <w:jc w:val="both"/>
        <w:rPr>
          <w:shd w:val="clear" w:color="auto" w:fill="FFFFFF"/>
        </w:rPr>
      </w:pPr>
      <w:proofErr w:type="gramStart"/>
      <w:r w:rsidRPr="00B16FE9">
        <w:t xml:space="preserve">Отдел опеки и попечительства Комитета образования администрации Приаргунского муниципального округа </w:t>
      </w:r>
      <w:r w:rsidRPr="00B16FE9">
        <w:rPr>
          <w:shd w:val="clear" w:color="auto" w:fill="FFFFFF"/>
        </w:rPr>
        <w:t>взаимодействует с организациями, расположенными на территории Приаргунского округа, уполномоченными обеспечивать защиту прав и законных интересов несовершеннолетних; детей-сирот и детей, оставшихся без попечения родителей, лиц из их числа, которые оказывают  содействие в защите прав, в том числе имущественных и личных неимущественных, и интересов несовершеннолетних;</w:t>
      </w:r>
      <w:proofErr w:type="gramEnd"/>
      <w:r w:rsidRPr="00B16FE9">
        <w:rPr>
          <w:shd w:val="clear" w:color="auto" w:fill="FFFFFF"/>
        </w:rPr>
        <w:t xml:space="preserve"> детей-сирот и детей, оставшихся без попечения родителей, лиц из их числа. </w:t>
      </w:r>
    </w:p>
    <w:p w:rsidR="00DA549B" w:rsidRPr="00B16FE9" w:rsidRDefault="00DA549B" w:rsidP="00DE2BD8">
      <w:pPr>
        <w:pStyle w:val="af0"/>
        <w:shd w:val="clear" w:color="auto" w:fill="auto"/>
        <w:ind w:firstLine="709"/>
        <w:jc w:val="both"/>
      </w:pPr>
      <w:r w:rsidRPr="00B16FE9">
        <w:rPr>
          <w:shd w:val="clear" w:color="auto" w:fill="FFFFFF"/>
        </w:rPr>
        <w:t xml:space="preserve"> </w:t>
      </w:r>
      <w:proofErr w:type="gramStart"/>
      <w:r w:rsidRPr="00B16FE9">
        <w:t xml:space="preserve">Специалисты отдела опеки работают в тесном контакте с прокуратурой Приаргунского округа, МО МВД России «Приаргунский», комиссией по делам несовершеннолетних и защите их прав при администрации Приаргунского муниципального округа, Приаргунским отделом ГКУ КЦЗСН Забайкальского края, ГУСО «ПКЦСОН «Солнышко», ГУЗ «Приаргунская ЦРБ, ГПОУ «Приаргунский государственный колледж» администрациями городских и сельских поселений, руководителями образовательных учреждений, и населением Приаргунского округа.         </w:t>
      </w:r>
      <w:proofErr w:type="gramEnd"/>
    </w:p>
    <w:p w:rsidR="00217B68" w:rsidRPr="00B16FE9" w:rsidRDefault="002841F4" w:rsidP="00B16FE9">
      <w:pPr>
        <w:pStyle w:val="af0"/>
        <w:shd w:val="clear" w:color="auto" w:fill="auto"/>
        <w:ind w:firstLine="709"/>
        <w:jc w:val="both"/>
      </w:pPr>
      <w:r>
        <w:t xml:space="preserve"> </w:t>
      </w:r>
      <w:r w:rsidR="00DA549B" w:rsidRPr="00B16FE9">
        <w:t xml:space="preserve"> </w:t>
      </w:r>
      <w:r w:rsidR="00DA549B" w:rsidRPr="00B16FE9">
        <w:rPr>
          <w:shd w:val="clear" w:color="auto" w:fill="FFFFFF"/>
        </w:rPr>
        <w:t xml:space="preserve">Приоритетная задача в деятельности отдела опеки </w:t>
      </w:r>
      <w:r w:rsidR="00DA549B" w:rsidRPr="00B16FE9">
        <w:t xml:space="preserve">и попечительства Комитета образования администрации Приаргунского муниципального округа </w:t>
      </w:r>
      <w:r w:rsidR="00DA549B" w:rsidRPr="00B16FE9">
        <w:rPr>
          <w:shd w:val="clear" w:color="auto" w:fill="FFFFFF"/>
        </w:rPr>
        <w:t>повышение результативности работы</w:t>
      </w:r>
      <w:r w:rsidR="00DA549B" w:rsidRPr="00B16FE9">
        <w:t xml:space="preserve"> по защите прав и интересов несовершеннолетних и лиц из числа детей-сирот и </w:t>
      </w:r>
      <w:proofErr w:type="gramStart"/>
      <w:r w:rsidR="00DA549B" w:rsidRPr="00B16FE9">
        <w:t>детей</w:t>
      </w:r>
      <w:proofErr w:type="gramEnd"/>
      <w:r w:rsidR="00DA549B" w:rsidRPr="00B16FE9">
        <w:t xml:space="preserve"> оставшихся без попечения родителей.</w:t>
      </w:r>
    </w:p>
    <w:p w:rsidR="00B16FE9" w:rsidRPr="00B16FE9" w:rsidRDefault="00B16FE9" w:rsidP="00B16FE9">
      <w:pPr>
        <w:pStyle w:val="af0"/>
        <w:shd w:val="clear" w:color="auto" w:fill="auto"/>
        <w:ind w:firstLine="709"/>
        <w:jc w:val="both"/>
      </w:pPr>
    </w:p>
    <w:p w:rsidR="009C219C" w:rsidRPr="00B16FE9" w:rsidRDefault="00217B68" w:rsidP="00B16FE9">
      <w:pPr>
        <w:pStyle w:val="a5"/>
        <w:numPr>
          <w:ilvl w:val="0"/>
          <w:numId w:val="2"/>
        </w:numPr>
        <w:tabs>
          <w:tab w:val="left" w:pos="0"/>
        </w:tabs>
        <w:ind w:left="0" w:firstLine="0"/>
        <w:jc w:val="center"/>
        <w:rPr>
          <w:rFonts w:ascii="Times New Roman" w:hAnsi="Times New Roman"/>
          <w:b/>
          <w:sz w:val="28"/>
          <w:szCs w:val="28"/>
        </w:rPr>
      </w:pPr>
      <w:r w:rsidRPr="00B16FE9">
        <w:rPr>
          <w:rFonts w:ascii="Times New Roman" w:hAnsi="Times New Roman"/>
          <w:b/>
          <w:sz w:val="28"/>
          <w:szCs w:val="28"/>
        </w:rPr>
        <w:t>Цели и задачи на предстоящий период в сфере экономики и финансов, социальной сфере, сфере жизнеобеспечения, общественной безопасности, иных сферах.</w:t>
      </w:r>
    </w:p>
    <w:p w:rsidR="009C219C" w:rsidRPr="00B16FE9" w:rsidRDefault="009C219C" w:rsidP="00DE2BD8">
      <w:pPr>
        <w:pStyle w:val="a5"/>
        <w:ind w:left="0"/>
        <w:jc w:val="both"/>
        <w:rPr>
          <w:rFonts w:ascii="Times New Roman" w:hAnsi="Times New Roman"/>
          <w:bCs/>
          <w:sz w:val="28"/>
          <w:szCs w:val="28"/>
        </w:rPr>
      </w:pPr>
      <w:r w:rsidRPr="00B16FE9">
        <w:rPr>
          <w:rFonts w:ascii="Times New Roman" w:hAnsi="Times New Roman"/>
          <w:sz w:val="28"/>
          <w:szCs w:val="28"/>
        </w:rPr>
        <w:t xml:space="preserve">1) ключевая цель социально-экономического развития </w:t>
      </w:r>
      <w:r w:rsidRPr="00B16FE9">
        <w:rPr>
          <w:rFonts w:ascii="Times New Roman" w:eastAsiaTheme="minorEastAsia" w:hAnsi="Times New Roman"/>
          <w:sz w:val="28"/>
          <w:szCs w:val="28"/>
        </w:rPr>
        <w:t>–</w:t>
      </w:r>
      <w:r w:rsidRPr="00B16FE9">
        <w:rPr>
          <w:rFonts w:ascii="Times New Roman" w:hAnsi="Times New Roman"/>
          <w:sz w:val="28"/>
          <w:szCs w:val="28"/>
        </w:rPr>
        <w:t xml:space="preserve"> создание на территории Приаргунского муниципального округа современного центра агропромышленного производства на юго-востоке Забайкальского края с сохранением устойчивого развития системообразующих предприятий, субъектов малого и среднего предпринимательства.</w:t>
      </w:r>
    </w:p>
    <w:p w:rsidR="009C219C" w:rsidRPr="00B16FE9" w:rsidRDefault="009C219C" w:rsidP="00DE2BD8">
      <w:pPr>
        <w:pStyle w:val="a5"/>
        <w:ind w:left="0"/>
        <w:jc w:val="both"/>
        <w:rPr>
          <w:rFonts w:ascii="Times New Roman" w:hAnsi="Times New Roman"/>
          <w:sz w:val="28"/>
          <w:szCs w:val="28"/>
        </w:rPr>
      </w:pPr>
      <w:r w:rsidRPr="00B16FE9">
        <w:rPr>
          <w:rFonts w:ascii="Times New Roman" w:hAnsi="Times New Roman"/>
          <w:sz w:val="28"/>
          <w:szCs w:val="28"/>
        </w:rPr>
        <w:t xml:space="preserve">Перспективным направлением развития агропромышленного производства представляется растениеводство с традиционным направлением – производство продовольственного и фуражного зерна </w:t>
      </w:r>
      <w:r w:rsidRPr="00B16FE9">
        <w:rPr>
          <w:rFonts w:ascii="Times New Roman" w:hAnsi="Times New Roman"/>
          <w:sz w:val="28"/>
          <w:szCs w:val="28"/>
        </w:rPr>
        <w:br/>
        <w:t>(к 2027 году производство зерна будет увеличено до 65 тыс. тонн);</w:t>
      </w:r>
    </w:p>
    <w:p w:rsidR="009C219C" w:rsidRPr="00B16FE9" w:rsidRDefault="009C219C" w:rsidP="00DE2BD8">
      <w:pPr>
        <w:pStyle w:val="a5"/>
        <w:ind w:left="0"/>
        <w:jc w:val="both"/>
        <w:rPr>
          <w:rFonts w:ascii="Times New Roman" w:hAnsi="Times New Roman"/>
          <w:sz w:val="28"/>
          <w:szCs w:val="28"/>
        </w:rPr>
      </w:pPr>
      <w:r w:rsidRPr="00B16FE9">
        <w:rPr>
          <w:rFonts w:ascii="Times New Roman" w:hAnsi="Times New Roman"/>
          <w:sz w:val="28"/>
          <w:szCs w:val="28"/>
        </w:rPr>
        <w:t>2) задачи, которые необходимо решить для достижения поставленной цели:</w:t>
      </w:r>
    </w:p>
    <w:p w:rsidR="009C219C" w:rsidRPr="00B16FE9" w:rsidRDefault="009C219C" w:rsidP="00DE2BD8">
      <w:pPr>
        <w:pStyle w:val="a5"/>
        <w:ind w:left="0"/>
        <w:jc w:val="both"/>
        <w:rPr>
          <w:rFonts w:ascii="Times New Roman" w:hAnsi="Times New Roman"/>
          <w:sz w:val="28"/>
          <w:szCs w:val="28"/>
        </w:rPr>
      </w:pPr>
      <w:r w:rsidRPr="00B16FE9">
        <w:rPr>
          <w:rFonts w:ascii="Times New Roman" w:hAnsi="Times New Roman"/>
          <w:sz w:val="28"/>
          <w:szCs w:val="28"/>
        </w:rPr>
        <w:t xml:space="preserve">а) </w:t>
      </w:r>
      <w:r w:rsidRPr="00B16FE9">
        <w:rPr>
          <w:rFonts w:ascii="Times New Roman" w:eastAsiaTheme="minorEastAsia" w:hAnsi="Times New Roman"/>
          <w:sz w:val="28"/>
          <w:szCs w:val="28"/>
        </w:rPr>
        <w:t>увеличение посевных площадей, в том числе за счет реализации инвестиционного проект</w:t>
      </w:r>
      <w:proofErr w:type="gramStart"/>
      <w:r w:rsidRPr="00B16FE9">
        <w:rPr>
          <w:rFonts w:ascii="Times New Roman" w:eastAsiaTheme="minorEastAsia" w:hAnsi="Times New Roman"/>
          <w:sz w:val="28"/>
          <w:szCs w:val="28"/>
        </w:rPr>
        <w:t>а ООО</w:t>
      </w:r>
      <w:proofErr w:type="gramEnd"/>
      <w:r w:rsidRPr="00B16FE9">
        <w:rPr>
          <w:rFonts w:ascii="Times New Roman" w:eastAsiaTheme="minorEastAsia" w:hAnsi="Times New Roman"/>
          <w:sz w:val="28"/>
          <w:szCs w:val="28"/>
        </w:rPr>
        <w:t> «Терос ЗК», который на территории Приаргунского муниципального округа планирует довести посевные площади сельскохозяйственных культур до 15 тыс. га к 2027 году</w:t>
      </w:r>
      <w:r w:rsidRPr="00B16FE9">
        <w:rPr>
          <w:rFonts w:ascii="Times New Roman" w:hAnsi="Times New Roman"/>
          <w:sz w:val="28"/>
          <w:szCs w:val="28"/>
        </w:rPr>
        <w:t xml:space="preserve">; </w:t>
      </w:r>
    </w:p>
    <w:p w:rsidR="009C219C" w:rsidRPr="00B16FE9" w:rsidRDefault="009C219C" w:rsidP="00DE2BD8">
      <w:pPr>
        <w:pStyle w:val="a5"/>
        <w:ind w:left="0"/>
        <w:jc w:val="both"/>
        <w:rPr>
          <w:rFonts w:ascii="Times New Roman" w:hAnsi="Times New Roman"/>
          <w:sz w:val="28"/>
          <w:szCs w:val="28"/>
        </w:rPr>
      </w:pPr>
      <w:r w:rsidRPr="00B16FE9">
        <w:rPr>
          <w:rFonts w:ascii="Times New Roman" w:hAnsi="Times New Roman"/>
          <w:sz w:val="28"/>
          <w:szCs w:val="28"/>
        </w:rPr>
        <w:t>б) </w:t>
      </w:r>
      <w:r w:rsidRPr="00B16FE9">
        <w:rPr>
          <w:rFonts w:ascii="Times New Roman" w:eastAsiaTheme="minorEastAsia" w:hAnsi="Times New Roman"/>
          <w:sz w:val="28"/>
          <w:szCs w:val="28"/>
        </w:rPr>
        <w:t xml:space="preserve">развитие овцеводства, в том числе за счет участия сельскохозяйственных товаропроизводителей Приаргунского муниципального округа в реализации мероприятий Комплексной программы по развитию овцеводства в Забайкальском крае до 2030 года и пилотном проекте по развитию овцеводства в Забайкальском крае «Семейная ферма. Забайкалье (отара)». По оценке, за счет участия в указанных мероприятиях к 2027 году поголовье овец увеличится на 1,2 тыс. голов относительно их численности </w:t>
      </w:r>
      <w:proofErr w:type="gramStart"/>
      <w:r w:rsidRPr="00B16FE9">
        <w:rPr>
          <w:rFonts w:ascii="Times New Roman" w:eastAsiaTheme="minorEastAsia" w:hAnsi="Times New Roman"/>
          <w:sz w:val="28"/>
          <w:szCs w:val="28"/>
        </w:rPr>
        <w:t>на конец</w:t>
      </w:r>
      <w:proofErr w:type="gramEnd"/>
      <w:r w:rsidRPr="00B16FE9">
        <w:rPr>
          <w:rFonts w:ascii="Times New Roman" w:eastAsiaTheme="minorEastAsia" w:hAnsi="Times New Roman"/>
          <w:sz w:val="28"/>
          <w:szCs w:val="28"/>
        </w:rPr>
        <w:t xml:space="preserve"> 2021 года;</w:t>
      </w:r>
    </w:p>
    <w:p w:rsidR="009C219C" w:rsidRPr="00B16FE9" w:rsidRDefault="009C219C" w:rsidP="00DE2BD8">
      <w:pPr>
        <w:pStyle w:val="a5"/>
        <w:ind w:left="0"/>
        <w:jc w:val="both"/>
        <w:rPr>
          <w:rFonts w:ascii="Times New Roman" w:hAnsi="Times New Roman"/>
          <w:sz w:val="28"/>
          <w:szCs w:val="28"/>
        </w:rPr>
      </w:pPr>
      <w:r w:rsidRPr="00B16FE9">
        <w:rPr>
          <w:rFonts w:ascii="Times New Roman" w:hAnsi="Times New Roman"/>
          <w:sz w:val="28"/>
          <w:szCs w:val="28"/>
        </w:rPr>
        <w:t>в) </w:t>
      </w:r>
      <w:r w:rsidRPr="00B16FE9">
        <w:rPr>
          <w:rFonts w:ascii="Times New Roman" w:eastAsiaTheme="minorEastAsia" w:hAnsi="Times New Roman"/>
          <w:sz w:val="28"/>
          <w:szCs w:val="28"/>
        </w:rPr>
        <w:t xml:space="preserve">приобретение высокотехнологической сельскохозяйственной техники. </w:t>
      </w:r>
    </w:p>
    <w:p w:rsidR="009C219C" w:rsidRPr="00B16FE9" w:rsidRDefault="009C219C" w:rsidP="00DE2BD8">
      <w:pPr>
        <w:pStyle w:val="a5"/>
        <w:ind w:left="0"/>
        <w:jc w:val="both"/>
        <w:rPr>
          <w:rFonts w:ascii="Times New Roman" w:hAnsi="Times New Roman"/>
          <w:sz w:val="28"/>
          <w:szCs w:val="28"/>
        </w:rPr>
      </w:pPr>
      <w:r w:rsidRPr="00B16FE9">
        <w:rPr>
          <w:rFonts w:ascii="Times New Roman" w:hAnsi="Times New Roman"/>
          <w:sz w:val="28"/>
          <w:szCs w:val="28"/>
        </w:rPr>
        <w:t>3) в развитии современной инженерной инфраструктуры:</w:t>
      </w:r>
    </w:p>
    <w:p w:rsidR="009C219C" w:rsidRPr="00B16FE9" w:rsidRDefault="009C219C" w:rsidP="00DE2BD8">
      <w:pPr>
        <w:pStyle w:val="a5"/>
        <w:ind w:left="0"/>
        <w:jc w:val="both"/>
        <w:rPr>
          <w:rFonts w:ascii="Times New Roman" w:hAnsi="Times New Roman"/>
          <w:sz w:val="28"/>
          <w:szCs w:val="28"/>
        </w:rPr>
      </w:pPr>
      <w:r w:rsidRPr="00B16FE9">
        <w:rPr>
          <w:rFonts w:ascii="Times New Roman" w:hAnsi="Times New Roman"/>
          <w:sz w:val="28"/>
          <w:szCs w:val="28"/>
        </w:rPr>
        <w:t xml:space="preserve">а) реконструкция двухстороннего автомобильного пункта пропуска Староцурухайтуй и изменение режима работы (увеличение продолжительности рабочего времени с последующим переводом на 24 часовой режим работы и семидневную рабочую неделю). В рамках реконструкции необходимо предусмотреть расширение территории пункта пропуска, разделение грузового и пассажирского направлений, оснащение его современным </w:t>
      </w:r>
      <w:proofErr w:type="spellStart"/>
      <w:r w:rsidRPr="00B16FE9">
        <w:rPr>
          <w:rFonts w:ascii="Times New Roman" w:hAnsi="Times New Roman"/>
          <w:sz w:val="28"/>
          <w:szCs w:val="28"/>
        </w:rPr>
        <w:t>инспекционно-досмотровым</w:t>
      </w:r>
      <w:proofErr w:type="spellEnd"/>
      <w:r w:rsidRPr="00B16FE9">
        <w:rPr>
          <w:rFonts w:ascii="Times New Roman" w:hAnsi="Times New Roman"/>
          <w:sz w:val="28"/>
          <w:szCs w:val="28"/>
        </w:rPr>
        <w:t xml:space="preserve"> оборудованием, проведение</w:t>
      </w:r>
      <w:r w:rsidRPr="00B16FE9">
        <w:rPr>
          <w:rFonts w:ascii="Times New Roman" w:hAnsi="Times New Roman"/>
          <w:b/>
          <w:sz w:val="28"/>
          <w:szCs w:val="28"/>
        </w:rPr>
        <w:t xml:space="preserve"> </w:t>
      </w:r>
      <w:r w:rsidRPr="00B16FE9">
        <w:rPr>
          <w:rFonts w:ascii="Times New Roman" w:hAnsi="Times New Roman"/>
          <w:sz w:val="28"/>
          <w:szCs w:val="28"/>
        </w:rPr>
        <w:t>преобразований в организации пограничного и транспортного контроля;</w:t>
      </w:r>
    </w:p>
    <w:p w:rsidR="009C219C" w:rsidRPr="00B16FE9" w:rsidRDefault="009C219C" w:rsidP="00DE2BD8">
      <w:pPr>
        <w:pStyle w:val="a5"/>
        <w:ind w:left="0"/>
        <w:jc w:val="both"/>
        <w:rPr>
          <w:rFonts w:ascii="Times New Roman" w:hAnsi="Times New Roman"/>
          <w:sz w:val="28"/>
          <w:szCs w:val="28"/>
        </w:rPr>
      </w:pPr>
      <w:r w:rsidRPr="00B16FE9">
        <w:rPr>
          <w:rFonts w:ascii="Times New Roman" w:hAnsi="Times New Roman"/>
          <w:sz w:val="28"/>
          <w:szCs w:val="28"/>
        </w:rPr>
        <w:t xml:space="preserve">б) капитальный ремонт автомобильной дороги Приаргунск – Краснокаменск; </w:t>
      </w:r>
    </w:p>
    <w:p w:rsidR="009C219C" w:rsidRPr="00B16FE9" w:rsidRDefault="009C219C" w:rsidP="00DE2BD8">
      <w:pPr>
        <w:pStyle w:val="a5"/>
        <w:ind w:left="0"/>
        <w:jc w:val="both"/>
        <w:rPr>
          <w:rFonts w:ascii="Times New Roman" w:hAnsi="Times New Roman"/>
          <w:sz w:val="28"/>
          <w:szCs w:val="28"/>
        </w:rPr>
      </w:pPr>
      <w:r w:rsidRPr="00B16FE9">
        <w:rPr>
          <w:rFonts w:ascii="Times New Roman" w:hAnsi="Times New Roman"/>
          <w:sz w:val="28"/>
          <w:szCs w:val="28"/>
        </w:rPr>
        <w:t>4) по развитию транспортных услуг:</w:t>
      </w:r>
    </w:p>
    <w:p w:rsidR="009C219C" w:rsidRPr="00B16FE9" w:rsidRDefault="009C219C" w:rsidP="00DE2BD8">
      <w:pPr>
        <w:pStyle w:val="a5"/>
        <w:ind w:left="0"/>
        <w:jc w:val="both"/>
        <w:rPr>
          <w:rFonts w:ascii="Times New Roman" w:hAnsi="Times New Roman"/>
          <w:sz w:val="28"/>
          <w:szCs w:val="28"/>
        </w:rPr>
      </w:pPr>
      <w:r w:rsidRPr="00B16FE9">
        <w:rPr>
          <w:rFonts w:ascii="Times New Roman" w:hAnsi="Times New Roman"/>
          <w:sz w:val="28"/>
          <w:szCs w:val="28"/>
        </w:rPr>
        <w:t xml:space="preserve">а) развитие рынка оказания услуг по перевозке пассажиров автомобильным транспортом по муниципальным маршрутам регулярных перевозок; </w:t>
      </w:r>
    </w:p>
    <w:p w:rsidR="009C219C" w:rsidRPr="00B16FE9" w:rsidRDefault="009C219C" w:rsidP="00DE2BD8">
      <w:pPr>
        <w:pStyle w:val="a5"/>
        <w:ind w:left="0"/>
        <w:jc w:val="both"/>
        <w:rPr>
          <w:rFonts w:ascii="Times New Roman" w:hAnsi="Times New Roman"/>
          <w:sz w:val="28"/>
          <w:szCs w:val="28"/>
        </w:rPr>
      </w:pPr>
      <w:r w:rsidRPr="00B16FE9">
        <w:rPr>
          <w:rFonts w:ascii="Times New Roman" w:hAnsi="Times New Roman"/>
          <w:sz w:val="28"/>
          <w:szCs w:val="28"/>
        </w:rPr>
        <w:t xml:space="preserve">б) реализация проекта по оказанию услуг по ремонту грузовых транспортных средств; </w:t>
      </w:r>
    </w:p>
    <w:p w:rsidR="009C219C" w:rsidRPr="00B16FE9" w:rsidRDefault="009C219C" w:rsidP="00DE2BD8">
      <w:pPr>
        <w:pStyle w:val="a5"/>
        <w:ind w:left="0"/>
        <w:jc w:val="both"/>
        <w:rPr>
          <w:rFonts w:ascii="Times New Roman" w:hAnsi="Times New Roman"/>
          <w:sz w:val="28"/>
          <w:szCs w:val="28"/>
        </w:rPr>
      </w:pPr>
      <w:r w:rsidRPr="00B16FE9">
        <w:rPr>
          <w:rFonts w:ascii="Times New Roman" w:hAnsi="Times New Roman"/>
          <w:sz w:val="28"/>
          <w:szCs w:val="28"/>
        </w:rPr>
        <w:t xml:space="preserve">в) улучшение качества перевозки пассажиров железнодорожным транспортом; </w:t>
      </w:r>
    </w:p>
    <w:p w:rsidR="009C219C" w:rsidRPr="00B16FE9" w:rsidRDefault="009C219C" w:rsidP="00DE2BD8">
      <w:pPr>
        <w:pStyle w:val="a5"/>
        <w:ind w:left="0"/>
        <w:jc w:val="both"/>
        <w:rPr>
          <w:rFonts w:ascii="Times New Roman" w:hAnsi="Times New Roman"/>
          <w:sz w:val="28"/>
          <w:szCs w:val="28"/>
        </w:rPr>
      </w:pPr>
      <w:r w:rsidRPr="00B16FE9">
        <w:rPr>
          <w:rFonts w:ascii="Times New Roman" w:hAnsi="Times New Roman"/>
          <w:sz w:val="28"/>
          <w:szCs w:val="28"/>
        </w:rPr>
        <w:t xml:space="preserve">5) в социальной сфере:  </w:t>
      </w:r>
    </w:p>
    <w:p w:rsidR="009C219C" w:rsidRPr="00B16FE9" w:rsidRDefault="009C219C" w:rsidP="00DE2BD8">
      <w:pPr>
        <w:pStyle w:val="a5"/>
        <w:ind w:left="0"/>
        <w:jc w:val="both"/>
        <w:rPr>
          <w:rFonts w:ascii="Times New Roman" w:hAnsi="Times New Roman"/>
          <w:sz w:val="28"/>
          <w:szCs w:val="28"/>
        </w:rPr>
      </w:pPr>
      <w:r w:rsidRPr="00B16FE9">
        <w:rPr>
          <w:rFonts w:ascii="Times New Roman" w:hAnsi="Times New Roman"/>
          <w:sz w:val="28"/>
          <w:szCs w:val="28"/>
        </w:rPr>
        <w:t>а) ускорение темпов жилищного строительства;</w:t>
      </w:r>
    </w:p>
    <w:p w:rsidR="009C219C" w:rsidRPr="00B16FE9" w:rsidRDefault="009C219C" w:rsidP="00DE2BD8">
      <w:pPr>
        <w:pStyle w:val="a5"/>
        <w:ind w:left="0"/>
        <w:jc w:val="both"/>
        <w:rPr>
          <w:rFonts w:ascii="Times New Roman" w:hAnsi="Times New Roman"/>
          <w:sz w:val="28"/>
          <w:szCs w:val="28"/>
        </w:rPr>
      </w:pPr>
      <w:r w:rsidRPr="00B16FE9">
        <w:rPr>
          <w:rFonts w:ascii="Times New Roman" w:hAnsi="Times New Roman"/>
          <w:sz w:val="28"/>
          <w:szCs w:val="28"/>
        </w:rPr>
        <w:t>б) модернизация объектов социальной инфраструктуры;</w:t>
      </w:r>
    </w:p>
    <w:p w:rsidR="009C219C" w:rsidRPr="00B16FE9" w:rsidRDefault="009C219C" w:rsidP="00DE2BD8">
      <w:pPr>
        <w:pStyle w:val="a5"/>
        <w:ind w:left="0"/>
        <w:jc w:val="both"/>
        <w:rPr>
          <w:rFonts w:ascii="Times New Roman" w:hAnsi="Times New Roman"/>
          <w:sz w:val="28"/>
          <w:szCs w:val="28"/>
        </w:rPr>
      </w:pPr>
      <w:r w:rsidRPr="00B16FE9">
        <w:rPr>
          <w:rFonts w:ascii="Times New Roman" w:hAnsi="Times New Roman"/>
          <w:sz w:val="28"/>
          <w:szCs w:val="28"/>
        </w:rPr>
        <w:t>в)</w:t>
      </w:r>
      <w:r w:rsidRPr="00B16FE9">
        <w:rPr>
          <w:rFonts w:ascii="Times New Roman" w:eastAsia="+mn-ea" w:hAnsi="Times New Roman"/>
          <w:kern w:val="24"/>
          <w:sz w:val="28"/>
          <w:szCs w:val="28"/>
        </w:rPr>
        <w:t> с</w:t>
      </w:r>
      <w:r w:rsidRPr="00B16FE9">
        <w:rPr>
          <w:rFonts w:ascii="Times New Roman" w:hAnsi="Times New Roman"/>
          <w:sz w:val="28"/>
          <w:szCs w:val="28"/>
        </w:rPr>
        <w:t xml:space="preserve">оздание благоприятной экологической обстановки; </w:t>
      </w:r>
    </w:p>
    <w:p w:rsidR="009C219C" w:rsidRPr="00B16FE9" w:rsidRDefault="009C219C" w:rsidP="00DE2BD8">
      <w:pPr>
        <w:pStyle w:val="a5"/>
        <w:ind w:left="0"/>
        <w:jc w:val="both"/>
        <w:rPr>
          <w:rFonts w:ascii="Times New Roman" w:hAnsi="Times New Roman"/>
          <w:sz w:val="28"/>
          <w:szCs w:val="28"/>
        </w:rPr>
      </w:pPr>
      <w:r w:rsidRPr="00B16FE9">
        <w:rPr>
          <w:rFonts w:ascii="Times New Roman" w:hAnsi="Times New Roman"/>
          <w:sz w:val="28"/>
          <w:szCs w:val="28"/>
        </w:rPr>
        <w:t xml:space="preserve">6) </w:t>
      </w:r>
      <w:r w:rsidRPr="00B16FE9">
        <w:rPr>
          <w:rFonts w:ascii="Times New Roman" w:hAnsi="Times New Roman"/>
          <w:bCs/>
          <w:sz w:val="28"/>
          <w:szCs w:val="28"/>
        </w:rPr>
        <w:t>обеспечение безопасности жизнедеятельности населения:</w:t>
      </w:r>
    </w:p>
    <w:p w:rsidR="009C219C" w:rsidRPr="00B16FE9" w:rsidRDefault="009C219C" w:rsidP="00DE2BD8">
      <w:pPr>
        <w:pStyle w:val="a5"/>
        <w:ind w:left="0"/>
        <w:jc w:val="both"/>
        <w:rPr>
          <w:rFonts w:ascii="Times New Roman" w:hAnsi="Times New Roman"/>
          <w:sz w:val="28"/>
          <w:szCs w:val="28"/>
        </w:rPr>
      </w:pPr>
      <w:r w:rsidRPr="00B16FE9">
        <w:rPr>
          <w:rFonts w:ascii="Times New Roman" w:hAnsi="Times New Roman"/>
          <w:sz w:val="28"/>
          <w:szCs w:val="28"/>
        </w:rPr>
        <w:t>а) поддержание в постоянной готовности сил и средств, предназначенных для локализации (ликвидации) возможных чрезвычайных ситуаций;</w:t>
      </w:r>
    </w:p>
    <w:p w:rsidR="009C219C" w:rsidRPr="00B16FE9" w:rsidRDefault="009C219C" w:rsidP="00DE2BD8">
      <w:pPr>
        <w:pStyle w:val="a5"/>
        <w:ind w:left="0"/>
        <w:jc w:val="both"/>
        <w:rPr>
          <w:rFonts w:ascii="Times New Roman" w:hAnsi="Times New Roman"/>
          <w:sz w:val="28"/>
          <w:szCs w:val="28"/>
        </w:rPr>
      </w:pPr>
      <w:r w:rsidRPr="00B16FE9">
        <w:rPr>
          <w:rFonts w:ascii="Times New Roman" w:hAnsi="Times New Roman"/>
          <w:sz w:val="28"/>
          <w:szCs w:val="28"/>
        </w:rPr>
        <w:t>б) формирование у населения культуры безопасности жизнедеятельности, включая обучение способам защиты от последствий аварий на потенциально опасных объектах и мерам по их ликвидации.</w:t>
      </w:r>
    </w:p>
    <w:p w:rsidR="009C219C" w:rsidRPr="00B16FE9" w:rsidRDefault="009C219C" w:rsidP="00DE2BD8">
      <w:pPr>
        <w:pStyle w:val="a5"/>
        <w:tabs>
          <w:tab w:val="left" w:pos="9214"/>
        </w:tabs>
        <w:ind w:left="0"/>
        <w:jc w:val="both"/>
        <w:rPr>
          <w:rFonts w:ascii="Times New Roman" w:hAnsi="Times New Roman"/>
          <w:sz w:val="28"/>
          <w:szCs w:val="28"/>
        </w:rPr>
      </w:pPr>
      <w:proofErr w:type="gramStart"/>
      <w:r w:rsidRPr="00B16FE9">
        <w:rPr>
          <w:rFonts w:ascii="Times New Roman" w:hAnsi="Times New Roman"/>
          <w:sz w:val="28"/>
          <w:szCs w:val="28"/>
        </w:rPr>
        <w:t xml:space="preserve">Таким образом, в результате достижения поставленной цели </w:t>
      </w:r>
      <w:r w:rsidRPr="00B16FE9">
        <w:rPr>
          <w:rFonts w:ascii="Times New Roman" w:hAnsi="Times New Roman"/>
          <w:sz w:val="28"/>
          <w:szCs w:val="28"/>
        </w:rPr>
        <w:br/>
        <w:t xml:space="preserve">и выполнения вышеперечисленных задач на территории Приаргунского муниципального округа к 2027 году должен быть создан современный центр агропромышленного производства с объемом собственного производства не менее </w:t>
      </w:r>
      <w:r w:rsidRPr="00B16FE9">
        <w:rPr>
          <w:rFonts w:ascii="Times New Roman" w:hAnsi="Times New Roman"/>
          <w:spacing w:val="-11"/>
          <w:sz w:val="28"/>
          <w:szCs w:val="28"/>
        </w:rPr>
        <w:t>2 552 165,0</w:t>
      </w:r>
      <w:r w:rsidRPr="00B16FE9">
        <w:rPr>
          <w:rFonts w:ascii="Times New Roman" w:hAnsi="Times New Roman"/>
          <w:sz w:val="28"/>
          <w:szCs w:val="28"/>
        </w:rPr>
        <w:t xml:space="preserve"> тыс. рублей, или 132,8 % к уровню </w:t>
      </w:r>
      <w:r w:rsidRPr="00B16FE9">
        <w:rPr>
          <w:rFonts w:ascii="Times New Roman" w:hAnsi="Times New Roman"/>
          <w:sz w:val="28"/>
          <w:szCs w:val="28"/>
        </w:rPr>
        <w:br/>
        <w:t>2021 года, обеспечивающим прирост собственных доходов бюджета</w:t>
      </w:r>
      <w:r w:rsidRPr="00B16FE9">
        <w:rPr>
          <w:rFonts w:ascii="Times New Roman" w:hAnsi="Times New Roman"/>
          <w:sz w:val="28"/>
          <w:szCs w:val="28"/>
        </w:rPr>
        <w:br/>
        <w:t>не менее  193,6 тыс. рублей  ежегодно.</w:t>
      </w:r>
      <w:proofErr w:type="gramEnd"/>
    </w:p>
    <w:p w:rsidR="009C219C" w:rsidRPr="00B16FE9" w:rsidRDefault="009C219C" w:rsidP="00DE2BD8">
      <w:pPr>
        <w:pStyle w:val="a5"/>
        <w:ind w:left="0"/>
        <w:jc w:val="both"/>
        <w:rPr>
          <w:rFonts w:ascii="Times New Roman" w:hAnsi="Times New Roman"/>
          <w:sz w:val="28"/>
          <w:szCs w:val="28"/>
        </w:rPr>
      </w:pPr>
      <w:r w:rsidRPr="00B16FE9">
        <w:rPr>
          <w:rFonts w:ascii="Times New Roman" w:hAnsi="Times New Roman"/>
          <w:sz w:val="28"/>
          <w:szCs w:val="28"/>
        </w:rPr>
        <w:t xml:space="preserve">Развитие экономики Приаргунского муниципального округа позволит дополнительно создать не менее 176 рабочих мест (в том числе в сфере сельского хозяйства – 63). </w:t>
      </w:r>
    </w:p>
    <w:p w:rsidR="009C219C" w:rsidRPr="00B16FE9" w:rsidRDefault="009C219C" w:rsidP="00DE2BD8">
      <w:pPr>
        <w:pStyle w:val="a5"/>
        <w:ind w:left="0"/>
        <w:jc w:val="both"/>
        <w:rPr>
          <w:rFonts w:ascii="Times New Roman" w:hAnsi="Times New Roman"/>
          <w:sz w:val="28"/>
          <w:szCs w:val="28"/>
        </w:rPr>
      </w:pPr>
      <w:r w:rsidRPr="00B16FE9">
        <w:rPr>
          <w:rFonts w:ascii="Times New Roman" w:hAnsi="Times New Roman"/>
          <w:sz w:val="28"/>
          <w:szCs w:val="28"/>
        </w:rPr>
        <w:t>Создание дополнительных рабочих мест и решение первоочередных задач в социальной сфере обусловит повышение уровня и качества жизни, что, в свою очередь, приведет к снижению безработицы на 2 %, миграционного оттока населения  на 3 % к уровню 202</w:t>
      </w:r>
      <w:r w:rsidR="00632868" w:rsidRPr="00B16FE9">
        <w:rPr>
          <w:rFonts w:ascii="Times New Roman" w:hAnsi="Times New Roman"/>
          <w:sz w:val="28"/>
          <w:szCs w:val="28"/>
        </w:rPr>
        <w:t>2</w:t>
      </w:r>
      <w:r w:rsidRPr="00B16FE9">
        <w:rPr>
          <w:rFonts w:ascii="Times New Roman" w:hAnsi="Times New Roman"/>
          <w:sz w:val="28"/>
          <w:szCs w:val="28"/>
        </w:rPr>
        <w:t xml:space="preserve"> года.</w:t>
      </w:r>
    </w:p>
    <w:p w:rsidR="009C219C" w:rsidRPr="00B16FE9" w:rsidRDefault="009C219C" w:rsidP="00DE2BD8">
      <w:pPr>
        <w:pStyle w:val="a5"/>
        <w:ind w:left="0"/>
        <w:jc w:val="both"/>
        <w:rPr>
          <w:rFonts w:ascii="Times New Roman" w:hAnsi="Times New Roman"/>
          <w:sz w:val="28"/>
          <w:szCs w:val="28"/>
        </w:rPr>
      </w:pPr>
      <w:r w:rsidRPr="00B16FE9">
        <w:rPr>
          <w:rFonts w:ascii="Times New Roman" w:hAnsi="Times New Roman"/>
          <w:sz w:val="28"/>
          <w:szCs w:val="28"/>
        </w:rPr>
        <w:t xml:space="preserve">В настоящее время сельхозтоваропроизводители Приаргунского муниципального округа намерены и дальше развивать отрасли сельского хозяйства. ИП ГКФХ  </w:t>
      </w:r>
      <w:proofErr w:type="spellStart"/>
      <w:r w:rsidRPr="00B16FE9">
        <w:rPr>
          <w:rFonts w:ascii="Times New Roman" w:hAnsi="Times New Roman"/>
          <w:sz w:val="28"/>
          <w:szCs w:val="28"/>
        </w:rPr>
        <w:t>Мунгалов</w:t>
      </w:r>
      <w:proofErr w:type="spellEnd"/>
      <w:r w:rsidRPr="00B16FE9">
        <w:rPr>
          <w:rFonts w:ascii="Times New Roman" w:hAnsi="Times New Roman"/>
          <w:sz w:val="28"/>
          <w:szCs w:val="28"/>
        </w:rPr>
        <w:t xml:space="preserve"> Владислав Анатольевич планирует к 2026 году построить семенной завод на сумму 40 миллионов рублей и создать 8 рабочих мест. ИП ГКФХ Калашников Юрий Сергеевич планирует модернизацию </w:t>
      </w:r>
      <w:proofErr w:type="spellStart"/>
      <w:r w:rsidRPr="00B16FE9">
        <w:rPr>
          <w:rFonts w:ascii="Times New Roman" w:hAnsi="Times New Roman"/>
          <w:sz w:val="28"/>
          <w:szCs w:val="28"/>
        </w:rPr>
        <w:t>Досатуйского</w:t>
      </w:r>
      <w:proofErr w:type="spellEnd"/>
      <w:r w:rsidRPr="00B16FE9">
        <w:rPr>
          <w:rFonts w:ascii="Times New Roman" w:hAnsi="Times New Roman"/>
          <w:sz w:val="28"/>
          <w:szCs w:val="28"/>
        </w:rPr>
        <w:t xml:space="preserve"> </w:t>
      </w:r>
      <w:proofErr w:type="spellStart"/>
      <w:proofErr w:type="gramStart"/>
      <w:r w:rsidRPr="00B16FE9">
        <w:rPr>
          <w:rFonts w:ascii="Times New Roman" w:hAnsi="Times New Roman"/>
          <w:sz w:val="28"/>
          <w:szCs w:val="28"/>
        </w:rPr>
        <w:t>хлебо-приемного</w:t>
      </w:r>
      <w:proofErr w:type="spellEnd"/>
      <w:proofErr w:type="gramEnd"/>
      <w:r w:rsidRPr="00B16FE9">
        <w:rPr>
          <w:rFonts w:ascii="Times New Roman" w:hAnsi="Times New Roman"/>
          <w:sz w:val="28"/>
          <w:szCs w:val="28"/>
        </w:rPr>
        <w:t xml:space="preserve"> пункта на сумму 10 миллионов рублей. </w:t>
      </w:r>
      <w:proofErr w:type="gramStart"/>
      <w:r w:rsidRPr="00B16FE9">
        <w:rPr>
          <w:rFonts w:ascii="Times New Roman" w:hAnsi="Times New Roman"/>
          <w:sz w:val="28"/>
          <w:szCs w:val="28"/>
        </w:rPr>
        <w:t>На данный момент индивидуальным предпринимателем закуплено 2 зернопогрузчика на сумму 600 тыс. руб., забетонирована площадка под погрузку зерновозов, восстановлено устройство для погрузки в железнодорожные вагоны на сумму 200,0 тыс. руб., установлены весы для взвешивания машин на 60 тонн на сумму 600 тыс. руб., отремонтированы склады на 2 млн. руб., нужны денежные средства на ремонт крыши складов в сумме 500,0 тыс</w:t>
      </w:r>
      <w:proofErr w:type="gramEnd"/>
      <w:r w:rsidRPr="00B16FE9">
        <w:rPr>
          <w:rFonts w:ascii="Times New Roman" w:hAnsi="Times New Roman"/>
          <w:sz w:val="28"/>
          <w:szCs w:val="28"/>
        </w:rPr>
        <w:t xml:space="preserve">. руб., строительство железнодорожной ветки  на территории складов на сумму 5 млн. руб., создание рабочих мест до 5 человек. </w:t>
      </w:r>
    </w:p>
    <w:p w:rsidR="009B7B3D" w:rsidRPr="00B16FE9" w:rsidRDefault="009B7B3D" w:rsidP="00DE2BD8">
      <w:pPr>
        <w:pStyle w:val="a5"/>
        <w:ind w:left="0"/>
        <w:jc w:val="both"/>
        <w:rPr>
          <w:rFonts w:ascii="Times New Roman" w:hAnsi="Times New Roman"/>
          <w:sz w:val="28"/>
          <w:szCs w:val="28"/>
        </w:rPr>
      </w:pPr>
      <w:r w:rsidRPr="00B16FE9">
        <w:rPr>
          <w:rFonts w:ascii="Times New Roman" w:hAnsi="Times New Roman"/>
          <w:sz w:val="28"/>
          <w:szCs w:val="28"/>
        </w:rPr>
        <w:t xml:space="preserve">Продолжится развитие семейной фермы ГКФХ </w:t>
      </w:r>
      <w:proofErr w:type="spellStart"/>
      <w:r w:rsidR="007D51A0" w:rsidRPr="00B16FE9">
        <w:rPr>
          <w:rFonts w:ascii="Times New Roman" w:hAnsi="Times New Roman"/>
          <w:sz w:val="28"/>
          <w:szCs w:val="28"/>
        </w:rPr>
        <w:t>Бродягин</w:t>
      </w:r>
      <w:proofErr w:type="spellEnd"/>
      <w:r w:rsidRPr="00B16FE9">
        <w:rPr>
          <w:rFonts w:ascii="Times New Roman" w:hAnsi="Times New Roman"/>
          <w:sz w:val="28"/>
          <w:szCs w:val="28"/>
        </w:rPr>
        <w:t>, развитие мясного скотоводства ГКФХ Чистякова по гранту «Агростартап»</w:t>
      </w:r>
      <w:r w:rsidR="007D51A0" w:rsidRPr="00B16FE9">
        <w:rPr>
          <w:rFonts w:ascii="Times New Roman" w:hAnsi="Times New Roman"/>
          <w:sz w:val="28"/>
          <w:szCs w:val="28"/>
        </w:rPr>
        <w:t>. В 2024 году планируется 1 з</w:t>
      </w:r>
      <w:r w:rsidRPr="00B16FE9">
        <w:rPr>
          <w:rFonts w:ascii="Times New Roman" w:hAnsi="Times New Roman"/>
          <w:sz w:val="28"/>
          <w:szCs w:val="28"/>
        </w:rPr>
        <w:t>аявка на грант «Семейная ферма», грант «Агростартап»</w:t>
      </w:r>
      <w:r w:rsidR="007D51A0" w:rsidRPr="00B16FE9">
        <w:rPr>
          <w:rFonts w:ascii="Times New Roman" w:hAnsi="Times New Roman"/>
          <w:sz w:val="28"/>
          <w:szCs w:val="28"/>
        </w:rPr>
        <w:t>, организация сельскохозяйственного кооператива.</w:t>
      </w:r>
    </w:p>
    <w:p w:rsidR="009C219C" w:rsidRPr="00B16FE9" w:rsidRDefault="009C219C" w:rsidP="00DE2BD8">
      <w:pPr>
        <w:pStyle w:val="a5"/>
        <w:ind w:left="0"/>
        <w:jc w:val="both"/>
        <w:rPr>
          <w:rFonts w:ascii="Times New Roman" w:hAnsi="Times New Roman"/>
          <w:sz w:val="28"/>
          <w:szCs w:val="28"/>
        </w:rPr>
      </w:pPr>
      <w:r w:rsidRPr="00B16FE9">
        <w:rPr>
          <w:rFonts w:ascii="Times New Roman" w:hAnsi="Times New Roman"/>
          <w:sz w:val="28"/>
          <w:szCs w:val="28"/>
        </w:rPr>
        <w:t xml:space="preserve">В целом индивидуальные предприниматели Приаргунского муниципального округа вносят большой вклад в развитие экономики, в том числе и в развитие отрасли сельского хозяйства. </w:t>
      </w:r>
    </w:p>
    <w:p w:rsidR="009C219C" w:rsidRPr="00B16FE9" w:rsidRDefault="009C219C" w:rsidP="00DE2BD8">
      <w:pPr>
        <w:jc w:val="both"/>
        <w:rPr>
          <w:rFonts w:ascii="Times New Roman" w:hAnsi="Times New Roman"/>
          <w:sz w:val="28"/>
          <w:szCs w:val="28"/>
        </w:rPr>
      </w:pPr>
      <w:r w:rsidRPr="00B16FE9">
        <w:rPr>
          <w:rFonts w:ascii="Times New Roman" w:hAnsi="Times New Roman"/>
          <w:sz w:val="28"/>
          <w:szCs w:val="28"/>
        </w:rPr>
        <w:t xml:space="preserve">Ключевыми направлениями развития экономики Приаргунского муниципального округа стало Кутинское месторождение бурого угля. </w:t>
      </w:r>
    </w:p>
    <w:p w:rsidR="009C219C" w:rsidRPr="00B16FE9" w:rsidRDefault="009C219C" w:rsidP="00DE2BD8">
      <w:pPr>
        <w:pStyle w:val="enquiry-text"/>
        <w:spacing w:before="0" w:beforeAutospacing="0" w:after="0" w:afterAutospacing="0"/>
        <w:ind w:firstLine="709"/>
        <w:jc w:val="both"/>
        <w:rPr>
          <w:sz w:val="28"/>
          <w:szCs w:val="28"/>
        </w:rPr>
      </w:pPr>
      <w:r w:rsidRPr="00B16FE9">
        <w:rPr>
          <w:sz w:val="28"/>
          <w:szCs w:val="28"/>
        </w:rPr>
        <w:t>Основным видом деятельности является </w:t>
      </w:r>
      <w:hyperlink r:id="rId12" w:history="1">
        <w:r w:rsidRPr="00B16FE9">
          <w:rPr>
            <w:sz w:val="28"/>
            <w:szCs w:val="28"/>
          </w:rPr>
          <w:t>д</w:t>
        </w:r>
        <w:r w:rsidRPr="00B16FE9">
          <w:rPr>
            <w:rStyle w:val="ad"/>
            <w:rFonts w:ascii="Times New Roman" w:hAnsi="Times New Roman"/>
            <w:color w:val="auto"/>
            <w:sz w:val="28"/>
            <w:szCs w:val="28"/>
          </w:rPr>
          <w:t>обыча бурого угля (лигнита) открытым способом</w:t>
        </w:r>
      </w:hyperlink>
      <w:r w:rsidRPr="00B16FE9">
        <w:rPr>
          <w:sz w:val="28"/>
          <w:szCs w:val="28"/>
        </w:rPr>
        <w:t>, также зарегистрировано 20 дополнительных видов деятельности. Сроки реализации проекта: с 3 квартала 2019 года до 4 квартала 2025 года. Проект обеспечен необходимыми земельными ресурсами. Подготовлен новый технический проект разработки месторождения. Определены подрядные организации для внутрикарьерных операций и для перевозок товарного угля до железнодорожной станции Приаргунск. Определены поставщики горной техники, дробильного и прочего оборудования, транспорта. Определены основные потребители продукции. Осуществляется подбор необходимого персонала. Обустроен вахтовый поселок, а также прирельсовый склад с погрузочной площадкой у железнодорожной станции Приаргунск.</w:t>
      </w:r>
    </w:p>
    <w:p w:rsidR="009403D7" w:rsidRPr="00B16FE9" w:rsidRDefault="009403D7" w:rsidP="00DE2BD8">
      <w:pPr>
        <w:pStyle w:val="enquiry-text"/>
        <w:spacing w:before="0" w:beforeAutospacing="0" w:after="0" w:afterAutospacing="0"/>
        <w:ind w:firstLine="709"/>
        <w:jc w:val="both"/>
        <w:rPr>
          <w:sz w:val="28"/>
          <w:szCs w:val="28"/>
        </w:rPr>
      </w:pPr>
      <w:r w:rsidRPr="00B16FE9">
        <w:rPr>
          <w:sz w:val="28"/>
          <w:szCs w:val="28"/>
        </w:rPr>
        <w:t xml:space="preserve">По программе модернизация здравоохранения </w:t>
      </w:r>
      <w:r w:rsidR="00DD2C71" w:rsidRPr="00B16FE9">
        <w:rPr>
          <w:sz w:val="28"/>
          <w:szCs w:val="28"/>
        </w:rPr>
        <w:t xml:space="preserve">в Забайкальском крае на Приаргунскую ЦРБ </w:t>
      </w:r>
      <w:r w:rsidRPr="00B16FE9">
        <w:rPr>
          <w:sz w:val="28"/>
          <w:szCs w:val="28"/>
        </w:rPr>
        <w:t xml:space="preserve">выделены денежные средства </w:t>
      </w:r>
      <w:r w:rsidR="00632868" w:rsidRPr="00B16FE9">
        <w:rPr>
          <w:sz w:val="28"/>
          <w:szCs w:val="28"/>
        </w:rPr>
        <w:t xml:space="preserve">в 2024 году </w:t>
      </w:r>
      <w:r w:rsidRPr="00B16FE9">
        <w:rPr>
          <w:sz w:val="28"/>
          <w:szCs w:val="28"/>
        </w:rPr>
        <w:t xml:space="preserve">на приобретение </w:t>
      </w:r>
      <w:r w:rsidR="00632868" w:rsidRPr="00B16FE9">
        <w:rPr>
          <w:sz w:val="28"/>
          <w:szCs w:val="28"/>
        </w:rPr>
        <w:t>и монтаж модульной конструкции взамен существующей в п. Молодежный</w:t>
      </w:r>
      <w:r w:rsidRPr="00B16FE9">
        <w:rPr>
          <w:sz w:val="28"/>
          <w:szCs w:val="28"/>
        </w:rPr>
        <w:t xml:space="preserve"> (</w:t>
      </w:r>
      <w:r w:rsidR="00632868" w:rsidRPr="00B16FE9">
        <w:rPr>
          <w:sz w:val="28"/>
          <w:szCs w:val="28"/>
        </w:rPr>
        <w:t>9</w:t>
      </w:r>
      <w:r w:rsidRPr="00B16FE9">
        <w:rPr>
          <w:sz w:val="28"/>
          <w:szCs w:val="28"/>
        </w:rPr>
        <w:t>,0 млн. руб.) и санитарного транспорта (3,0 млн. руб.).</w:t>
      </w:r>
    </w:p>
    <w:p w:rsidR="00A72B57" w:rsidRPr="00B16FE9" w:rsidRDefault="009403D7" w:rsidP="00DE2BD8">
      <w:pPr>
        <w:jc w:val="both"/>
        <w:rPr>
          <w:rFonts w:ascii="Times New Roman" w:hAnsi="Times New Roman"/>
          <w:sz w:val="28"/>
          <w:szCs w:val="28"/>
        </w:rPr>
      </w:pPr>
      <w:r w:rsidRPr="00B16FE9">
        <w:rPr>
          <w:rFonts w:ascii="Times New Roman" w:hAnsi="Times New Roman"/>
          <w:sz w:val="28"/>
          <w:szCs w:val="28"/>
        </w:rPr>
        <w:t>В сфере образования</w:t>
      </w:r>
      <w:r w:rsidR="00A72B57" w:rsidRPr="00B16FE9">
        <w:rPr>
          <w:rFonts w:ascii="Times New Roman" w:hAnsi="Times New Roman"/>
          <w:sz w:val="28"/>
          <w:szCs w:val="28"/>
        </w:rPr>
        <w:t xml:space="preserve"> в 2024 году планируется:</w:t>
      </w:r>
    </w:p>
    <w:p w:rsidR="00A72B57" w:rsidRPr="00B16FE9" w:rsidRDefault="00A72B57" w:rsidP="00DE2BD8">
      <w:pPr>
        <w:jc w:val="both"/>
        <w:rPr>
          <w:rFonts w:ascii="Times New Roman" w:hAnsi="Times New Roman"/>
          <w:sz w:val="28"/>
          <w:szCs w:val="28"/>
        </w:rPr>
      </w:pPr>
      <w:r w:rsidRPr="00B16FE9">
        <w:rPr>
          <w:rFonts w:ascii="Times New Roman" w:hAnsi="Times New Roman"/>
          <w:sz w:val="28"/>
          <w:szCs w:val="28"/>
        </w:rPr>
        <w:t xml:space="preserve">- капитальный ремонт МБОУ Приаргунская СОШ по программе «Модернизация школьных систем» на сумму 63404,0 тыс. рублей, проведение работ по антитеррористической защищенности на сумму 2861,7 тыс. рублей, обеспечение оборудованием сумма – 9,5 </w:t>
      </w:r>
      <w:proofErr w:type="spellStart"/>
      <w:proofErr w:type="gramStart"/>
      <w:r w:rsidRPr="00B16FE9">
        <w:rPr>
          <w:rFonts w:ascii="Times New Roman" w:hAnsi="Times New Roman"/>
          <w:sz w:val="28"/>
          <w:szCs w:val="28"/>
        </w:rPr>
        <w:t>млн</w:t>
      </w:r>
      <w:proofErr w:type="spellEnd"/>
      <w:proofErr w:type="gramEnd"/>
      <w:r w:rsidRPr="00B16FE9">
        <w:rPr>
          <w:rFonts w:ascii="Times New Roman" w:hAnsi="Times New Roman"/>
          <w:sz w:val="28"/>
          <w:szCs w:val="28"/>
        </w:rPr>
        <w:t xml:space="preserve"> рублей;</w:t>
      </w:r>
    </w:p>
    <w:p w:rsidR="00A72B57" w:rsidRPr="00B16FE9" w:rsidRDefault="00A72B57" w:rsidP="00DE2BD8">
      <w:pPr>
        <w:jc w:val="both"/>
        <w:rPr>
          <w:rFonts w:ascii="Times New Roman" w:hAnsi="Times New Roman"/>
          <w:sz w:val="28"/>
          <w:szCs w:val="28"/>
        </w:rPr>
      </w:pPr>
      <w:r w:rsidRPr="00B16FE9">
        <w:rPr>
          <w:rFonts w:ascii="Times New Roman" w:hAnsi="Times New Roman"/>
          <w:sz w:val="28"/>
          <w:szCs w:val="28"/>
        </w:rPr>
        <w:t xml:space="preserve">- монтаж котельных: </w:t>
      </w:r>
      <w:proofErr w:type="gramStart"/>
      <w:r w:rsidRPr="00B16FE9">
        <w:rPr>
          <w:rFonts w:ascii="Times New Roman" w:hAnsi="Times New Roman"/>
          <w:sz w:val="28"/>
          <w:szCs w:val="28"/>
        </w:rPr>
        <w:t xml:space="preserve">МБОУ </w:t>
      </w:r>
      <w:proofErr w:type="spellStart"/>
      <w:r w:rsidRPr="00B16FE9">
        <w:rPr>
          <w:rFonts w:ascii="Times New Roman" w:hAnsi="Times New Roman"/>
          <w:sz w:val="28"/>
          <w:szCs w:val="28"/>
        </w:rPr>
        <w:t>Дуройская</w:t>
      </w:r>
      <w:proofErr w:type="spellEnd"/>
      <w:r w:rsidRPr="00B16FE9">
        <w:rPr>
          <w:rFonts w:ascii="Times New Roman" w:hAnsi="Times New Roman"/>
          <w:sz w:val="28"/>
          <w:szCs w:val="28"/>
        </w:rPr>
        <w:t xml:space="preserve"> СОШ, МБОУ Быркинская СОШ, МБОУ Молодежнинская СОШ, МБОУ Староцурухайтуйская СОШ, МБОУ </w:t>
      </w:r>
      <w:proofErr w:type="spellStart"/>
      <w:r w:rsidRPr="00B16FE9">
        <w:rPr>
          <w:rFonts w:ascii="Times New Roman" w:hAnsi="Times New Roman"/>
          <w:sz w:val="28"/>
          <w:szCs w:val="28"/>
        </w:rPr>
        <w:t>Пограничнинская</w:t>
      </w:r>
      <w:proofErr w:type="spellEnd"/>
      <w:r w:rsidRPr="00B16FE9">
        <w:rPr>
          <w:rFonts w:ascii="Times New Roman" w:hAnsi="Times New Roman"/>
          <w:sz w:val="28"/>
          <w:szCs w:val="28"/>
        </w:rPr>
        <w:t xml:space="preserve"> СОШ, МБОУ Новоцурухайтуйская СОШ;</w:t>
      </w:r>
      <w:proofErr w:type="gramEnd"/>
    </w:p>
    <w:p w:rsidR="00A72B57" w:rsidRPr="00B16FE9" w:rsidRDefault="00A72B57" w:rsidP="00DE2BD8">
      <w:pPr>
        <w:jc w:val="both"/>
        <w:rPr>
          <w:rFonts w:ascii="Times New Roman" w:hAnsi="Times New Roman"/>
          <w:sz w:val="28"/>
          <w:szCs w:val="28"/>
        </w:rPr>
      </w:pPr>
      <w:proofErr w:type="gramStart"/>
      <w:r w:rsidRPr="00B16FE9">
        <w:rPr>
          <w:rFonts w:ascii="Times New Roman" w:hAnsi="Times New Roman"/>
          <w:sz w:val="28"/>
          <w:szCs w:val="28"/>
        </w:rPr>
        <w:t>- разработка ПСД на проведение капитального ремонта МБОУ Молодежнинская СОШ, МБОУ ДО Колосок, п. Молодежный, МБОУ ДО Теремок Староцурухайтуй на сумму 1800,0 тыс. рублей;</w:t>
      </w:r>
      <w:proofErr w:type="gramEnd"/>
    </w:p>
    <w:p w:rsidR="00A72B57" w:rsidRPr="00B16FE9" w:rsidRDefault="00A72B57" w:rsidP="00DE2BD8">
      <w:pPr>
        <w:jc w:val="both"/>
        <w:rPr>
          <w:rFonts w:ascii="Times New Roman" w:hAnsi="Times New Roman"/>
          <w:sz w:val="28"/>
          <w:szCs w:val="28"/>
        </w:rPr>
      </w:pPr>
      <w:proofErr w:type="gramStart"/>
      <w:r w:rsidRPr="00B16FE9">
        <w:rPr>
          <w:rFonts w:ascii="Times New Roman" w:hAnsi="Times New Roman"/>
          <w:sz w:val="28"/>
          <w:szCs w:val="28"/>
        </w:rPr>
        <w:t>- проведение государственной экспертизы МБОУ Кличкинская СОШ, МБОУ Досатуйская СОШ, МБОУ Зоргольская СОШ, МБОУ ДО Светлячок п. Приаргунск, МБОУ ДО Тополек п. Приаргунск на сумму 950,0 тыс. рублей;</w:t>
      </w:r>
      <w:proofErr w:type="gramEnd"/>
    </w:p>
    <w:p w:rsidR="00A72B57" w:rsidRPr="00B16FE9" w:rsidRDefault="00A72B57" w:rsidP="00DE2BD8">
      <w:pPr>
        <w:jc w:val="both"/>
        <w:rPr>
          <w:rFonts w:ascii="Times New Roman" w:hAnsi="Times New Roman"/>
          <w:sz w:val="28"/>
          <w:szCs w:val="28"/>
        </w:rPr>
      </w:pPr>
      <w:r w:rsidRPr="00B16FE9">
        <w:rPr>
          <w:rFonts w:ascii="Times New Roman" w:hAnsi="Times New Roman"/>
          <w:sz w:val="28"/>
          <w:szCs w:val="28"/>
        </w:rPr>
        <w:t>- открытие центра Точка Роста на базе МБОУ Кличкинская СОШ по национальному проекту «Образование», приобретение брендированной продукции за счет местного бюджета на сумму 40,0 тыс. рублей.</w:t>
      </w:r>
    </w:p>
    <w:p w:rsidR="00DD2C71" w:rsidRPr="00B16FE9" w:rsidRDefault="00DD2C71" w:rsidP="00DE2BD8">
      <w:pPr>
        <w:pStyle w:val="enquiry-text"/>
        <w:spacing w:before="0" w:beforeAutospacing="0" w:after="0" w:afterAutospacing="0"/>
        <w:ind w:firstLine="709"/>
        <w:jc w:val="both"/>
        <w:rPr>
          <w:sz w:val="28"/>
          <w:szCs w:val="28"/>
        </w:rPr>
      </w:pPr>
      <w:r w:rsidRPr="00B16FE9">
        <w:rPr>
          <w:sz w:val="28"/>
          <w:szCs w:val="28"/>
        </w:rPr>
        <w:t>В 202</w:t>
      </w:r>
      <w:r w:rsidR="00D1765E" w:rsidRPr="00B16FE9">
        <w:rPr>
          <w:sz w:val="28"/>
          <w:szCs w:val="28"/>
        </w:rPr>
        <w:t>4</w:t>
      </w:r>
      <w:r w:rsidRPr="00B16FE9">
        <w:rPr>
          <w:sz w:val="28"/>
          <w:szCs w:val="28"/>
        </w:rPr>
        <w:t xml:space="preserve"> году </w:t>
      </w:r>
      <w:r w:rsidR="00D1765E" w:rsidRPr="00B16FE9">
        <w:rPr>
          <w:sz w:val="28"/>
          <w:szCs w:val="28"/>
        </w:rPr>
        <w:t>завершится</w:t>
      </w:r>
      <w:r w:rsidRPr="00B16FE9">
        <w:rPr>
          <w:sz w:val="28"/>
          <w:szCs w:val="28"/>
        </w:rPr>
        <w:t xml:space="preserve"> строительство ледовой арены на сумму 92 млн. руб. и очистных сооружений на сумму 38,8 млн. руб.</w:t>
      </w:r>
    </w:p>
    <w:p w:rsidR="00DD2C71" w:rsidRPr="00B16FE9" w:rsidRDefault="00DD2C71" w:rsidP="00DE2BD8">
      <w:pPr>
        <w:jc w:val="both"/>
        <w:rPr>
          <w:rFonts w:ascii="Times New Roman" w:hAnsi="Times New Roman"/>
          <w:sz w:val="28"/>
          <w:szCs w:val="28"/>
        </w:rPr>
      </w:pPr>
      <w:r w:rsidRPr="00B16FE9">
        <w:rPr>
          <w:rFonts w:ascii="Times New Roman" w:hAnsi="Times New Roman"/>
          <w:sz w:val="28"/>
          <w:szCs w:val="28"/>
        </w:rPr>
        <w:t>В 202</w:t>
      </w:r>
      <w:r w:rsidR="00D1765E" w:rsidRPr="00B16FE9">
        <w:rPr>
          <w:rFonts w:ascii="Times New Roman" w:hAnsi="Times New Roman"/>
          <w:sz w:val="28"/>
          <w:szCs w:val="28"/>
        </w:rPr>
        <w:t>4</w:t>
      </w:r>
      <w:r w:rsidRPr="00B16FE9">
        <w:rPr>
          <w:rFonts w:ascii="Times New Roman" w:hAnsi="Times New Roman"/>
          <w:sz w:val="28"/>
          <w:szCs w:val="28"/>
        </w:rPr>
        <w:t xml:space="preserve"> в рамках национальных и государственных программ панируются следующие мероприятия:</w:t>
      </w:r>
    </w:p>
    <w:p w:rsidR="00D1765E" w:rsidRPr="00B16FE9" w:rsidRDefault="00D1765E" w:rsidP="00DE2BD8">
      <w:pPr>
        <w:jc w:val="both"/>
        <w:rPr>
          <w:rFonts w:ascii="Times New Roman" w:hAnsi="Times New Roman"/>
          <w:sz w:val="28"/>
          <w:szCs w:val="28"/>
        </w:rPr>
      </w:pPr>
      <w:r w:rsidRPr="00B16FE9">
        <w:rPr>
          <w:rFonts w:ascii="Times New Roman" w:hAnsi="Times New Roman"/>
          <w:sz w:val="28"/>
          <w:szCs w:val="28"/>
        </w:rPr>
        <w:t xml:space="preserve">– </w:t>
      </w:r>
      <w:r w:rsidR="00A72B57" w:rsidRPr="00B16FE9">
        <w:rPr>
          <w:rFonts w:ascii="Times New Roman" w:hAnsi="Times New Roman"/>
          <w:sz w:val="28"/>
          <w:szCs w:val="28"/>
        </w:rPr>
        <w:t>п</w:t>
      </w:r>
      <w:r w:rsidRPr="00B16FE9">
        <w:rPr>
          <w:rFonts w:ascii="Times New Roman" w:hAnsi="Times New Roman"/>
          <w:sz w:val="28"/>
          <w:szCs w:val="28"/>
        </w:rPr>
        <w:t>о благоустройству дворовой территории расположенной по адресу:</w:t>
      </w:r>
    </w:p>
    <w:p w:rsidR="00D1765E" w:rsidRPr="00B16FE9" w:rsidRDefault="00D1765E" w:rsidP="00DE2BD8">
      <w:pPr>
        <w:jc w:val="both"/>
        <w:rPr>
          <w:rFonts w:ascii="Times New Roman" w:hAnsi="Times New Roman"/>
          <w:sz w:val="28"/>
          <w:szCs w:val="28"/>
        </w:rPr>
      </w:pPr>
      <w:r w:rsidRPr="00B16FE9">
        <w:rPr>
          <w:rFonts w:ascii="Times New Roman" w:hAnsi="Times New Roman"/>
          <w:sz w:val="28"/>
          <w:szCs w:val="28"/>
        </w:rPr>
        <w:t xml:space="preserve"> пгт. Приаргунск, </w:t>
      </w:r>
      <w:proofErr w:type="spellStart"/>
      <w:r w:rsidRPr="00B16FE9">
        <w:rPr>
          <w:rFonts w:ascii="Times New Roman" w:hAnsi="Times New Roman"/>
          <w:sz w:val="28"/>
          <w:szCs w:val="28"/>
        </w:rPr>
        <w:t>мкр</w:t>
      </w:r>
      <w:proofErr w:type="spellEnd"/>
      <w:r w:rsidRPr="00B16FE9">
        <w:rPr>
          <w:rFonts w:ascii="Times New Roman" w:hAnsi="Times New Roman"/>
          <w:sz w:val="28"/>
          <w:szCs w:val="28"/>
        </w:rPr>
        <w:t xml:space="preserve">. МЖК, д. 1, 2, 5, в рамках реализации отдельных мероприятий Плана социального развития  центров экономического роста Забайкальского края «Благоустройство дальневосточных дворов». </w:t>
      </w:r>
    </w:p>
    <w:p w:rsidR="00D1765E" w:rsidRPr="00B16FE9" w:rsidRDefault="00D1765E" w:rsidP="00DE2BD8">
      <w:pPr>
        <w:jc w:val="both"/>
        <w:rPr>
          <w:rFonts w:ascii="Times New Roman" w:hAnsi="Times New Roman"/>
          <w:sz w:val="28"/>
          <w:szCs w:val="28"/>
        </w:rPr>
      </w:pPr>
      <w:r w:rsidRPr="00B16FE9">
        <w:rPr>
          <w:rFonts w:ascii="Times New Roman" w:hAnsi="Times New Roman"/>
          <w:sz w:val="28"/>
          <w:szCs w:val="28"/>
        </w:rPr>
        <w:t xml:space="preserve">Перечень планируемых к реализации мероприятий:  асфальтирование проезжей части, устройство детской игровой и спортивной площадок, установка скамеек и урн, устройство тротуарных дорожек, устройство освещения, устройство парковки. </w:t>
      </w:r>
    </w:p>
    <w:p w:rsidR="00D1765E" w:rsidRPr="00B16FE9" w:rsidRDefault="00D1765E" w:rsidP="00DE2BD8">
      <w:pPr>
        <w:pStyle w:val="a5"/>
        <w:ind w:left="0"/>
        <w:jc w:val="both"/>
        <w:rPr>
          <w:rFonts w:ascii="Times New Roman" w:hAnsi="Times New Roman"/>
          <w:bCs/>
          <w:sz w:val="28"/>
          <w:szCs w:val="28"/>
        </w:rPr>
      </w:pPr>
      <w:r w:rsidRPr="00B16FE9">
        <w:rPr>
          <w:rFonts w:ascii="Times New Roman" w:hAnsi="Times New Roman"/>
          <w:bCs/>
          <w:sz w:val="28"/>
          <w:szCs w:val="28"/>
        </w:rPr>
        <w:t xml:space="preserve">– </w:t>
      </w:r>
      <w:proofErr w:type="gramStart"/>
      <w:r w:rsidR="00A72B57" w:rsidRPr="00B16FE9">
        <w:rPr>
          <w:rFonts w:ascii="Times New Roman" w:hAnsi="Times New Roman"/>
          <w:sz w:val="28"/>
          <w:szCs w:val="28"/>
        </w:rPr>
        <w:t>в</w:t>
      </w:r>
      <w:proofErr w:type="gramEnd"/>
      <w:r w:rsidRPr="00B16FE9">
        <w:rPr>
          <w:rFonts w:ascii="Times New Roman" w:hAnsi="Times New Roman"/>
          <w:sz w:val="28"/>
          <w:szCs w:val="28"/>
        </w:rPr>
        <w:t>ыполнение работ по благоустройству общественной территории: площади пгт. Приаргунск, в рамках программы  «</w:t>
      </w:r>
      <w:r w:rsidRPr="00B16FE9">
        <w:rPr>
          <w:rFonts w:ascii="Times New Roman" w:hAnsi="Times New Roman"/>
          <w:noProof/>
          <w:sz w:val="28"/>
          <w:szCs w:val="28"/>
        </w:rPr>
        <w:t xml:space="preserve">Формирование комфортной городской среды». </w:t>
      </w:r>
    </w:p>
    <w:p w:rsidR="00D1765E" w:rsidRPr="00B16FE9" w:rsidRDefault="00D1765E" w:rsidP="00B16FE9">
      <w:pPr>
        <w:jc w:val="both"/>
        <w:rPr>
          <w:rFonts w:ascii="Times New Roman" w:hAnsi="Times New Roman"/>
          <w:sz w:val="28"/>
          <w:szCs w:val="28"/>
        </w:rPr>
      </w:pPr>
      <w:r w:rsidRPr="00B16FE9">
        <w:rPr>
          <w:rFonts w:ascii="Times New Roman" w:hAnsi="Times New Roman"/>
          <w:sz w:val="28"/>
          <w:szCs w:val="28"/>
        </w:rPr>
        <w:t xml:space="preserve">Перечень планируемых к реализации мероприятий: асфальтирование площади с установкой бордюрных камней, устройство тротуара с установкой бордюрных камней, установка сценического подиума (нижняя часть). </w:t>
      </w:r>
    </w:p>
    <w:p w:rsidR="00A72B57" w:rsidRPr="00B16FE9" w:rsidRDefault="00A72B57" w:rsidP="00DE2BD8">
      <w:pPr>
        <w:pStyle w:val="Style9"/>
        <w:widowControl/>
        <w:spacing w:line="240" w:lineRule="auto"/>
        <w:ind w:firstLine="709"/>
        <w:rPr>
          <w:rStyle w:val="FontStyle24"/>
          <w:sz w:val="28"/>
          <w:szCs w:val="28"/>
        </w:rPr>
      </w:pPr>
      <w:r w:rsidRPr="00B16FE9">
        <w:rPr>
          <w:rStyle w:val="FontStyle24"/>
          <w:sz w:val="28"/>
          <w:szCs w:val="28"/>
        </w:rPr>
        <w:t>В сфере бюджетной политики на 2024 год запланированы следующие мероприятия:</w:t>
      </w:r>
    </w:p>
    <w:p w:rsidR="00A72B57" w:rsidRPr="00B16FE9" w:rsidRDefault="00A72B57" w:rsidP="00DE2BD8">
      <w:pPr>
        <w:ind w:left="-284" w:right="276"/>
        <w:jc w:val="both"/>
        <w:rPr>
          <w:rFonts w:ascii="Times New Roman" w:eastAsia="Times New Roman" w:hAnsi="Times New Roman"/>
          <w:bCs/>
          <w:sz w:val="28"/>
          <w:szCs w:val="28"/>
          <w:lang w:eastAsia="ru-RU"/>
        </w:rPr>
      </w:pPr>
      <w:r w:rsidRPr="00B16FE9">
        <w:rPr>
          <w:rFonts w:ascii="Times New Roman" w:eastAsia="Times New Roman" w:hAnsi="Times New Roman"/>
          <w:bCs/>
          <w:sz w:val="28"/>
          <w:szCs w:val="28"/>
          <w:lang w:eastAsia="ru-RU"/>
        </w:rPr>
        <w:t>1) общий объем доходов бюджета Приаргунского муниципального округа в сумме 1006042,1 тыс. рублей, в том числе безвозмездные поступления в сумме 702190,1 тыс. рублей;</w:t>
      </w:r>
    </w:p>
    <w:p w:rsidR="00A72B57" w:rsidRPr="00B16FE9" w:rsidRDefault="00A72B57" w:rsidP="00DE2BD8">
      <w:pPr>
        <w:ind w:left="-284" w:right="276"/>
        <w:jc w:val="both"/>
        <w:rPr>
          <w:rFonts w:ascii="Times New Roman" w:eastAsia="Times New Roman" w:hAnsi="Times New Roman"/>
          <w:bCs/>
          <w:sz w:val="28"/>
          <w:szCs w:val="28"/>
          <w:lang w:eastAsia="ru-RU"/>
        </w:rPr>
      </w:pPr>
      <w:r w:rsidRPr="00B16FE9">
        <w:rPr>
          <w:rFonts w:ascii="Times New Roman" w:eastAsia="Times New Roman" w:hAnsi="Times New Roman"/>
          <w:bCs/>
          <w:sz w:val="28"/>
          <w:szCs w:val="28"/>
          <w:lang w:eastAsia="ru-RU"/>
        </w:rPr>
        <w:t>2) общий объем расходов бюджета округа в сумме 1049326,7 тыс. рублей;</w:t>
      </w:r>
    </w:p>
    <w:p w:rsidR="00A72B57" w:rsidRPr="00B16FE9" w:rsidRDefault="00A72B57" w:rsidP="00DE2BD8">
      <w:pPr>
        <w:ind w:left="-284" w:right="276"/>
        <w:jc w:val="both"/>
        <w:rPr>
          <w:rFonts w:ascii="Times New Roman" w:eastAsia="Times New Roman" w:hAnsi="Times New Roman"/>
          <w:bCs/>
          <w:spacing w:val="10"/>
          <w:sz w:val="28"/>
          <w:szCs w:val="28"/>
          <w:lang w:eastAsia="ru-RU"/>
        </w:rPr>
      </w:pPr>
      <w:r w:rsidRPr="00B16FE9">
        <w:rPr>
          <w:rFonts w:ascii="Times New Roman" w:eastAsia="Times New Roman" w:hAnsi="Times New Roman"/>
          <w:sz w:val="28"/>
          <w:szCs w:val="28"/>
          <w:lang w:eastAsia="ru-RU"/>
        </w:rPr>
        <w:t>3</w:t>
      </w:r>
      <w:r w:rsidRPr="00B16FE9">
        <w:rPr>
          <w:rFonts w:ascii="Times New Roman" w:eastAsia="Times New Roman" w:hAnsi="Times New Roman"/>
          <w:bCs/>
          <w:sz w:val="28"/>
          <w:szCs w:val="28"/>
          <w:lang w:eastAsia="ru-RU"/>
        </w:rPr>
        <w:t>) размер дефицита бюджета округа в сумме 43284,6 тыс. рублей.</w:t>
      </w:r>
    </w:p>
    <w:p w:rsidR="00A72B57" w:rsidRPr="00B16FE9" w:rsidRDefault="00A72B57" w:rsidP="00DE2BD8">
      <w:pPr>
        <w:widowControl w:val="0"/>
        <w:jc w:val="both"/>
        <w:rPr>
          <w:rFonts w:ascii="Times New Roman" w:hAnsi="Times New Roman"/>
          <w:b/>
          <w:sz w:val="28"/>
          <w:szCs w:val="28"/>
        </w:rPr>
      </w:pPr>
      <w:r w:rsidRPr="00B16FE9">
        <w:rPr>
          <w:rFonts w:ascii="Times New Roman" w:hAnsi="Times New Roman"/>
          <w:b/>
          <w:sz w:val="28"/>
          <w:szCs w:val="28"/>
        </w:rPr>
        <w:t>Доходы</w:t>
      </w:r>
    </w:p>
    <w:p w:rsidR="00A72B57" w:rsidRPr="00B16FE9" w:rsidRDefault="00A72B57" w:rsidP="00DE2BD8">
      <w:pPr>
        <w:widowControl w:val="0"/>
        <w:jc w:val="both"/>
        <w:rPr>
          <w:rFonts w:ascii="Times New Roman" w:hAnsi="Times New Roman"/>
          <w:sz w:val="28"/>
          <w:szCs w:val="28"/>
        </w:rPr>
      </w:pPr>
      <w:r w:rsidRPr="00B16FE9">
        <w:rPr>
          <w:rFonts w:ascii="Times New Roman" w:hAnsi="Times New Roman"/>
          <w:sz w:val="28"/>
          <w:szCs w:val="28"/>
        </w:rPr>
        <w:t xml:space="preserve">В структуре доходов бюджета округа налоговые и неналоговые доходы </w:t>
      </w:r>
      <w:proofErr w:type="gramStart"/>
      <w:r w:rsidRPr="00B16FE9">
        <w:rPr>
          <w:rFonts w:ascii="Times New Roman" w:hAnsi="Times New Roman"/>
          <w:sz w:val="28"/>
          <w:szCs w:val="28"/>
        </w:rPr>
        <w:t>составили 30,2% Безвозмездные поступления из других бюджетов бюджетной системы составили</w:t>
      </w:r>
      <w:proofErr w:type="gramEnd"/>
      <w:r w:rsidRPr="00B16FE9">
        <w:rPr>
          <w:rFonts w:ascii="Times New Roman" w:hAnsi="Times New Roman"/>
          <w:sz w:val="28"/>
          <w:szCs w:val="28"/>
        </w:rPr>
        <w:t xml:space="preserve"> 702190,1 тыс. рублей или 69,8%.</w:t>
      </w:r>
    </w:p>
    <w:p w:rsidR="00A72B57" w:rsidRPr="00B16FE9" w:rsidRDefault="00A72B57" w:rsidP="002841F4">
      <w:pPr>
        <w:ind w:firstLine="0"/>
        <w:jc w:val="both"/>
        <w:rPr>
          <w:rFonts w:ascii="Times New Roman" w:hAnsi="Times New Roman"/>
          <w:sz w:val="28"/>
          <w:szCs w:val="28"/>
        </w:rPr>
      </w:pPr>
      <w:r w:rsidRPr="00B16FE9">
        <w:rPr>
          <w:rFonts w:ascii="Times New Roman" w:hAnsi="Times New Roman"/>
          <w:sz w:val="28"/>
          <w:szCs w:val="28"/>
        </w:rPr>
        <w:t>Дотации Приаргунскому муниципальному округу в сумме 147621,0 тыс. руб.</w:t>
      </w:r>
    </w:p>
    <w:p w:rsidR="00A72B57" w:rsidRPr="00B16FE9" w:rsidRDefault="00A72B57" w:rsidP="002841F4">
      <w:pPr>
        <w:ind w:firstLine="0"/>
        <w:jc w:val="both"/>
        <w:rPr>
          <w:rFonts w:ascii="Times New Roman" w:hAnsi="Times New Roman"/>
          <w:sz w:val="28"/>
          <w:szCs w:val="28"/>
        </w:rPr>
      </w:pPr>
      <w:r w:rsidRPr="00B16FE9">
        <w:rPr>
          <w:rFonts w:ascii="Times New Roman" w:hAnsi="Times New Roman"/>
          <w:sz w:val="28"/>
          <w:szCs w:val="28"/>
        </w:rPr>
        <w:t>Субсидии Приаргунскому муниципальному округу в сумме 157260,4 тыс. руб.</w:t>
      </w:r>
    </w:p>
    <w:p w:rsidR="00A72B57" w:rsidRPr="00B16FE9" w:rsidRDefault="00A72B57" w:rsidP="002841F4">
      <w:pPr>
        <w:ind w:firstLine="0"/>
        <w:jc w:val="both"/>
        <w:rPr>
          <w:rFonts w:ascii="Times New Roman" w:hAnsi="Times New Roman"/>
          <w:sz w:val="28"/>
          <w:szCs w:val="28"/>
        </w:rPr>
      </w:pPr>
      <w:r w:rsidRPr="00B16FE9">
        <w:rPr>
          <w:rFonts w:ascii="Times New Roman" w:hAnsi="Times New Roman"/>
          <w:sz w:val="28"/>
          <w:szCs w:val="28"/>
        </w:rPr>
        <w:t>Субвенции Приаргунскому муниципальному округу в сумме 362334,2 тыс. руб.</w:t>
      </w:r>
    </w:p>
    <w:p w:rsidR="00A72B57" w:rsidRPr="00B16FE9" w:rsidRDefault="00A72B57" w:rsidP="002841F4">
      <w:pPr>
        <w:ind w:firstLine="0"/>
        <w:jc w:val="both"/>
        <w:rPr>
          <w:rFonts w:ascii="Times New Roman" w:hAnsi="Times New Roman"/>
          <w:sz w:val="28"/>
          <w:szCs w:val="28"/>
        </w:rPr>
      </w:pPr>
      <w:r w:rsidRPr="00B16FE9">
        <w:rPr>
          <w:rFonts w:ascii="Times New Roman" w:hAnsi="Times New Roman"/>
          <w:sz w:val="28"/>
          <w:szCs w:val="28"/>
        </w:rPr>
        <w:t xml:space="preserve">Иные межбюджетные трансферты в сумме 33774,5 тыс. руб.  </w:t>
      </w:r>
    </w:p>
    <w:p w:rsidR="00A72B57" w:rsidRPr="00B16FE9" w:rsidRDefault="00A72B57" w:rsidP="00DE2BD8">
      <w:pPr>
        <w:jc w:val="both"/>
        <w:rPr>
          <w:rFonts w:ascii="Times New Roman" w:hAnsi="Times New Roman"/>
          <w:b/>
          <w:sz w:val="28"/>
          <w:szCs w:val="28"/>
        </w:rPr>
      </w:pPr>
      <w:r w:rsidRPr="00B16FE9">
        <w:rPr>
          <w:rFonts w:ascii="Times New Roman" w:hAnsi="Times New Roman"/>
          <w:sz w:val="28"/>
          <w:szCs w:val="28"/>
        </w:rPr>
        <w:t xml:space="preserve"> </w:t>
      </w:r>
      <w:r w:rsidRPr="00B16FE9">
        <w:rPr>
          <w:rFonts w:ascii="Times New Roman" w:hAnsi="Times New Roman"/>
          <w:b/>
          <w:sz w:val="28"/>
          <w:szCs w:val="28"/>
        </w:rPr>
        <w:t>Расходы</w:t>
      </w:r>
    </w:p>
    <w:p w:rsidR="00A72B57" w:rsidRPr="00B16FE9" w:rsidRDefault="00A72B57" w:rsidP="00B16FE9">
      <w:pPr>
        <w:ind w:firstLine="0"/>
        <w:jc w:val="both"/>
        <w:rPr>
          <w:rFonts w:ascii="Times New Roman" w:hAnsi="Times New Roman"/>
          <w:sz w:val="28"/>
          <w:szCs w:val="28"/>
        </w:rPr>
      </w:pPr>
      <w:r w:rsidRPr="00B16FE9">
        <w:rPr>
          <w:rFonts w:ascii="Times New Roman" w:hAnsi="Times New Roman"/>
          <w:sz w:val="28"/>
          <w:szCs w:val="28"/>
        </w:rPr>
        <w:t xml:space="preserve">Общегосударственные расходы в сумме 156409,0 </w:t>
      </w:r>
      <w:bookmarkStart w:id="3" w:name="_Hlk161988388"/>
      <w:r w:rsidRPr="00B16FE9">
        <w:rPr>
          <w:rFonts w:ascii="Times New Roman" w:hAnsi="Times New Roman"/>
          <w:sz w:val="28"/>
          <w:szCs w:val="28"/>
        </w:rPr>
        <w:t>тыс. руб.</w:t>
      </w:r>
      <w:bookmarkEnd w:id="3"/>
    </w:p>
    <w:p w:rsidR="00A72B57" w:rsidRPr="00B16FE9" w:rsidRDefault="00A72B57" w:rsidP="00B16FE9">
      <w:pPr>
        <w:ind w:firstLine="0"/>
        <w:jc w:val="both"/>
        <w:rPr>
          <w:rFonts w:ascii="Times New Roman" w:hAnsi="Times New Roman"/>
          <w:sz w:val="28"/>
          <w:szCs w:val="28"/>
        </w:rPr>
      </w:pPr>
      <w:r w:rsidRPr="00B16FE9">
        <w:rPr>
          <w:rFonts w:ascii="Times New Roman" w:hAnsi="Times New Roman"/>
          <w:sz w:val="28"/>
          <w:szCs w:val="28"/>
        </w:rPr>
        <w:t>Национальная оборона в сумме 2227,0 тыс. руб.</w:t>
      </w:r>
    </w:p>
    <w:p w:rsidR="00A72B57" w:rsidRPr="00B16FE9" w:rsidRDefault="00A72B57" w:rsidP="00B16FE9">
      <w:pPr>
        <w:ind w:firstLine="0"/>
        <w:jc w:val="both"/>
        <w:rPr>
          <w:rFonts w:ascii="Times New Roman" w:hAnsi="Times New Roman"/>
          <w:sz w:val="28"/>
          <w:szCs w:val="28"/>
        </w:rPr>
      </w:pPr>
      <w:r w:rsidRPr="00B16FE9">
        <w:rPr>
          <w:rFonts w:ascii="Times New Roman" w:hAnsi="Times New Roman"/>
          <w:sz w:val="28"/>
          <w:szCs w:val="28"/>
        </w:rPr>
        <w:t>Национальная безопасность и правоохранительная деятельность в сумме 4832,6 тыс. руб.</w:t>
      </w:r>
    </w:p>
    <w:p w:rsidR="00A72B57" w:rsidRPr="00B16FE9" w:rsidRDefault="00A72B57" w:rsidP="00B16FE9">
      <w:pPr>
        <w:ind w:firstLine="0"/>
        <w:jc w:val="both"/>
        <w:rPr>
          <w:rFonts w:ascii="Times New Roman" w:hAnsi="Times New Roman"/>
          <w:sz w:val="28"/>
          <w:szCs w:val="28"/>
        </w:rPr>
      </w:pPr>
      <w:r w:rsidRPr="00B16FE9">
        <w:rPr>
          <w:rFonts w:ascii="Times New Roman" w:hAnsi="Times New Roman"/>
          <w:sz w:val="28"/>
          <w:szCs w:val="28"/>
        </w:rPr>
        <w:t>Национальная экономика в сумме 119043,0 тыс. руб. в том числе дорожная деятельность в сумме 62777,0 тыс. руб.</w:t>
      </w:r>
    </w:p>
    <w:p w:rsidR="00A72B57" w:rsidRPr="00B16FE9" w:rsidRDefault="00A72B57" w:rsidP="00B16FE9">
      <w:pPr>
        <w:ind w:firstLine="0"/>
        <w:jc w:val="both"/>
        <w:rPr>
          <w:rFonts w:ascii="Times New Roman" w:hAnsi="Times New Roman"/>
          <w:sz w:val="28"/>
          <w:szCs w:val="28"/>
        </w:rPr>
      </w:pPr>
      <w:r w:rsidRPr="00B16FE9">
        <w:rPr>
          <w:rFonts w:ascii="Times New Roman" w:hAnsi="Times New Roman"/>
          <w:sz w:val="28"/>
          <w:szCs w:val="28"/>
        </w:rPr>
        <w:t>Жилищно-коммунальное хозяйство в сумме 17239,2 тыс. руб.</w:t>
      </w:r>
    </w:p>
    <w:p w:rsidR="00A72B57" w:rsidRPr="00B16FE9" w:rsidRDefault="00A72B57" w:rsidP="00B16FE9">
      <w:pPr>
        <w:ind w:firstLine="0"/>
        <w:jc w:val="both"/>
        <w:rPr>
          <w:rFonts w:ascii="Times New Roman" w:hAnsi="Times New Roman"/>
          <w:sz w:val="28"/>
          <w:szCs w:val="28"/>
        </w:rPr>
      </w:pPr>
      <w:r w:rsidRPr="00B16FE9">
        <w:rPr>
          <w:rFonts w:ascii="Times New Roman" w:hAnsi="Times New Roman"/>
          <w:sz w:val="28"/>
          <w:szCs w:val="28"/>
        </w:rPr>
        <w:t>Образование в сумме 682541,9 тыс. руб.</w:t>
      </w:r>
    </w:p>
    <w:p w:rsidR="00A72B57" w:rsidRPr="00B16FE9" w:rsidRDefault="00A72B57" w:rsidP="00B16FE9">
      <w:pPr>
        <w:ind w:firstLine="0"/>
        <w:jc w:val="both"/>
        <w:rPr>
          <w:rFonts w:ascii="Times New Roman" w:hAnsi="Times New Roman"/>
          <w:sz w:val="28"/>
          <w:szCs w:val="28"/>
        </w:rPr>
      </w:pPr>
      <w:r w:rsidRPr="00B16FE9">
        <w:rPr>
          <w:rFonts w:ascii="Times New Roman" w:hAnsi="Times New Roman"/>
          <w:sz w:val="28"/>
          <w:szCs w:val="28"/>
        </w:rPr>
        <w:t xml:space="preserve">Культура в сумме 41938,8 тыс. руб. </w:t>
      </w:r>
    </w:p>
    <w:p w:rsidR="00A72B57" w:rsidRPr="00B16FE9" w:rsidRDefault="00A72B57" w:rsidP="00B16FE9">
      <w:pPr>
        <w:ind w:firstLine="0"/>
        <w:jc w:val="both"/>
        <w:rPr>
          <w:rFonts w:ascii="Times New Roman" w:hAnsi="Times New Roman"/>
          <w:sz w:val="28"/>
          <w:szCs w:val="28"/>
        </w:rPr>
      </w:pPr>
      <w:r w:rsidRPr="00B16FE9">
        <w:rPr>
          <w:rFonts w:ascii="Times New Roman" w:hAnsi="Times New Roman"/>
          <w:sz w:val="28"/>
          <w:szCs w:val="28"/>
        </w:rPr>
        <w:t xml:space="preserve">Социальная политика в сумме 18399,3 тыс. руб. </w:t>
      </w:r>
    </w:p>
    <w:p w:rsidR="00A72B57" w:rsidRPr="00B16FE9" w:rsidRDefault="00A72B57" w:rsidP="00B16FE9">
      <w:pPr>
        <w:ind w:firstLine="0"/>
        <w:jc w:val="both"/>
        <w:rPr>
          <w:rFonts w:ascii="Times New Roman" w:hAnsi="Times New Roman"/>
          <w:sz w:val="28"/>
          <w:szCs w:val="28"/>
        </w:rPr>
      </w:pPr>
      <w:r w:rsidRPr="00B16FE9">
        <w:rPr>
          <w:rFonts w:ascii="Times New Roman" w:hAnsi="Times New Roman"/>
          <w:sz w:val="28"/>
          <w:szCs w:val="28"/>
        </w:rPr>
        <w:t>Физическая культура и спорт в сумме 2705,0 тыс. руб.</w:t>
      </w:r>
    </w:p>
    <w:p w:rsidR="00A72B57" w:rsidRPr="00B16FE9" w:rsidRDefault="00A72B57" w:rsidP="00B16FE9">
      <w:pPr>
        <w:ind w:firstLine="0"/>
        <w:jc w:val="both"/>
        <w:rPr>
          <w:rFonts w:ascii="Times New Roman" w:hAnsi="Times New Roman"/>
          <w:sz w:val="28"/>
          <w:szCs w:val="28"/>
        </w:rPr>
      </w:pPr>
      <w:r w:rsidRPr="00B16FE9">
        <w:rPr>
          <w:rFonts w:ascii="Times New Roman" w:hAnsi="Times New Roman"/>
          <w:sz w:val="28"/>
          <w:szCs w:val="28"/>
        </w:rPr>
        <w:t>Средства массовой информации сумме 3983,0 тыс. руб.</w:t>
      </w:r>
    </w:p>
    <w:p w:rsidR="00A72B57" w:rsidRPr="00B16FE9" w:rsidRDefault="00A72B57" w:rsidP="00B16FE9">
      <w:pPr>
        <w:ind w:firstLine="0"/>
        <w:jc w:val="both"/>
        <w:rPr>
          <w:rFonts w:ascii="Times New Roman" w:hAnsi="Times New Roman"/>
          <w:sz w:val="28"/>
          <w:szCs w:val="28"/>
        </w:rPr>
      </w:pPr>
      <w:r w:rsidRPr="00B16FE9">
        <w:rPr>
          <w:rFonts w:ascii="Times New Roman" w:hAnsi="Times New Roman"/>
          <w:sz w:val="28"/>
          <w:szCs w:val="28"/>
        </w:rPr>
        <w:t>Обслуживание государственного долга в сумме 8,0 тыс. руб.</w:t>
      </w:r>
    </w:p>
    <w:p w:rsidR="007E5E44" w:rsidRPr="00B16FE9" w:rsidRDefault="007E5E44" w:rsidP="00DE2BD8">
      <w:pPr>
        <w:jc w:val="both"/>
        <w:rPr>
          <w:rFonts w:ascii="Times New Roman" w:hAnsi="Times New Roman"/>
          <w:b/>
          <w:sz w:val="28"/>
          <w:szCs w:val="28"/>
        </w:rPr>
      </w:pPr>
      <w:r w:rsidRPr="00B16FE9">
        <w:rPr>
          <w:rFonts w:ascii="Times New Roman" w:hAnsi="Times New Roman"/>
          <w:b/>
          <w:sz w:val="28"/>
          <w:szCs w:val="28"/>
        </w:rPr>
        <w:t xml:space="preserve">Жилищно-коммунальное хозяйство </w:t>
      </w:r>
    </w:p>
    <w:p w:rsidR="009B7B3D" w:rsidRPr="00B16FE9" w:rsidRDefault="009B7B3D" w:rsidP="00DE2BD8">
      <w:pPr>
        <w:jc w:val="both"/>
        <w:rPr>
          <w:rFonts w:ascii="Times New Roman" w:hAnsi="Times New Roman"/>
          <w:bCs/>
          <w:sz w:val="28"/>
          <w:szCs w:val="28"/>
        </w:rPr>
      </w:pPr>
      <w:r w:rsidRPr="00B16FE9">
        <w:rPr>
          <w:rFonts w:ascii="Times New Roman" w:hAnsi="Times New Roman"/>
          <w:sz w:val="28"/>
          <w:szCs w:val="28"/>
        </w:rPr>
        <w:t>В 2024 году запланированы мероприятия по дорожной деятельности на сумму  34,72 млн. руб. Будет произведен р</w:t>
      </w:r>
      <w:r w:rsidRPr="00B16FE9">
        <w:rPr>
          <w:rFonts w:ascii="Times New Roman" w:hAnsi="Times New Roman"/>
          <w:bCs/>
          <w:sz w:val="28"/>
          <w:szCs w:val="28"/>
        </w:rPr>
        <w:t>емонт гравийного покрытия автомобильных дорог в пгт. Приаргунск, с. Староцурухайтуй, с</w:t>
      </w:r>
      <w:proofErr w:type="gramStart"/>
      <w:r w:rsidRPr="00B16FE9">
        <w:rPr>
          <w:rFonts w:ascii="Times New Roman" w:hAnsi="Times New Roman"/>
          <w:bCs/>
          <w:sz w:val="28"/>
          <w:szCs w:val="28"/>
        </w:rPr>
        <w:t xml:space="preserve"> .</w:t>
      </w:r>
      <w:proofErr w:type="gramEnd"/>
      <w:r w:rsidRPr="00B16FE9">
        <w:rPr>
          <w:rFonts w:ascii="Times New Roman" w:hAnsi="Times New Roman"/>
          <w:bCs/>
          <w:sz w:val="28"/>
          <w:szCs w:val="28"/>
        </w:rPr>
        <w:t xml:space="preserve"> Усть Тасуркай и п. Кличка. </w:t>
      </w:r>
      <w:r w:rsidRPr="00B16FE9">
        <w:rPr>
          <w:rFonts w:ascii="Times New Roman" w:hAnsi="Times New Roman"/>
          <w:bCs/>
          <w:shadow/>
          <w:sz w:val="28"/>
          <w:szCs w:val="28"/>
        </w:rPr>
        <w:t xml:space="preserve"> </w:t>
      </w:r>
      <w:r w:rsidRPr="00B16FE9">
        <w:rPr>
          <w:rFonts w:ascii="Times New Roman" w:hAnsi="Times New Roman"/>
          <w:bCs/>
          <w:sz w:val="28"/>
          <w:szCs w:val="28"/>
        </w:rPr>
        <w:t xml:space="preserve">Карточный (ямочный) ремонт асфальтобетонного покрытия автомобильных дорог пгт. Приаргунск, а также работы на оказание услуг по грейдерованию автомобильных дорог, контракт по которым будет заключен в мае 2024 года. </w:t>
      </w:r>
    </w:p>
    <w:p w:rsidR="009B7B3D" w:rsidRPr="00B16FE9" w:rsidRDefault="009B7B3D" w:rsidP="00DE2BD8">
      <w:pPr>
        <w:pStyle w:val="a5"/>
        <w:numPr>
          <w:ilvl w:val="0"/>
          <w:numId w:val="21"/>
        </w:numPr>
        <w:ind w:left="0" w:firstLine="709"/>
        <w:jc w:val="both"/>
        <w:rPr>
          <w:rFonts w:ascii="Times New Roman" w:hAnsi="Times New Roman"/>
          <w:sz w:val="28"/>
          <w:szCs w:val="28"/>
        </w:rPr>
      </w:pPr>
      <w:r w:rsidRPr="00B16FE9">
        <w:rPr>
          <w:rFonts w:ascii="Times New Roman" w:hAnsi="Times New Roman"/>
          <w:sz w:val="28"/>
          <w:szCs w:val="28"/>
        </w:rPr>
        <w:t xml:space="preserve">В рамках реализации мероприятий ЦЭР на 2024 год запланировано изготовление, поставка (в контейнерном исполнении), монтаж и пуско-наладка водоподготовительных установок в количестве 2 шт. в п. Кличка на сумму 20,5 млн. руб. </w:t>
      </w:r>
    </w:p>
    <w:p w:rsidR="009B7B3D" w:rsidRPr="00B16FE9" w:rsidRDefault="009B7B3D" w:rsidP="00DE2BD8">
      <w:pPr>
        <w:pStyle w:val="a5"/>
        <w:ind w:left="0"/>
        <w:jc w:val="both"/>
        <w:rPr>
          <w:rFonts w:ascii="Times New Roman" w:hAnsi="Times New Roman"/>
          <w:sz w:val="28"/>
          <w:szCs w:val="28"/>
        </w:rPr>
      </w:pPr>
      <w:r w:rsidRPr="00B16FE9">
        <w:rPr>
          <w:rFonts w:ascii="Times New Roman" w:hAnsi="Times New Roman"/>
          <w:sz w:val="28"/>
          <w:szCs w:val="28"/>
        </w:rPr>
        <w:t>В рамках подготовки к отопительному периоду 2024/2025 годов необходимо провести 45 мероприятий на сумму 32,8 млн. руб. Приобретение и установка котлов, дымососов, глубинных и центробежных насосов, замена расширительных баков и т.д.</w:t>
      </w:r>
    </w:p>
    <w:p w:rsidR="009B7B3D" w:rsidRPr="00B16FE9" w:rsidRDefault="009B7B3D" w:rsidP="00DE2BD8">
      <w:pPr>
        <w:pStyle w:val="a5"/>
        <w:ind w:left="0"/>
        <w:jc w:val="both"/>
        <w:rPr>
          <w:rFonts w:ascii="Times New Roman" w:hAnsi="Times New Roman"/>
          <w:sz w:val="28"/>
          <w:szCs w:val="28"/>
        </w:rPr>
      </w:pPr>
      <w:r w:rsidRPr="00B16FE9">
        <w:rPr>
          <w:rFonts w:ascii="Times New Roman" w:hAnsi="Times New Roman"/>
          <w:sz w:val="28"/>
          <w:szCs w:val="28"/>
        </w:rPr>
        <w:t>Заявка на предоставление субсидии и пакет документов направлены в министерство жилищно-коммунального хозяйства, цифровизации, энергетики и связи Забайкальского края 25 марта 2024 г. На сегодняшний день документы рассматриваются специалистами министерства, решение об объёме финансирования будет принято по результатам рассмотрения документов.</w:t>
      </w:r>
    </w:p>
    <w:p w:rsidR="00217B68" w:rsidRPr="00B16FE9" w:rsidRDefault="00217B68" w:rsidP="00DE2BD8">
      <w:pPr>
        <w:jc w:val="both"/>
        <w:rPr>
          <w:rFonts w:ascii="Times New Roman" w:hAnsi="Times New Roman"/>
          <w:sz w:val="28"/>
          <w:szCs w:val="28"/>
        </w:rPr>
      </w:pPr>
    </w:p>
    <w:p w:rsidR="00871A3C" w:rsidRPr="002841F4" w:rsidRDefault="00217B68" w:rsidP="002841F4">
      <w:pPr>
        <w:pStyle w:val="a5"/>
        <w:numPr>
          <w:ilvl w:val="0"/>
          <w:numId w:val="2"/>
        </w:numPr>
        <w:tabs>
          <w:tab w:val="left" w:pos="0"/>
        </w:tabs>
        <w:ind w:left="0" w:firstLine="0"/>
        <w:jc w:val="center"/>
        <w:rPr>
          <w:rFonts w:ascii="Times New Roman" w:hAnsi="Times New Roman"/>
          <w:b/>
          <w:sz w:val="28"/>
          <w:szCs w:val="28"/>
        </w:rPr>
      </w:pPr>
      <w:r w:rsidRPr="00B16FE9">
        <w:rPr>
          <w:rFonts w:ascii="Times New Roman" w:hAnsi="Times New Roman"/>
          <w:b/>
          <w:sz w:val="28"/>
          <w:szCs w:val="28"/>
        </w:rPr>
        <w:t>О решении вопросов, поставленных Советом Приаргунского муниципального округа Забайкальского края.</w:t>
      </w:r>
    </w:p>
    <w:p w:rsidR="00D54D0E" w:rsidRPr="00B16FE9" w:rsidRDefault="00871A3C" w:rsidP="00B16FE9">
      <w:pPr>
        <w:tabs>
          <w:tab w:val="left" w:pos="0"/>
        </w:tabs>
        <w:jc w:val="both"/>
        <w:rPr>
          <w:rFonts w:ascii="Times New Roman" w:hAnsi="Times New Roman"/>
          <w:sz w:val="28"/>
          <w:szCs w:val="28"/>
        </w:rPr>
      </w:pPr>
      <w:r w:rsidRPr="00B16FE9">
        <w:rPr>
          <w:rFonts w:ascii="Times New Roman" w:hAnsi="Times New Roman"/>
          <w:sz w:val="28"/>
          <w:szCs w:val="28"/>
        </w:rPr>
        <w:t>В 2022 г. Совет Приаргунского муниципального округа вопросов для решения главе и администрации Приаргунского муниципального округа не ставил.</w:t>
      </w:r>
    </w:p>
    <w:p w:rsidR="00CB4E76" w:rsidRPr="00B16FE9" w:rsidRDefault="00CB4E76" w:rsidP="00DE2BD8">
      <w:pPr>
        <w:jc w:val="both"/>
        <w:rPr>
          <w:rFonts w:ascii="Times New Roman" w:hAnsi="Times New Roman"/>
          <w:sz w:val="28"/>
          <w:szCs w:val="28"/>
        </w:rPr>
      </w:pPr>
      <w:r w:rsidRPr="00B16FE9">
        <w:rPr>
          <w:rFonts w:ascii="Times New Roman" w:hAnsi="Times New Roman"/>
          <w:color w:val="FF0000"/>
          <w:sz w:val="28"/>
          <w:szCs w:val="28"/>
        </w:rPr>
        <w:t> </w:t>
      </w:r>
      <w:r w:rsidRPr="00B16FE9">
        <w:rPr>
          <w:rStyle w:val="a7"/>
          <w:rFonts w:ascii="Times New Roman" w:hAnsi="Times New Roman"/>
          <w:sz w:val="28"/>
          <w:szCs w:val="28"/>
        </w:rPr>
        <w:t>В завершении отчета</w:t>
      </w:r>
      <w:r w:rsidRPr="00B16FE9">
        <w:rPr>
          <w:rFonts w:ascii="Times New Roman" w:hAnsi="Times New Roman"/>
          <w:sz w:val="28"/>
          <w:szCs w:val="28"/>
        </w:rPr>
        <w:t xml:space="preserve">  хоч</w:t>
      </w:r>
      <w:r w:rsidR="00D81DCC" w:rsidRPr="00B16FE9">
        <w:rPr>
          <w:rFonts w:ascii="Times New Roman" w:hAnsi="Times New Roman"/>
          <w:sz w:val="28"/>
          <w:szCs w:val="28"/>
        </w:rPr>
        <w:t>ется</w:t>
      </w:r>
      <w:r w:rsidRPr="00B16FE9">
        <w:rPr>
          <w:rFonts w:ascii="Times New Roman" w:hAnsi="Times New Roman"/>
          <w:sz w:val="28"/>
          <w:szCs w:val="28"/>
        </w:rPr>
        <w:t xml:space="preserve"> отметить, что   нерешенных вопросов у нас еще  много и  в связи с недостаточным финансированием складывается очень сложная обстановка. </w:t>
      </w:r>
    </w:p>
    <w:p w:rsidR="00CB4E76" w:rsidRPr="00B16FE9" w:rsidRDefault="00CB4E76" w:rsidP="00DE2BD8">
      <w:pPr>
        <w:autoSpaceDE w:val="0"/>
        <w:autoSpaceDN w:val="0"/>
        <w:adjustRightInd w:val="0"/>
        <w:jc w:val="both"/>
        <w:rPr>
          <w:rFonts w:ascii="Times New Roman" w:hAnsi="Times New Roman"/>
          <w:sz w:val="28"/>
          <w:szCs w:val="28"/>
        </w:rPr>
      </w:pPr>
      <w:r w:rsidRPr="00B16FE9">
        <w:rPr>
          <w:rFonts w:ascii="Times New Roman" w:hAnsi="Times New Roman"/>
          <w:sz w:val="28"/>
          <w:szCs w:val="28"/>
        </w:rPr>
        <w:t xml:space="preserve"> Исходя из проблем приоритетов, целей и задач социально-экономического развития Приаргунского муниципального округа Забайкальского края,  совместно с Минэкономразвития Забайкальского края разработан план комплексного развития Приаргунского муниципального округа Забайкальского края на период </w:t>
      </w:r>
      <w:r w:rsidRPr="00B16FE9">
        <w:rPr>
          <w:rFonts w:ascii="Times New Roman" w:hAnsi="Times New Roman"/>
          <w:sz w:val="28"/>
          <w:szCs w:val="28"/>
        </w:rPr>
        <w:br/>
        <w:t xml:space="preserve">2022-2026 годы, план разработан исходя </w:t>
      </w:r>
      <w:r w:rsidRPr="00B16FE9">
        <w:rPr>
          <w:rFonts w:ascii="Times New Roman" w:hAnsi="Times New Roman"/>
          <w:sz w:val="28"/>
          <w:szCs w:val="28"/>
        </w:rPr>
        <w:br/>
        <w:t>из особенностей развития экономики, социальной сферы, структуры природно-ресурсного потенциала района; с учетом мнения и представлений жителей о перспективном будущем района, интересов системообразующих предприятий, расположенных на территории муниципального округа.  Для решения данных вопросов ежегодно  принимаем участие в государственных программах и национальных проектах, в конкурсных отборах по предоставлению субсидий из бюджета Забайкальского края.</w:t>
      </w:r>
    </w:p>
    <w:p w:rsidR="00CB4E76" w:rsidRPr="007D51A0" w:rsidRDefault="00CB4E76" w:rsidP="00DE2BD8">
      <w:pPr>
        <w:jc w:val="both"/>
        <w:rPr>
          <w:rFonts w:ascii="Times New Roman" w:hAnsi="Times New Roman"/>
          <w:sz w:val="28"/>
          <w:szCs w:val="28"/>
          <w:lang w:eastAsia="ru-RU"/>
        </w:rPr>
      </w:pPr>
      <w:r w:rsidRPr="00B16FE9">
        <w:rPr>
          <w:rFonts w:ascii="Times New Roman" w:hAnsi="Times New Roman"/>
          <w:sz w:val="28"/>
          <w:szCs w:val="28"/>
        </w:rPr>
        <w:t xml:space="preserve">Работа всех органов местной власти сводится к одной цели – сделать жизнь населения Приаргунского округа стабильной,  качественной и благополучной. Наша совместная работа должна быть направлена на дальнейшее совершенствование нормативно-правового обеспечения деятельности местного самоуправления, развитие экономики, и как следствие - решение насущных проблем жителей округа. </w:t>
      </w:r>
      <w:proofErr w:type="gramStart"/>
      <w:r w:rsidRPr="00B16FE9">
        <w:rPr>
          <w:rFonts w:ascii="Times New Roman" w:hAnsi="Times New Roman"/>
          <w:sz w:val="28"/>
          <w:szCs w:val="28"/>
          <w:lang w:eastAsia="ru-RU"/>
        </w:rPr>
        <w:t>В</w:t>
      </w:r>
      <w:proofErr w:type="gramEnd"/>
      <w:r w:rsidRPr="00B16FE9">
        <w:rPr>
          <w:rFonts w:ascii="Times New Roman" w:hAnsi="Times New Roman"/>
          <w:sz w:val="28"/>
          <w:szCs w:val="28"/>
          <w:lang w:eastAsia="ru-RU"/>
        </w:rPr>
        <w:t xml:space="preserve">  </w:t>
      </w:r>
      <w:proofErr w:type="gramStart"/>
      <w:r w:rsidRPr="00B16FE9">
        <w:rPr>
          <w:rFonts w:ascii="Times New Roman" w:hAnsi="Times New Roman"/>
          <w:sz w:val="28"/>
          <w:szCs w:val="28"/>
          <w:lang w:eastAsia="ru-RU"/>
        </w:rPr>
        <w:t>Приаргунском</w:t>
      </w:r>
      <w:proofErr w:type="gramEnd"/>
      <w:r w:rsidRPr="00B16FE9">
        <w:rPr>
          <w:rFonts w:ascii="Times New Roman" w:hAnsi="Times New Roman"/>
          <w:sz w:val="28"/>
          <w:szCs w:val="28"/>
          <w:lang w:eastAsia="ru-RU"/>
        </w:rPr>
        <w:t xml:space="preserve"> округе имеется  большой производственный и ресурсный потенциал, который позволит в 202</w:t>
      </w:r>
      <w:r w:rsidR="00D1765E" w:rsidRPr="00B16FE9">
        <w:rPr>
          <w:rFonts w:ascii="Times New Roman" w:hAnsi="Times New Roman"/>
          <w:sz w:val="28"/>
          <w:szCs w:val="28"/>
          <w:lang w:eastAsia="ru-RU"/>
        </w:rPr>
        <w:t>4</w:t>
      </w:r>
      <w:r w:rsidRPr="00B16FE9">
        <w:rPr>
          <w:rFonts w:ascii="Times New Roman" w:hAnsi="Times New Roman"/>
          <w:sz w:val="28"/>
          <w:szCs w:val="28"/>
          <w:lang w:eastAsia="ru-RU"/>
        </w:rPr>
        <w:t xml:space="preserve"> году улучшить показатели работы.</w:t>
      </w:r>
      <w:r w:rsidRPr="007D51A0">
        <w:rPr>
          <w:rFonts w:ascii="Times New Roman" w:hAnsi="Times New Roman"/>
          <w:sz w:val="28"/>
          <w:szCs w:val="28"/>
          <w:lang w:eastAsia="ru-RU"/>
        </w:rPr>
        <w:t xml:space="preserve"> </w:t>
      </w:r>
    </w:p>
    <w:p w:rsidR="00CB4E76" w:rsidRPr="00C70B55" w:rsidRDefault="00CB4E76" w:rsidP="00DE2BD8">
      <w:pPr>
        <w:jc w:val="both"/>
        <w:rPr>
          <w:rFonts w:ascii="Times New Roman" w:hAnsi="Times New Roman"/>
          <w:sz w:val="28"/>
          <w:szCs w:val="28"/>
          <w:lang w:eastAsia="ru-RU"/>
        </w:rPr>
      </w:pPr>
    </w:p>
    <w:p w:rsidR="00CB4E76" w:rsidRPr="00CB4E76" w:rsidRDefault="00CB4E76" w:rsidP="00DE2BD8">
      <w:pPr>
        <w:tabs>
          <w:tab w:val="left" w:pos="0"/>
        </w:tabs>
        <w:jc w:val="both"/>
        <w:rPr>
          <w:rFonts w:ascii="Times New Roman" w:hAnsi="Times New Roman"/>
          <w:sz w:val="28"/>
          <w:szCs w:val="28"/>
        </w:rPr>
      </w:pPr>
    </w:p>
    <w:sectPr w:rsidR="00CB4E76" w:rsidRPr="00CB4E76" w:rsidSect="00C83D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mn-ea">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sans-serif">
    <w:altName w:val="Segoe Print"/>
    <w:charset w:val="00"/>
    <w:family w:val="auto"/>
    <w:pitch w:val="default"/>
    <w:sig w:usb0="00000000" w:usb1="00000000" w:usb2="00000000" w:usb3="00000000" w:csb0="0004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028B"/>
    <w:multiLevelType w:val="hybridMultilevel"/>
    <w:tmpl w:val="1360960C"/>
    <w:lvl w:ilvl="0" w:tplc="E1BA3B3C">
      <w:start w:val="1"/>
      <w:numFmt w:val="decimal"/>
      <w:lvlText w:val="%1."/>
      <w:lvlJc w:val="left"/>
      <w:pPr>
        <w:ind w:left="786" w:hanging="360"/>
      </w:pPr>
      <w:rPr>
        <w:rFonts w:hint="default"/>
        <w:b/>
        <w:i/>
        <w:color w:val="000000" w:themeColor="text1"/>
        <w:sz w:val="36"/>
        <w:szCs w:val="3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67F583B"/>
    <w:multiLevelType w:val="multilevel"/>
    <w:tmpl w:val="16D66F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A97FE0"/>
    <w:multiLevelType w:val="multilevel"/>
    <w:tmpl w:val="DD049AE8"/>
    <w:lvl w:ilvl="0">
      <w:start w:val="1"/>
      <w:numFmt w:val="decimal"/>
      <w:lvlText w:val="%1."/>
      <w:lvlJc w:val="left"/>
      <w:pPr>
        <w:ind w:left="928" w:hanging="360"/>
      </w:pPr>
      <w:rPr>
        <w:rFonts w:hint="default"/>
      </w:rPr>
    </w:lvl>
    <w:lvl w:ilvl="1">
      <w:start w:val="1"/>
      <w:numFmt w:val="decimal"/>
      <w:isLgl/>
      <w:lvlText w:val="%1.%2."/>
      <w:lvlJc w:val="left"/>
      <w:pPr>
        <w:ind w:left="1648" w:hanging="72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728" w:hanging="108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808" w:hanging="1440"/>
      </w:pPr>
      <w:rPr>
        <w:rFonts w:hint="default"/>
      </w:rPr>
    </w:lvl>
    <w:lvl w:ilvl="6">
      <w:start w:val="1"/>
      <w:numFmt w:val="decimal"/>
      <w:isLgl/>
      <w:lvlText w:val="%1.%2.%3.%4.%5.%6.%7."/>
      <w:lvlJc w:val="left"/>
      <w:pPr>
        <w:ind w:left="4528" w:hanging="1800"/>
      </w:pPr>
      <w:rPr>
        <w:rFonts w:hint="default"/>
      </w:rPr>
    </w:lvl>
    <w:lvl w:ilvl="7">
      <w:start w:val="1"/>
      <w:numFmt w:val="decimal"/>
      <w:isLgl/>
      <w:lvlText w:val="%1.%2.%3.%4.%5.%6.%7.%8."/>
      <w:lvlJc w:val="left"/>
      <w:pPr>
        <w:ind w:left="4888" w:hanging="1800"/>
      </w:pPr>
      <w:rPr>
        <w:rFonts w:hint="default"/>
      </w:rPr>
    </w:lvl>
    <w:lvl w:ilvl="8">
      <w:start w:val="1"/>
      <w:numFmt w:val="decimal"/>
      <w:isLgl/>
      <w:lvlText w:val="%1.%2.%3.%4.%5.%6.%7.%8.%9."/>
      <w:lvlJc w:val="left"/>
      <w:pPr>
        <w:ind w:left="5608" w:hanging="2160"/>
      </w:pPr>
      <w:rPr>
        <w:rFonts w:hint="default"/>
      </w:rPr>
    </w:lvl>
  </w:abstractNum>
  <w:abstractNum w:abstractNumId="3">
    <w:nsid w:val="156E5A40"/>
    <w:multiLevelType w:val="hybridMultilevel"/>
    <w:tmpl w:val="379CA67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BE42695"/>
    <w:multiLevelType w:val="hybridMultilevel"/>
    <w:tmpl w:val="E4308CAA"/>
    <w:lvl w:ilvl="0" w:tplc="711E16F4">
      <w:start w:val="1"/>
      <w:numFmt w:val="decimal"/>
      <w:lvlText w:val="%1."/>
      <w:lvlJc w:val="left"/>
      <w:pPr>
        <w:ind w:left="644" w:hanging="360"/>
      </w:pPr>
      <w:rPr>
        <w:rFonts w:hint="default"/>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5">
    <w:nsid w:val="299C0B81"/>
    <w:multiLevelType w:val="hybridMultilevel"/>
    <w:tmpl w:val="0D689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3301B5"/>
    <w:multiLevelType w:val="multilevel"/>
    <w:tmpl w:val="6F36E790"/>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nsid w:val="36FF1477"/>
    <w:multiLevelType w:val="hybridMultilevel"/>
    <w:tmpl w:val="9EC44C3A"/>
    <w:lvl w:ilvl="0" w:tplc="A68A854A">
      <w:start w:val="1"/>
      <w:numFmt w:val="decimal"/>
      <w:lvlText w:val="%1."/>
      <w:lvlJc w:val="left"/>
      <w:pPr>
        <w:ind w:left="1069" w:hanging="360"/>
      </w:pPr>
      <w:rPr>
        <w:rFonts w:hint="default"/>
        <w:color w:val="C00000"/>
        <w:sz w:val="36"/>
        <w:szCs w:val="3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9925EA1"/>
    <w:multiLevelType w:val="hybridMultilevel"/>
    <w:tmpl w:val="E0F8155A"/>
    <w:lvl w:ilvl="0" w:tplc="0419000F">
      <w:start w:val="1"/>
      <w:numFmt w:val="decimal"/>
      <w:lvlText w:val="%1."/>
      <w:lvlJc w:val="left"/>
      <w:pPr>
        <w:ind w:left="990" w:hanging="360"/>
      </w:p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9">
    <w:nsid w:val="3F8E7D97"/>
    <w:multiLevelType w:val="multilevel"/>
    <w:tmpl w:val="DC1EFA58"/>
    <w:lvl w:ilvl="0">
      <w:start w:val="4"/>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43FA0C5D"/>
    <w:multiLevelType w:val="hybridMultilevel"/>
    <w:tmpl w:val="EE7233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5B7E57"/>
    <w:multiLevelType w:val="multilevel"/>
    <w:tmpl w:val="27F2B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B14515"/>
    <w:multiLevelType w:val="multilevel"/>
    <w:tmpl w:val="FFFFFFFF"/>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3">
    <w:nsid w:val="5FA33169"/>
    <w:multiLevelType w:val="hybridMultilevel"/>
    <w:tmpl w:val="3CC00AF2"/>
    <w:lvl w:ilvl="0" w:tplc="AA1C6EFC">
      <w:start w:val="1"/>
      <w:numFmt w:val="decimal"/>
      <w:lvlText w:val="%1."/>
      <w:lvlJc w:val="left"/>
      <w:pPr>
        <w:ind w:left="360" w:hanging="360"/>
      </w:pPr>
      <w:rPr>
        <w:rFonts w:hint="default"/>
        <w:b/>
        <w:i/>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4">
    <w:nsid w:val="64130463"/>
    <w:multiLevelType w:val="multilevel"/>
    <w:tmpl w:val="FA1EE9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ADF3CB3"/>
    <w:multiLevelType w:val="hybridMultilevel"/>
    <w:tmpl w:val="3A3CA1F4"/>
    <w:lvl w:ilvl="0" w:tplc="4A980FD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6BD87EED"/>
    <w:multiLevelType w:val="hybridMultilevel"/>
    <w:tmpl w:val="97D8A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2150C4"/>
    <w:multiLevelType w:val="hybridMultilevel"/>
    <w:tmpl w:val="C562D24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135569E"/>
    <w:multiLevelType w:val="hybridMultilevel"/>
    <w:tmpl w:val="7C182502"/>
    <w:lvl w:ilvl="0" w:tplc="FC3C32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6562006"/>
    <w:multiLevelType w:val="hybridMultilevel"/>
    <w:tmpl w:val="CC44061A"/>
    <w:lvl w:ilvl="0" w:tplc="04190013">
      <w:start w:val="1"/>
      <w:numFmt w:val="upperRoman"/>
      <w:lvlText w:val="%1."/>
      <w:lvlJc w:val="righ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786F7C51"/>
    <w:multiLevelType w:val="hybridMultilevel"/>
    <w:tmpl w:val="18562494"/>
    <w:lvl w:ilvl="0" w:tplc="E0FA98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12"/>
  </w:num>
  <w:num w:numId="4">
    <w:abstractNumId w:val="20"/>
  </w:num>
  <w:num w:numId="5">
    <w:abstractNumId w:val="18"/>
  </w:num>
  <w:num w:numId="6">
    <w:abstractNumId w:val="14"/>
  </w:num>
  <w:num w:numId="7">
    <w:abstractNumId w:val="4"/>
  </w:num>
  <w:num w:numId="8">
    <w:abstractNumId w:val="9"/>
  </w:num>
  <w:num w:numId="9">
    <w:abstractNumId w:val="10"/>
  </w:num>
  <w:num w:numId="10">
    <w:abstractNumId w:val="3"/>
  </w:num>
  <w:num w:numId="11">
    <w:abstractNumId w:val="7"/>
  </w:num>
  <w:num w:numId="12">
    <w:abstractNumId w:val="16"/>
  </w:num>
  <w:num w:numId="13">
    <w:abstractNumId w:val="0"/>
  </w:num>
  <w:num w:numId="14">
    <w:abstractNumId w:val="8"/>
  </w:num>
  <w:num w:numId="15">
    <w:abstractNumId w:val="11"/>
  </w:num>
  <w:num w:numId="16">
    <w:abstractNumId w:val="1"/>
  </w:num>
  <w:num w:numId="17">
    <w:abstractNumId w:val="13"/>
  </w:num>
  <w:num w:numId="18">
    <w:abstractNumId w:val="6"/>
  </w:num>
  <w:num w:numId="19">
    <w:abstractNumId w:val="17"/>
  </w:num>
  <w:num w:numId="20">
    <w:abstractNumId w:val="15"/>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285A8D"/>
    <w:rsid w:val="00001938"/>
    <w:rsid w:val="00002F5D"/>
    <w:rsid w:val="00005BE5"/>
    <w:rsid w:val="00006422"/>
    <w:rsid w:val="00006922"/>
    <w:rsid w:val="00006FBD"/>
    <w:rsid w:val="00010205"/>
    <w:rsid w:val="0001290E"/>
    <w:rsid w:val="00013C14"/>
    <w:rsid w:val="00014115"/>
    <w:rsid w:val="000165D2"/>
    <w:rsid w:val="00020B31"/>
    <w:rsid w:val="00022FA8"/>
    <w:rsid w:val="0002466E"/>
    <w:rsid w:val="0002572D"/>
    <w:rsid w:val="000266EB"/>
    <w:rsid w:val="00033875"/>
    <w:rsid w:val="0003699D"/>
    <w:rsid w:val="00036DC3"/>
    <w:rsid w:val="00037131"/>
    <w:rsid w:val="00037C94"/>
    <w:rsid w:val="00042D00"/>
    <w:rsid w:val="00043D7E"/>
    <w:rsid w:val="000445BD"/>
    <w:rsid w:val="000506C7"/>
    <w:rsid w:val="0005144A"/>
    <w:rsid w:val="00053655"/>
    <w:rsid w:val="0005431E"/>
    <w:rsid w:val="00054C51"/>
    <w:rsid w:val="00056D4C"/>
    <w:rsid w:val="00056F38"/>
    <w:rsid w:val="00064311"/>
    <w:rsid w:val="00067CBD"/>
    <w:rsid w:val="00070292"/>
    <w:rsid w:val="000736D2"/>
    <w:rsid w:val="00073EA7"/>
    <w:rsid w:val="00074D2A"/>
    <w:rsid w:val="00074DB1"/>
    <w:rsid w:val="00076740"/>
    <w:rsid w:val="00082A67"/>
    <w:rsid w:val="000848E2"/>
    <w:rsid w:val="00085609"/>
    <w:rsid w:val="000857C3"/>
    <w:rsid w:val="000903A1"/>
    <w:rsid w:val="000916FA"/>
    <w:rsid w:val="00092CA2"/>
    <w:rsid w:val="000938CA"/>
    <w:rsid w:val="00094CB7"/>
    <w:rsid w:val="000972AB"/>
    <w:rsid w:val="000A59F7"/>
    <w:rsid w:val="000A5A38"/>
    <w:rsid w:val="000A793B"/>
    <w:rsid w:val="000B1CB9"/>
    <w:rsid w:val="000B2E69"/>
    <w:rsid w:val="000B40B7"/>
    <w:rsid w:val="000B5309"/>
    <w:rsid w:val="000B78A1"/>
    <w:rsid w:val="000C016A"/>
    <w:rsid w:val="000C1871"/>
    <w:rsid w:val="000C386E"/>
    <w:rsid w:val="000D07D8"/>
    <w:rsid w:val="000D12DA"/>
    <w:rsid w:val="000D47BE"/>
    <w:rsid w:val="000D779C"/>
    <w:rsid w:val="000D79F5"/>
    <w:rsid w:val="000E1F13"/>
    <w:rsid w:val="000E2787"/>
    <w:rsid w:val="000E2B86"/>
    <w:rsid w:val="000E6B35"/>
    <w:rsid w:val="000F23B4"/>
    <w:rsid w:val="000F29B0"/>
    <w:rsid w:val="000F2E8C"/>
    <w:rsid w:val="000F7902"/>
    <w:rsid w:val="00102411"/>
    <w:rsid w:val="00103879"/>
    <w:rsid w:val="0010395A"/>
    <w:rsid w:val="001112D2"/>
    <w:rsid w:val="00112970"/>
    <w:rsid w:val="001143D7"/>
    <w:rsid w:val="001176EC"/>
    <w:rsid w:val="0012074C"/>
    <w:rsid w:val="00122D91"/>
    <w:rsid w:val="001231FF"/>
    <w:rsid w:val="00123CB9"/>
    <w:rsid w:val="00124DA2"/>
    <w:rsid w:val="001255A8"/>
    <w:rsid w:val="00125943"/>
    <w:rsid w:val="00132392"/>
    <w:rsid w:val="00133908"/>
    <w:rsid w:val="001343B9"/>
    <w:rsid w:val="0013655F"/>
    <w:rsid w:val="00136C8F"/>
    <w:rsid w:val="00137208"/>
    <w:rsid w:val="001375D9"/>
    <w:rsid w:val="001375F2"/>
    <w:rsid w:val="001376BF"/>
    <w:rsid w:val="00140B8E"/>
    <w:rsid w:val="0014102F"/>
    <w:rsid w:val="00142837"/>
    <w:rsid w:val="00143F04"/>
    <w:rsid w:val="00143F96"/>
    <w:rsid w:val="001470CD"/>
    <w:rsid w:val="00147165"/>
    <w:rsid w:val="00151721"/>
    <w:rsid w:val="00152A0F"/>
    <w:rsid w:val="001534C8"/>
    <w:rsid w:val="001536BC"/>
    <w:rsid w:val="00154FB1"/>
    <w:rsid w:val="001559AB"/>
    <w:rsid w:val="00157A09"/>
    <w:rsid w:val="0016316F"/>
    <w:rsid w:val="001644F0"/>
    <w:rsid w:val="00164D31"/>
    <w:rsid w:val="00171E08"/>
    <w:rsid w:val="00172EB0"/>
    <w:rsid w:val="001735FD"/>
    <w:rsid w:val="00175484"/>
    <w:rsid w:val="00175495"/>
    <w:rsid w:val="00176276"/>
    <w:rsid w:val="00176613"/>
    <w:rsid w:val="00176AE1"/>
    <w:rsid w:val="00180725"/>
    <w:rsid w:val="00181846"/>
    <w:rsid w:val="001822DA"/>
    <w:rsid w:val="00184A5A"/>
    <w:rsid w:val="001909DB"/>
    <w:rsid w:val="00191175"/>
    <w:rsid w:val="00192A56"/>
    <w:rsid w:val="001932FF"/>
    <w:rsid w:val="00193AD2"/>
    <w:rsid w:val="00195D14"/>
    <w:rsid w:val="00196483"/>
    <w:rsid w:val="001A00C5"/>
    <w:rsid w:val="001A0E50"/>
    <w:rsid w:val="001A29D7"/>
    <w:rsid w:val="001A4214"/>
    <w:rsid w:val="001A455D"/>
    <w:rsid w:val="001A5A9B"/>
    <w:rsid w:val="001A606E"/>
    <w:rsid w:val="001A6E91"/>
    <w:rsid w:val="001B1616"/>
    <w:rsid w:val="001B2616"/>
    <w:rsid w:val="001B5911"/>
    <w:rsid w:val="001B718F"/>
    <w:rsid w:val="001B7BA4"/>
    <w:rsid w:val="001C0F69"/>
    <w:rsid w:val="001C449F"/>
    <w:rsid w:val="001C5498"/>
    <w:rsid w:val="001C6B82"/>
    <w:rsid w:val="001D0DD2"/>
    <w:rsid w:val="001D21CF"/>
    <w:rsid w:val="001D2958"/>
    <w:rsid w:val="001D5F47"/>
    <w:rsid w:val="001D7000"/>
    <w:rsid w:val="001E1827"/>
    <w:rsid w:val="001E2DFD"/>
    <w:rsid w:val="001E315E"/>
    <w:rsid w:val="001E5EB6"/>
    <w:rsid w:val="001E7708"/>
    <w:rsid w:val="001F046D"/>
    <w:rsid w:val="001F1F67"/>
    <w:rsid w:val="001F2EDF"/>
    <w:rsid w:val="001F3372"/>
    <w:rsid w:val="001F4009"/>
    <w:rsid w:val="001F4349"/>
    <w:rsid w:val="001F4B9A"/>
    <w:rsid w:val="001F4ED8"/>
    <w:rsid w:val="001F5392"/>
    <w:rsid w:val="001F5EDF"/>
    <w:rsid w:val="001F6746"/>
    <w:rsid w:val="00202C01"/>
    <w:rsid w:val="00202D56"/>
    <w:rsid w:val="00202DF7"/>
    <w:rsid w:val="00203545"/>
    <w:rsid w:val="002048CE"/>
    <w:rsid w:val="00206CD6"/>
    <w:rsid w:val="00207FDF"/>
    <w:rsid w:val="00210C41"/>
    <w:rsid w:val="00211644"/>
    <w:rsid w:val="002134C6"/>
    <w:rsid w:val="002138F1"/>
    <w:rsid w:val="00217B68"/>
    <w:rsid w:val="0022181C"/>
    <w:rsid w:val="00226859"/>
    <w:rsid w:val="00227151"/>
    <w:rsid w:val="0022744B"/>
    <w:rsid w:val="00227F4B"/>
    <w:rsid w:val="00230D0E"/>
    <w:rsid w:val="002324E6"/>
    <w:rsid w:val="0023260C"/>
    <w:rsid w:val="00234C75"/>
    <w:rsid w:val="00241228"/>
    <w:rsid w:val="00242BD6"/>
    <w:rsid w:val="00244B7A"/>
    <w:rsid w:val="00245561"/>
    <w:rsid w:val="00252E36"/>
    <w:rsid w:val="002534B8"/>
    <w:rsid w:val="00253A84"/>
    <w:rsid w:val="00256015"/>
    <w:rsid w:val="00260703"/>
    <w:rsid w:val="002611EE"/>
    <w:rsid w:val="00261A19"/>
    <w:rsid w:val="002665B3"/>
    <w:rsid w:val="00266B3F"/>
    <w:rsid w:val="00271464"/>
    <w:rsid w:val="00271507"/>
    <w:rsid w:val="00273218"/>
    <w:rsid w:val="002763CC"/>
    <w:rsid w:val="002773CE"/>
    <w:rsid w:val="00277767"/>
    <w:rsid w:val="00280322"/>
    <w:rsid w:val="002805D9"/>
    <w:rsid w:val="00280F67"/>
    <w:rsid w:val="00282ECE"/>
    <w:rsid w:val="002841F4"/>
    <w:rsid w:val="00285530"/>
    <w:rsid w:val="00285A8D"/>
    <w:rsid w:val="00285B3B"/>
    <w:rsid w:val="00286D3A"/>
    <w:rsid w:val="002906AE"/>
    <w:rsid w:val="00290EF9"/>
    <w:rsid w:val="0029213C"/>
    <w:rsid w:val="00297F6D"/>
    <w:rsid w:val="002A3155"/>
    <w:rsid w:val="002A47FA"/>
    <w:rsid w:val="002A4A9C"/>
    <w:rsid w:val="002A5216"/>
    <w:rsid w:val="002A6389"/>
    <w:rsid w:val="002A7C18"/>
    <w:rsid w:val="002B082C"/>
    <w:rsid w:val="002B09BA"/>
    <w:rsid w:val="002B30F1"/>
    <w:rsid w:val="002B33F1"/>
    <w:rsid w:val="002B3BFB"/>
    <w:rsid w:val="002B461F"/>
    <w:rsid w:val="002B53F9"/>
    <w:rsid w:val="002B5EEF"/>
    <w:rsid w:val="002C1120"/>
    <w:rsid w:val="002C3493"/>
    <w:rsid w:val="002C45E0"/>
    <w:rsid w:val="002C7B35"/>
    <w:rsid w:val="002D2E65"/>
    <w:rsid w:val="002D441B"/>
    <w:rsid w:val="002D5298"/>
    <w:rsid w:val="002D594D"/>
    <w:rsid w:val="002E13C3"/>
    <w:rsid w:val="002E1C00"/>
    <w:rsid w:val="002E1D1B"/>
    <w:rsid w:val="002E2655"/>
    <w:rsid w:val="002E2F62"/>
    <w:rsid w:val="002E5A7A"/>
    <w:rsid w:val="002E5C7B"/>
    <w:rsid w:val="002E66F0"/>
    <w:rsid w:val="002E6F04"/>
    <w:rsid w:val="002F1AE0"/>
    <w:rsid w:val="002F2A09"/>
    <w:rsid w:val="002F52A7"/>
    <w:rsid w:val="002F55CB"/>
    <w:rsid w:val="002F6E1E"/>
    <w:rsid w:val="002F759A"/>
    <w:rsid w:val="003012CA"/>
    <w:rsid w:val="00302180"/>
    <w:rsid w:val="00302558"/>
    <w:rsid w:val="003031D0"/>
    <w:rsid w:val="00303E3E"/>
    <w:rsid w:val="00304E3C"/>
    <w:rsid w:val="00306AAF"/>
    <w:rsid w:val="0031041E"/>
    <w:rsid w:val="0031149F"/>
    <w:rsid w:val="003115BF"/>
    <w:rsid w:val="00311E05"/>
    <w:rsid w:val="00312B35"/>
    <w:rsid w:val="00312F9A"/>
    <w:rsid w:val="003138B9"/>
    <w:rsid w:val="00320C81"/>
    <w:rsid w:val="0032242C"/>
    <w:rsid w:val="0032295E"/>
    <w:rsid w:val="00323250"/>
    <w:rsid w:val="00323973"/>
    <w:rsid w:val="00325D33"/>
    <w:rsid w:val="00326297"/>
    <w:rsid w:val="0032775D"/>
    <w:rsid w:val="00332B12"/>
    <w:rsid w:val="003333D3"/>
    <w:rsid w:val="00335BF4"/>
    <w:rsid w:val="00336638"/>
    <w:rsid w:val="00337287"/>
    <w:rsid w:val="00340034"/>
    <w:rsid w:val="00340866"/>
    <w:rsid w:val="003414E6"/>
    <w:rsid w:val="003424E7"/>
    <w:rsid w:val="00343A66"/>
    <w:rsid w:val="00344FCD"/>
    <w:rsid w:val="00360949"/>
    <w:rsid w:val="003609A3"/>
    <w:rsid w:val="00370E88"/>
    <w:rsid w:val="003733D1"/>
    <w:rsid w:val="00375026"/>
    <w:rsid w:val="00375402"/>
    <w:rsid w:val="003756B6"/>
    <w:rsid w:val="00375C08"/>
    <w:rsid w:val="00376B62"/>
    <w:rsid w:val="00377588"/>
    <w:rsid w:val="0037788D"/>
    <w:rsid w:val="00377FFE"/>
    <w:rsid w:val="00381927"/>
    <w:rsid w:val="00381F54"/>
    <w:rsid w:val="00381F8B"/>
    <w:rsid w:val="003846A3"/>
    <w:rsid w:val="003866BE"/>
    <w:rsid w:val="003942BB"/>
    <w:rsid w:val="00395EC1"/>
    <w:rsid w:val="003962C5"/>
    <w:rsid w:val="003A14CA"/>
    <w:rsid w:val="003A20FB"/>
    <w:rsid w:val="003A51EB"/>
    <w:rsid w:val="003A7361"/>
    <w:rsid w:val="003A781D"/>
    <w:rsid w:val="003B12A0"/>
    <w:rsid w:val="003B1D55"/>
    <w:rsid w:val="003B4B15"/>
    <w:rsid w:val="003B5631"/>
    <w:rsid w:val="003B6655"/>
    <w:rsid w:val="003B7F77"/>
    <w:rsid w:val="003B7FE6"/>
    <w:rsid w:val="003C33F4"/>
    <w:rsid w:val="003C35E0"/>
    <w:rsid w:val="003C5623"/>
    <w:rsid w:val="003C5DC9"/>
    <w:rsid w:val="003C63AD"/>
    <w:rsid w:val="003C6E06"/>
    <w:rsid w:val="003C74C2"/>
    <w:rsid w:val="003C7797"/>
    <w:rsid w:val="003C7C6A"/>
    <w:rsid w:val="003D1C2F"/>
    <w:rsid w:val="003D2599"/>
    <w:rsid w:val="003E089B"/>
    <w:rsid w:val="003E31F3"/>
    <w:rsid w:val="003E4266"/>
    <w:rsid w:val="003F10AC"/>
    <w:rsid w:val="003F127B"/>
    <w:rsid w:val="003F1CBC"/>
    <w:rsid w:val="003F3041"/>
    <w:rsid w:val="003F666B"/>
    <w:rsid w:val="003F68AC"/>
    <w:rsid w:val="00400BB7"/>
    <w:rsid w:val="004011DB"/>
    <w:rsid w:val="00402F63"/>
    <w:rsid w:val="00403183"/>
    <w:rsid w:val="004033B2"/>
    <w:rsid w:val="004044EF"/>
    <w:rsid w:val="00404515"/>
    <w:rsid w:val="00405064"/>
    <w:rsid w:val="00405629"/>
    <w:rsid w:val="00407D79"/>
    <w:rsid w:val="0041321F"/>
    <w:rsid w:val="004134DC"/>
    <w:rsid w:val="004217D3"/>
    <w:rsid w:val="00422767"/>
    <w:rsid w:val="00424EB1"/>
    <w:rsid w:val="004270B8"/>
    <w:rsid w:val="004279CD"/>
    <w:rsid w:val="00427DC6"/>
    <w:rsid w:val="0043060A"/>
    <w:rsid w:val="0043060F"/>
    <w:rsid w:val="00430AED"/>
    <w:rsid w:val="004321A2"/>
    <w:rsid w:val="004332A4"/>
    <w:rsid w:val="004332CD"/>
    <w:rsid w:val="0043528F"/>
    <w:rsid w:val="00435FE5"/>
    <w:rsid w:val="00436263"/>
    <w:rsid w:val="004429CF"/>
    <w:rsid w:val="00443075"/>
    <w:rsid w:val="00446DE7"/>
    <w:rsid w:val="004471AC"/>
    <w:rsid w:val="00447262"/>
    <w:rsid w:val="004511C6"/>
    <w:rsid w:val="004525AD"/>
    <w:rsid w:val="00453439"/>
    <w:rsid w:val="00454792"/>
    <w:rsid w:val="00454B97"/>
    <w:rsid w:val="004561ED"/>
    <w:rsid w:val="004565B0"/>
    <w:rsid w:val="004566BB"/>
    <w:rsid w:val="00461BBC"/>
    <w:rsid w:val="004628B3"/>
    <w:rsid w:val="00463117"/>
    <w:rsid w:val="004657F2"/>
    <w:rsid w:val="00466061"/>
    <w:rsid w:val="004663E9"/>
    <w:rsid w:val="00471F99"/>
    <w:rsid w:val="004730DF"/>
    <w:rsid w:val="00473BA1"/>
    <w:rsid w:val="00475884"/>
    <w:rsid w:val="00475E33"/>
    <w:rsid w:val="00477345"/>
    <w:rsid w:val="0048064D"/>
    <w:rsid w:val="00480890"/>
    <w:rsid w:val="00480AE8"/>
    <w:rsid w:val="00481969"/>
    <w:rsid w:val="00481E6E"/>
    <w:rsid w:val="0048206E"/>
    <w:rsid w:val="00491049"/>
    <w:rsid w:val="0049176F"/>
    <w:rsid w:val="00493D4C"/>
    <w:rsid w:val="004962D1"/>
    <w:rsid w:val="004A148F"/>
    <w:rsid w:val="004B1792"/>
    <w:rsid w:val="004B1933"/>
    <w:rsid w:val="004B57D6"/>
    <w:rsid w:val="004B64B7"/>
    <w:rsid w:val="004B6FC9"/>
    <w:rsid w:val="004B7554"/>
    <w:rsid w:val="004B79F7"/>
    <w:rsid w:val="004B7F7D"/>
    <w:rsid w:val="004C1228"/>
    <w:rsid w:val="004C24FA"/>
    <w:rsid w:val="004C2670"/>
    <w:rsid w:val="004C2E49"/>
    <w:rsid w:val="004C3A89"/>
    <w:rsid w:val="004C465D"/>
    <w:rsid w:val="004C5B4E"/>
    <w:rsid w:val="004C60BD"/>
    <w:rsid w:val="004C6D08"/>
    <w:rsid w:val="004C7CC7"/>
    <w:rsid w:val="004D48A2"/>
    <w:rsid w:val="004D5831"/>
    <w:rsid w:val="004D77C2"/>
    <w:rsid w:val="004E02AF"/>
    <w:rsid w:val="004E538C"/>
    <w:rsid w:val="004E6DD8"/>
    <w:rsid w:val="004E7112"/>
    <w:rsid w:val="004F0130"/>
    <w:rsid w:val="004F18C7"/>
    <w:rsid w:val="004F1D84"/>
    <w:rsid w:val="004F2EC1"/>
    <w:rsid w:val="004F5CBE"/>
    <w:rsid w:val="004F63AC"/>
    <w:rsid w:val="004F6887"/>
    <w:rsid w:val="004F7674"/>
    <w:rsid w:val="004F7A0F"/>
    <w:rsid w:val="00501A02"/>
    <w:rsid w:val="00501BB3"/>
    <w:rsid w:val="00504EC9"/>
    <w:rsid w:val="0051128D"/>
    <w:rsid w:val="00511E05"/>
    <w:rsid w:val="00511E6A"/>
    <w:rsid w:val="00513620"/>
    <w:rsid w:val="00513A34"/>
    <w:rsid w:val="005144CC"/>
    <w:rsid w:val="0051502E"/>
    <w:rsid w:val="00517977"/>
    <w:rsid w:val="00517CA6"/>
    <w:rsid w:val="00523361"/>
    <w:rsid w:val="00523AF9"/>
    <w:rsid w:val="00524088"/>
    <w:rsid w:val="0052565B"/>
    <w:rsid w:val="005256FB"/>
    <w:rsid w:val="00526313"/>
    <w:rsid w:val="005270A2"/>
    <w:rsid w:val="005275FC"/>
    <w:rsid w:val="00537A08"/>
    <w:rsid w:val="005400E4"/>
    <w:rsid w:val="00542B90"/>
    <w:rsid w:val="00542E4D"/>
    <w:rsid w:val="00544DE6"/>
    <w:rsid w:val="00546902"/>
    <w:rsid w:val="0055272C"/>
    <w:rsid w:val="00554098"/>
    <w:rsid w:val="00556BC6"/>
    <w:rsid w:val="00557C77"/>
    <w:rsid w:val="00562DA7"/>
    <w:rsid w:val="00562FE5"/>
    <w:rsid w:val="00563402"/>
    <w:rsid w:val="00573DA1"/>
    <w:rsid w:val="00576D60"/>
    <w:rsid w:val="00577B5A"/>
    <w:rsid w:val="005815DD"/>
    <w:rsid w:val="0058310B"/>
    <w:rsid w:val="00583488"/>
    <w:rsid w:val="005837F8"/>
    <w:rsid w:val="00586022"/>
    <w:rsid w:val="0058620A"/>
    <w:rsid w:val="00587F55"/>
    <w:rsid w:val="00590A1D"/>
    <w:rsid w:val="00591836"/>
    <w:rsid w:val="00591A92"/>
    <w:rsid w:val="005932D5"/>
    <w:rsid w:val="005934C1"/>
    <w:rsid w:val="00593C96"/>
    <w:rsid w:val="00595EFB"/>
    <w:rsid w:val="005960BC"/>
    <w:rsid w:val="0059648E"/>
    <w:rsid w:val="005A1513"/>
    <w:rsid w:val="005A2CE3"/>
    <w:rsid w:val="005A2D81"/>
    <w:rsid w:val="005A2F70"/>
    <w:rsid w:val="005A5C1B"/>
    <w:rsid w:val="005A6D2C"/>
    <w:rsid w:val="005A7393"/>
    <w:rsid w:val="005B1890"/>
    <w:rsid w:val="005B2111"/>
    <w:rsid w:val="005B4338"/>
    <w:rsid w:val="005B5804"/>
    <w:rsid w:val="005B63A7"/>
    <w:rsid w:val="005B77CB"/>
    <w:rsid w:val="005C1FA3"/>
    <w:rsid w:val="005C28FC"/>
    <w:rsid w:val="005C2FFE"/>
    <w:rsid w:val="005C3CEF"/>
    <w:rsid w:val="005C44E1"/>
    <w:rsid w:val="005C4B0E"/>
    <w:rsid w:val="005C691D"/>
    <w:rsid w:val="005C7081"/>
    <w:rsid w:val="005C71E0"/>
    <w:rsid w:val="005C7A58"/>
    <w:rsid w:val="005C7DD0"/>
    <w:rsid w:val="005D20F7"/>
    <w:rsid w:val="005D3E4B"/>
    <w:rsid w:val="005D54EE"/>
    <w:rsid w:val="005D5EBE"/>
    <w:rsid w:val="005D7243"/>
    <w:rsid w:val="005D7486"/>
    <w:rsid w:val="005D778E"/>
    <w:rsid w:val="005E1573"/>
    <w:rsid w:val="005E217D"/>
    <w:rsid w:val="005E2397"/>
    <w:rsid w:val="005E2E3A"/>
    <w:rsid w:val="005E457C"/>
    <w:rsid w:val="005E4F3B"/>
    <w:rsid w:val="005E72CB"/>
    <w:rsid w:val="005E7D60"/>
    <w:rsid w:val="005F1635"/>
    <w:rsid w:val="005F2ABF"/>
    <w:rsid w:val="005F4D5E"/>
    <w:rsid w:val="005F50F4"/>
    <w:rsid w:val="005F547A"/>
    <w:rsid w:val="005F587C"/>
    <w:rsid w:val="005F7B95"/>
    <w:rsid w:val="006014A1"/>
    <w:rsid w:val="006032FD"/>
    <w:rsid w:val="006115F4"/>
    <w:rsid w:val="00613BBB"/>
    <w:rsid w:val="006152DF"/>
    <w:rsid w:val="00615902"/>
    <w:rsid w:val="006165A1"/>
    <w:rsid w:val="00616A59"/>
    <w:rsid w:val="00620888"/>
    <w:rsid w:val="00620CF7"/>
    <w:rsid w:val="00622570"/>
    <w:rsid w:val="00624D9D"/>
    <w:rsid w:val="00626193"/>
    <w:rsid w:val="00632868"/>
    <w:rsid w:val="00633C95"/>
    <w:rsid w:val="006355E3"/>
    <w:rsid w:val="0063627E"/>
    <w:rsid w:val="00636459"/>
    <w:rsid w:val="0064016A"/>
    <w:rsid w:val="00640A8C"/>
    <w:rsid w:val="00643F52"/>
    <w:rsid w:val="00646B59"/>
    <w:rsid w:val="00650B71"/>
    <w:rsid w:val="00650D5E"/>
    <w:rsid w:val="00653AB2"/>
    <w:rsid w:val="00654544"/>
    <w:rsid w:val="00656DAA"/>
    <w:rsid w:val="006622D6"/>
    <w:rsid w:val="00662F24"/>
    <w:rsid w:val="00665320"/>
    <w:rsid w:val="00666F74"/>
    <w:rsid w:val="00667423"/>
    <w:rsid w:val="00667E1F"/>
    <w:rsid w:val="00670892"/>
    <w:rsid w:val="006718AC"/>
    <w:rsid w:val="00671BDF"/>
    <w:rsid w:val="00672091"/>
    <w:rsid w:val="00675A6C"/>
    <w:rsid w:val="00676F9C"/>
    <w:rsid w:val="00677787"/>
    <w:rsid w:val="00680C62"/>
    <w:rsid w:val="0068304C"/>
    <w:rsid w:val="00684577"/>
    <w:rsid w:val="00687212"/>
    <w:rsid w:val="0069145C"/>
    <w:rsid w:val="00693B5A"/>
    <w:rsid w:val="00694E7A"/>
    <w:rsid w:val="00695CC2"/>
    <w:rsid w:val="00695D26"/>
    <w:rsid w:val="006A180F"/>
    <w:rsid w:val="006A252E"/>
    <w:rsid w:val="006A3A3E"/>
    <w:rsid w:val="006A3C82"/>
    <w:rsid w:val="006A4F31"/>
    <w:rsid w:val="006A6434"/>
    <w:rsid w:val="006A65CA"/>
    <w:rsid w:val="006B0D1C"/>
    <w:rsid w:val="006B2932"/>
    <w:rsid w:val="006B319C"/>
    <w:rsid w:val="006B35DB"/>
    <w:rsid w:val="006B395D"/>
    <w:rsid w:val="006B46A7"/>
    <w:rsid w:val="006B4CD3"/>
    <w:rsid w:val="006B53C4"/>
    <w:rsid w:val="006B6A38"/>
    <w:rsid w:val="006C0257"/>
    <w:rsid w:val="006C02F7"/>
    <w:rsid w:val="006C1718"/>
    <w:rsid w:val="006C2234"/>
    <w:rsid w:val="006C5B4A"/>
    <w:rsid w:val="006C6554"/>
    <w:rsid w:val="006C7EB3"/>
    <w:rsid w:val="006D69F7"/>
    <w:rsid w:val="006D6FBE"/>
    <w:rsid w:val="006D70A0"/>
    <w:rsid w:val="006E1A15"/>
    <w:rsid w:val="006E1B23"/>
    <w:rsid w:val="006E1CAC"/>
    <w:rsid w:val="006E6064"/>
    <w:rsid w:val="006E6089"/>
    <w:rsid w:val="006E6D4C"/>
    <w:rsid w:val="006E6D62"/>
    <w:rsid w:val="006F3150"/>
    <w:rsid w:val="006F39B0"/>
    <w:rsid w:val="006F3B43"/>
    <w:rsid w:val="006F48B5"/>
    <w:rsid w:val="006F758F"/>
    <w:rsid w:val="00700174"/>
    <w:rsid w:val="007004B2"/>
    <w:rsid w:val="00701740"/>
    <w:rsid w:val="007027DF"/>
    <w:rsid w:val="00706980"/>
    <w:rsid w:val="007117A9"/>
    <w:rsid w:val="0071209E"/>
    <w:rsid w:val="007124FA"/>
    <w:rsid w:val="007129CF"/>
    <w:rsid w:val="0071664F"/>
    <w:rsid w:val="00717615"/>
    <w:rsid w:val="00717CEF"/>
    <w:rsid w:val="007204AB"/>
    <w:rsid w:val="0072056B"/>
    <w:rsid w:val="00725427"/>
    <w:rsid w:val="007265CB"/>
    <w:rsid w:val="007273D2"/>
    <w:rsid w:val="00730217"/>
    <w:rsid w:val="00730B48"/>
    <w:rsid w:val="00733EEC"/>
    <w:rsid w:val="00736160"/>
    <w:rsid w:val="00736565"/>
    <w:rsid w:val="00740A7C"/>
    <w:rsid w:val="00742253"/>
    <w:rsid w:val="0074481A"/>
    <w:rsid w:val="007464E9"/>
    <w:rsid w:val="0075258B"/>
    <w:rsid w:val="007534F9"/>
    <w:rsid w:val="00753AE7"/>
    <w:rsid w:val="007541E5"/>
    <w:rsid w:val="00754344"/>
    <w:rsid w:val="0075559B"/>
    <w:rsid w:val="00762185"/>
    <w:rsid w:val="0076315E"/>
    <w:rsid w:val="00763750"/>
    <w:rsid w:val="00764206"/>
    <w:rsid w:val="00764A77"/>
    <w:rsid w:val="0076541D"/>
    <w:rsid w:val="00765700"/>
    <w:rsid w:val="007662CC"/>
    <w:rsid w:val="00766E39"/>
    <w:rsid w:val="00770ABD"/>
    <w:rsid w:val="0077127A"/>
    <w:rsid w:val="007714BC"/>
    <w:rsid w:val="00772407"/>
    <w:rsid w:val="00772D93"/>
    <w:rsid w:val="00773D76"/>
    <w:rsid w:val="00775135"/>
    <w:rsid w:val="00775A1B"/>
    <w:rsid w:val="00776838"/>
    <w:rsid w:val="00784396"/>
    <w:rsid w:val="00787628"/>
    <w:rsid w:val="00787DC7"/>
    <w:rsid w:val="00791E68"/>
    <w:rsid w:val="00791E9B"/>
    <w:rsid w:val="0079387C"/>
    <w:rsid w:val="007954F1"/>
    <w:rsid w:val="007A427A"/>
    <w:rsid w:val="007A446A"/>
    <w:rsid w:val="007A4A5F"/>
    <w:rsid w:val="007A5271"/>
    <w:rsid w:val="007A5909"/>
    <w:rsid w:val="007A6C26"/>
    <w:rsid w:val="007A783A"/>
    <w:rsid w:val="007B0A11"/>
    <w:rsid w:val="007B1076"/>
    <w:rsid w:val="007B1D96"/>
    <w:rsid w:val="007B24F7"/>
    <w:rsid w:val="007B3513"/>
    <w:rsid w:val="007B365D"/>
    <w:rsid w:val="007B4382"/>
    <w:rsid w:val="007B4B0C"/>
    <w:rsid w:val="007B5744"/>
    <w:rsid w:val="007B57AC"/>
    <w:rsid w:val="007B58AC"/>
    <w:rsid w:val="007B5D29"/>
    <w:rsid w:val="007B74FB"/>
    <w:rsid w:val="007B7D42"/>
    <w:rsid w:val="007C0B12"/>
    <w:rsid w:val="007C1B5A"/>
    <w:rsid w:val="007C2839"/>
    <w:rsid w:val="007C2E59"/>
    <w:rsid w:val="007C6395"/>
    <w:rsid w:val="007D2B2E"/>
    <w:rsid w:val="007D3509"/>
    <w:rsid w:val="007D51A0"/>
    <w:rsid w:val="007D53EE"/>
    <w:rsid w:val="007D6DB3"/>
    <w:rsid w:val="007E2B86"/>
    <w:rsid w:val="007E36C2"/>
    <w:rsid w:val="007E59B7"/>
    <w:rsid w:val="007E5E44"/>
    <w:rsid w:val="007E6035"/>
    <w:rsid w:val="007F0769"/>
    <w:rsid w:val="007F1841"/>
    <w:rsid w:val="007F71A0"/>
    <w:rsid w:val="007F71D1"/>
    <w:rsid w:val="00801E53"/>
    <w:rsid w:val="00802350"/>
    <w:rsid w:val="008027DC"/>
    <w:rsid w:val="00802848"/>
    <w:rsid w:val="008066EF"/>
    <w:rsid w:val="0080736F"/>
    <w:rsid w:val="00810F31"/>
    <w:rsid w:val="00811FE4"/>
    <w:rsid w:val="0081386D"/>
    <w:rsid w:val="0081587A"/>
    <w:rsid w:val="00815A2E"/>
    <w:rsid w:val="00815FCA"/>
    <w:rsid w:val="00817B03"/>
    <w:rsid w:val="00817C58"/>
    <w:rsid w:val="00817E0F"/>
    <w:rsid w:val="00821AAC"/>
    <w:rsid w:val="00821B7A"/>
    <w:rsid w:val="00821FBF"/>
    <w:rsid w:val="00822CC9"/>
    <w:rsid w:val="00826A52"/>
    <w:rsid w:val="00827004"/>
    <w:rsid w:val="008333A4"/>
    <w:rsid w:val="008341C7"/>
    <w:rsid w:val="00835200"/>
    <w:rsid w:val="00836883"/>
    <w:rsid w:val="008369D4"/>
    <w:rsid w:val="00846EDC"/>
    <w:rsid w:val="008500A6"/>
    <w:rsid w:val="008530F6"/>
    <w:rsid w:val="00853A8C"/>
    <w:rsid w:val="00853ED6"/>
    <w:rsid w:val="0085420E"/>
    <w:rsid w:val="0085635B"/>
    <w:rsid w:val="008576AE"/>
    <w:rsid w:val="0086003C"/>
    <w:rsid w:val="00861261"/>
    <w:rsid w:val="00861C05"/>
    <w:rsid w:val="00862697"/>
    <w:rsid w:val="008641A0"/>
    <w:rsid w:val="00867C4F"/>
    <w:rsid w:val="00870F2E"/>
    <w:rsid w:val="00871A3C"/>
    <w:rsid w:val="00872196"/>
    <w:rsid w:val="00873D8A"/>
    <w:rsid w:val="008743DF"/>
    <w:rsid w:val="00874607"/>
    <w:rsid w:val="00875599"/>
    <w:rsid w:val="0087574B"/>
    <w:rsid w:val="00877E59"/>
    <w:rsid w:val="00884879"/>
    <w:rsid w:val="00890B11"/>
    <w:rsid w:val="00892A85"/>
    <w:rsid w:val="00895488"/>
    <w:rsid w:val="0089707A"/>
    <w:rsid w:val="0089715B"/>
    <w:rsid w:val="00897A34"/>
    <w:rsid w:val="00897EC2"/>
    <w:rsid w:val="008A01EB"/>
    <w:rsid w:val="008A0F67"/>
    <w:rsid w:val="008A18CC"/>
    <w:rsid w:val="008A7C8C"/>
    <w:rsid w:val="008B0220"/>
    <w:rsid w:val="008B0257"/>
    <w:rsid w:val="008B0B48"/>
    <w:rsid w:val="008B1F27"/>
    <w:rsid w:val="008B528E"/>
    <w:rsid w:val="008B6CAB"/>
    <w:rsid w:val="008B7767"/>
    <w:rsid w:val="008B7962"/>
    <w:rsid w:val="008C02ED"/>
    <w:rsid w:val="008C61F0"/>
    <w:rsid w:val="008C67AA"/>
    <w:rsid w:val="008C7236"/>
    <w:rsid w:val="008D1F65"/>
    <w:rsid w:val="008D1FAE"/>
    <w:rsid w:val="008D261C"/>
    <w:rsid w:val="008D4B72"/>
    <w:rsid w:val="008D7415"/>
    <w:rsid w:val="008D7675"/>
    <w:rsid w:val="008D7E09"/>
    <w:rsid w:val="008E0768"/>
    <w:rsid w:val="008E5628"/>
    <w:rsid w:val="008E64D5"/>
    <w:rsid w:val="008E7AA2"/>
    <w:rsid w:val="008E7C4C"/>
    <w:rsid w:val="008F2E41"/>
    <w:rsid w:val="008F3A5F"/>
    <w:rsid w:val="008F4FD3"/>
    <w:rsid w:val="008F5ABD"/>
    <w:rsid w:val="008F6219"/>
    <w:rsid w:val="00901A6E"/>
    <w:rsid w:val="00901B97"/>
    <w:rsid w:val="00901E77"/>
    <w:rsid w:val="00902099"/>
    <w:rsid w:val="0090220D"/>
    <w:rsid w:val="0090387C"/>
    <w:rsid w:val="0090524C"/>
    <w:rsid w:val="00906282"/>
    <w:rsid w:val="00911E24"/>
    <w:rsid w:val="00913952"/>
    <w:rsid w:val="00914804"/>
    <w:rsid w:val="00914C48"/>
    <w:rsid w:val="00916DD8"/>
    <w:rsid w:val="009202C1"/>
    <w:rsid w:val="009217AA"/>
    <w:rsid w:val="00922F0A"/>
    <w:rsid w:val="00925746"/>
    <w:rsid w:val="00925BBD"/>
    <w:rsid w:val="00926080"/>
    <w:rsid w:val="00926FC8"/>
    <w:rsid w:val="00927A49"/>
    <w:rsid w:val="0093275F"/>
    <w:rsid w:val="00932CEC"/>
    <w:rsid w:val="009331A1"/>
    <w:rsid w:val="00933761"/>
    <w:rsid w:val="009343F2"/>
    <w:rsid w:val="0093581B"/>
    <w:rsid w:val="009378A6"/>
    <w:rsid w:val="009403D7"/>
    <w:rsid w:val="00942B08"/>
    <w:rsid w:val="00942C05"/>
    <w:rsid w:val="009434FE"/>
    <w:rsid w:val="00943DBA"/>
    <w:rsid w:val="00944019"/>
    <w:rsid w:val="00945079"/>
    <w:rsid w:val="00946185"/>
    <w:rsid w:val="009471B0"/>
    <w:rsid w:val="00947336"/>
    <w:rsid w:val="00950603"/>
    <w:rsid w:val="00951F9D"/>
    <w:rsid w:val="009532AD"/>
    <w:rsid w:val="009533FC"/>
    <w:rsid w:val="009547D1"/>
    <w:rsid w:val="00954C44"/>
    <w:rsid w:val="009566E6"/>
    <w:rsid w:val="0096030A"/>
    <w:rsid w:val="009606A6"/>
    <w:rsid w:val="0096395F"/>
    <w:rsid w:val="00963A4E"/>
    <w:rsid w:val="00963A7D"/>
    <w:rsid w:val="00963B0E"/>
    <w:rsid w:val="00963C0F"/>
    <w:rsid w:val="00970088"/>
    <w:rsid w:val="00970AF3"/>
    <w:rsid w:val="00973BF4"/>
    <w:rsid w:val="00976B8D"/>
    <w:rsid w:val="0097797B"/>
    <w:rsid w:val="00982381"/>
    <w:rsid w:val="009825BD"/>
    <w:rsid w:val="00982B9D"/>
    <w:rsid w:val="00984961"/>
    <w:rsid w:val="00985691"/>
    <w:rsid w:val="00986FFE"/>
    <w:rsid w:val="00987701"/>
    <w:rsid w:val="009878D6"/>
    <w:rsid w:val="009903D4"/>
    <w:rsid w:val="009905FA"/>
    <w:rsid w:val="00991A04"/>
    <w:rsid w:val="009926EC"/>
    <w:rsid w:val="00993A87"/>
    <w:rsid w:val="00993BB0"/>
    <w:rsid w:val="00993E5C"/>
    <w:rsid w:val="00996A0B"/>
    <w:rsid w:val="009971E4"/>
    <w:rsid w:val="009A039E"/>
    <w:rsid w:val="009A0AC4"/>
    <w:rsid w:val="009A0C22"/>
    <w:rsid w:val="009A1A81"/>
    <w:rsid w:val="009A4AE8"/>
    <w:rsid w:val="009B2288"/>
    <w:rsid w:val="009B53DA"/>
    <w:rsid w:val="009B59FC"/>
    <w:rsid w:val="009B5FB4"/>
    <w:rsid w:val="009B609C"/>
    <w:rsid w:val="009B638A"/>
    <w:rsid w:val="009B6E09"/>
    <w:rsid w:val="009B78F6"/>
    <w:rsid w:val="009B7B3D"/>
    <w:rsid w:val="009B7C3B"/>
    <w:rsid w:val="009C0768"/>
    <w:rsid w:val="009C096D"/>
    <w:rsid w:val="009C1696"/>
    <w:rsid w:val="009C1DB0"/>
    <w:rsid w:val="009C219C"/>
    <w:rsid w:val="009C39BD"/>
    <w:rsid w:val="009C40B5"/>
    <w:rsid w:val="009C46BE"/>
    <w:rsid w:val="009C4DD1"/>
    <w:rsid w:val="009C6B8B"/>
    <w:rsid w:val="009D29D1"/>
    <w:rsid w:val="009D3012"/>
    <w:rsid w:val="009D424B"/>
    <w:rsid w:val="009E0C3F"/>
    <w:rsid w:val="009E0DE3"/>
    <w:rsid w:val="009E157E"/>
    <w:rsid w:val="009E539B"/>
    <w:rsid w:val="009E6816"/>
    <w:rsid w:val="009F12CA"/>
    <w:rsid w:val="009F3D42"/>
    <w:rsid w:val="009F5016"/>
    <w:rsid w:val="009F548F"/>
    <w:rsid w:val="00A01C88"/>
    <w:rsid w:val="00A03284"/>
    <w:rsid w:val="00A03CBB"/>
    <w:rsid w:val="00A03D3A"/>
    <w:rsid w:val="00A03DF6"/>
    <w:rsid w:val="00A049C0"/>
    <w:rsid w:val="00A10F3F"/>
    <w:rsid w:val="00A11C0C"/>
    <w:rsid w:val="00A12CA3"/>
    <w:rsid w:val="00A14BFA"/>
    <w:rsid w:val="00A1647A"/>
    <w:rsid w:val="00A1659D"/>
    <w:rsid w:val="00A1774E"/>
    <w:rsid w:val="00A177A5"/>
    <w:rsid w:val="00A17A86"/>
    <w:rsid w:val="00A17E4C"/>
    <w:rsid w:val="00A21596"/>
    <w:rsid w:val="00A22671"/>
    <w:rsid w:val="00A3094D"/>
    <w:rsid w:val="00A313DF"/>
    <w:rsid w:val="00A3398D"/>
    <w:rsid w:val="00A349D5"/>
    <w:rsid w:val="00A34B93"/>
    <w:rsid w:val="00A36665"/>
    <w:rsid w:val="00A44CDA"/>
    <w:rsid w:val="00A46A99"/>
    <w:rsid w:val="00A47EFE"/>
    <w:rsid w:val="00A5307F"/>
    <w:rsid w:val="00A55FBE"/>
    <w:rsid w:val="00A621ED"/>
    <w:rsid w:val="00A6258A"/>
    <w:rsid w:val="00A6504C"/>
    <w:rsid w:val="00A65203"/>
    <w:rsid w:val="00A667FB"/>
    <w:rsid w:val="00A67DB2"/>
    <w:rsid w:val="00A67FCB"/>
    <w:rsid w:val="00A70F2D"/>
    <w:rsid w:val="00A71E0B"/>
    <w:rsid w:val="00A72340"/>
    <w:rsid w:val="00A7295B"/>
    <w:rsid w:val="00A72B57"/>
    <w:rsid w:val="00A75A36"/>
    <w:rsid w:val="00A77125"/>
    <w:rsid w:val="00A81067"/>
    <w:rsid w:val="00A82711"/>
    <w:rsid w:val="00A8696F"/>
    <w:rsid w:val="00A869CD"/>
    <w:rsid w:val="00A873A7"/>
    <w:rsid w:val="00A91874"/>
    <w:rsid w:val="00A9187E"/>
    <w:rsid w:val="00A921C0"/>
    <w:rsid w:val="00A947D1"/>
    <w:rsid w:val="00A95095"/>
    <w:rsid w:val="00A9669D"/>
    <w:rsid w:val="00A978DE"/>
    <w:rsid w:val="00AA10FB"/>
    <w:rsid w:val="00AA2E21"/>
    <w:rsid w:val="00AA4E91"/>
    <w:rsid w:val="00AA51A1"/>
    <w:rsid w:val="00AB0B23"/>
    <w:rsid w:val="00AB2D0D"/>
    <w:rsid w:val="00AB412B"/>
    <w:rsid w:val="00AB430E"/>
    <w:rsid w:val="00AB6966"/>
    <w:rsid w:val="00AC0032"/>
    <w:rsid w:val="00AC0311"/>
    <w:rsid w:val="00AC11EF"/>
    <w:rsid w:val="00AC1C88"/>
    <w:rsid w:val="00AC560F"/>
    <w:rsid w:val="00AC5DEA"/>
    <w:rsid w:val="00AC63DD"/>
    <w:rsid w:val="00AC6A65"/>
    <w:rsid w:val="00AD46AF"/>
    <w:rsid w:val="00AD4A15"/>
    <w:rsid w:val="00AE2150"/>
    <w:rsid w:val="00AE2CAC"/>
    <w:rsid w:val="00AE33DB"/>
    <w:rsid w:val="00AE3C5D"/>
    <w:rsid w:val="00AE4AD2"/>
    <w:rsid w:val="00AE5143"/>
    <w:rsid w:val="00AE65B6"/>
    <w:rsid w:val="00AE7345"/>
    <w:rsid w:val="00AF188B"/>
    <w:rsid w:val="00AF3A66"/>
    <w:rsid w:val="00AF40CB"/>
    <w:rsid w:val="00B007DF"/>
    <w:rsid w:val="00B012A8"/>
    <w:rsid w:val="00B020A8"/>
    <w:rsid w:val="00B03924"/>
    <w:rsid w:val="00B04ADC"/>
    <w:rsid w:val="00B04F62"/>
    <w:rsid w:val="00B11206"/>
    <w:rsid w:val="00B130DF"/>
    <w:rsid w:val="00B13C99"/>
    <w:rsid w:val="00B147C9"/>
    <w:rsid w:val="00B16534"/>
    <w:rsid w:val="00B1672E"/>
    <w:rsid w:val="00B16FE9"/>
    <w:rsid w:val="00B1783A"/>
    <w:rsid w:val="00B20F79"/>
    <w:rsid w:val="00B21248"/>
    <w:rsid w:val="00B214A1"/>
    <w:rsid w:val="00B304FB"/>
    <w:rsid w:val="00B3165D"/>
    <w:rsid w:val="00B32CF7"/>
    <w:rsid w:val="00B402CB"/>
    <w:rsid w:val="00B41085"/>
    <w:rsid w:val="00B410A4"/>
    <w:rsid w:val="00B41607"/>
    <w:rsid w:val="00B4300C"/>
    <w:rsid w:val="00B50E97"/>
    <w:rsid w:val="00B5206D"/>
    <w:rsid w:val="00B52753"/>
    <w:rsid w:val="00B54BAF"/>
    <w:rsid w:val="00B54C53"/>
    <w:rsid w:val="00B57853"/>
    <w:rsid w:val="00B65236"/>
    <w:rsid w:val="00B65A4B"/>
    <w:rsid w:val="00B65ACB"/>
    <w:rsid w:val="00B676F2"/>
    <w:rsid w:val="00B7104F"/>
    <w:rsid w:val="00B71281"/>
    <w:rsid w:val="00B763A4"/>
    <w:rsid w:val="00B81F71"/>
    <w:rsid w:val="00B8248D"/>
    <w:rsid w:val="00B84126"/>
    <w:rsid w:val="00B85357"/>
    <w:rsid w:val="00B917EE"/>
    <w:rsid w:val="00B94C8E"/>
    <w:rsid w:val="00B959D8"/>
    <w:rsid w:val="00B970BA"/>
    <w:rsid w:val="00B974E9"/>
    <w:rsid w:val="00BA2007"/>
    <w:rsid w:val="00BA596E"/>
    <w:rsid w:val="00BB202E"/>
    <w:rsid w:val="00BB209B"/>
    <w:rsid w:val="00BB367D"/>
    <w:rsid w:val="00BB4A82"/>
    <w:rsid w:val="00BB7BDC"/>
    <w:rsid w:val="00BC0D05"/>
    <w:rsid w:val="00BC3082"/>
    <w:rsid w:val="00BC72D6"/>
    <w:rsid w:val="00BC79AE"/>
    <w:rsid w:val="00BD1928"/>
    <w:rsid w:val="00BD1D9B"/>
    <w:rsid w:val="00BD2168"/>
    <w:rsid w:val="00BD2462"/>
    <w:rsid w:val="00BD386D"/>
    <w:rsid w:val="00BD670F"/>
    <w:rsid w:val="00BD6B76"/>
    <w:rsid w:val="00BD781E"/>
    <w:rsid w:val="00BE4372"/>
    <w:rsid w:val="00BE45D4"/>
    <w:rsid w:val="00BE55FE"/>
    <w:rsid w:val="00BE74DC"/>
    <w:rsid w:val="00BF3D30"/>
    <w:rsid w:val="00BF3E08"/>
    <w:rsid w:val="00BF4355"/>
    <w:rsid w:val="00BF4AC8"/>
    <w:rsid w:val="00BF5DD1"/>
    <w:rsid w:val="00BF5F5F"/>
    <w:rsid w:val="00BF6667"/>
    <w:rsid w:val="00C02A91"/>
    <w:rsid w:val="00C0311C"/>
    <w:rsid w:val="00C03AAB"/>
    <w:rsid w:val="00C04D51"/>
    <w:rsid w:val="00C051E0"/>
    <w:rsid w:val="00C05A01"/>
    <w:rsid w:val="00C05F61"/>
    <w:rsid w:val="00C06F20"/>
    <w:rsid w:val="00C076A2"/>
    <w:rsid w:val="00C11EC7"/>
    <w:rsid w:val="00C12516"/>
    <w:rsid w:val="00C15778"/>
    <w:rsid w:val="00C179D3"/>
    <w:rsid w:val="00C2097A"/>
    <w:rsid w:val="00C21140"/>
    <w:rsid w:val="00C215ED"/>
    <w:rsid w:val="00C27B84"/>
    <w:rsid w:val="00C31531"/>
    <w:rsid w:val="00C33828"/>
    <w:rsid w:val="00C33EB0"/>
    <w:rsid w:val="00C34D54"/>
    <w:rsid w:val="00C35533"/>
    <w:rsid w:val="00C3674D"/>
    <w:rsid w:val="00C46A78"/>
    <w:rsid w:val="00C47280"/>
    <w:rsid w:val="00C47758"/>
    <w:rsid w:val="00C52653"/>
    <w:rsid w:val="00C53086"/>
    <w:rsid w:val="00C53FE1"/>
    <w:rsid w:val="00C55241"/>
    <w:rsid w:val="00C569D0"/>
    <w:rsid w:val="00C6054E"/>
    <w:rsid w:val="00C61A0A"/>
    <w:rsid w:val="00C63D90"/>
    <w:rsid w:val="00C64E4D"/>
    <w:rsid w:val="00C64E94"/>
    <w:rsid w:val="00C66EF7"/>
    <w:rsid w:val="00C66F52"/>
    <w:rsid w:val="00C67C95"/>
    <w:rsid w:val="00C67CFC"/>
    <w:rsid w:val="00C70623"/>
    <w:rsid w:val="00C7192B"/>
    <w:rsid w:val="00C7194B"/>
    <w:rsid w:val="00C74682"/>
    <w:rsid w:val="00C77447"/>
    <w:rsid w:val="00C7754B"/>
    <w:rsid w:val="00C81BAE"/>
    <w:rsid w:val="00C82DA3"/>
    <w:rsid w:val="00C83DF0"/>
    <w:rsid w:val="00C90D3A"/>
    <w:rsid w:val="00C910B0"/>
    <w:rsid w:val="00C93721"/>
    <w:rsid w:val="00C945F0"/>
    <w:rsid w:val="00C9485C"/>
    <w:rsid w:val="00C94BE2"/>
    <w:rsid w:val="00C96196"/>
    <w:rsid w:val="00CA031F"/>
    <w:rsid w:val="00CA10F9"/>
    <w:rsid w:val="00CA1BB8"/>
    <w:rsid w:val="00CA5D5D"/>
    <w:rsid w:val="00CA618F"/>
    <w:rsid w:val="00CA766C"/>
    <w:rsid w:val="00CB11AF"/>
    <w:rsid w:val="00CB37B3"/>
    <w:rsid w:val="00CB3AE7"/>
    <w:rsid w:val="00CB4E76"/>
    <w:rsid w:val="00CB79E9"/>
    <w:rsid w:val="00CB7A3D"/>
    <w:rsid w:val="00CC09F8"/>
    <w:rsid w:val="00CC5106"/>
    <w:rsid w:val="00CC7273"/>
    <w:rsid w:val="00CD1618"/>
    <w:rsid w:val="00CD5E90"/>
    <w:rsid w:val="00CD6B56"/>
    <w:rsid w:val="00CD7EBC"/>
    <w:rsid w:val="00CE024D"/>
    <w:rsid w:val="00CE3774"/>
    <w:rsid w:val="00CE6E49"/>
    <w:rsid w:val="00CE792D"/>
    <w:rsid w:val="00CF0791"/>
    <w:rsid w:val="00CF168F"/>
    <w:rsid w:val="00CF1E98"/>
    <w:rsid w:val="00CF2A15"/>
    <w:rsid w:val="00CF3048"/>
    <w:rsid w:val="00CF35FA"/>
    <w:rsid w:val="00D000F3"/>
    <w:rsid w:val="00D00453"/>
    <w:rsid w:val="00D01580"/>
    <w:rsid w:val="00D0158E"/>
    <w:rsid w:val="00D03D62"/>
    <w:rsid w:val="00D05508"/>
    <w:rsid w:val="00D068A0"/>
    <w:rsid w:val="00D079C7"/>
    <w:rsid w:val="00D1009B"/>
    <w:rsid w:val="00D10239"/>
    <w:rsid w:val="00D10832"/>
    <w:rsid w:val="00D11316"/>
    <w:rsid w:val="00D137BE"/>
    <w:rsid w:val="00D147CB"/>
    <w:rsid w:val="00D15733"/>
    <w:rsid w:val="00D15BF9"/>
    <w:rsid w:val="00D163DB"/>
    <w:rsid w:val="00D16825"/>
    <w:rsid w:val="00D1765E"/>
    <w:rsid w:val="00D208D7"/>
    <w:rsid w:val="00D21C91"/>
    <w:rsid w:val="00D244ED"/>
    <w:rsid w:val="00D30BE6"/>
    <w:rsid w:val="00D31735"/>
    <w:rsid w:val="00D32F79"/>
    <w:rsid w:val="00D34DA0"/>
    <w:rsid w:val="00D35081"/>
    <w:rsid w:val="00D37C05"/>
    <w:rsid w:val="00D407DB"/>
    <w:rsid w:val="00D41B4C"/>
    <w:rsid w:val="00D41DB7"/>
    <w:rsid w:val="00D42791"/>
    <w:rsid w:val="00D46576"/>
    <w:rsid w:val="00D475AA"/>
    <w:rsid w:val="00D47BEC"/>
    <w:rsid w:val="00D50307"/>
    <w:rsid w:val="00D50737"/>
    <w:rsid w:val="00D51AE8"/>
    <w:rsid w:val="00D51B19"/>
    <w:rsid w:val="00D51C9E"/>
    <w:rsid w:val="00D54D0E"/>
    <w:rsid w:val="00D553DB"/>
    <w:rsid w:val="00D60934"/>
    <w:rsid w:val="00D6133F"/>
    <w:rsid w:val="00D61AC3"/>
    <w:rsid w:val="00D63B47"/>
    <w:rsid w:val="00D64802"/>
    <w:rsid w:val="00D65254"/>
    <w:rsid w:val="00D65A18"/>
    <w:rsid w:val="00D74175"/>
    <w:rsid w:val="00D81599"/>
    <w:rsid w:val="00D81DCC"/>
    <w:rsid w:val="00D82FF6"/>
    <w:rsid w:val="00D8354F"/>
    <w:rsid w:val="00D87E13"/>
    <w:rsid w:val="00D91C65"/>
    <w:rsid w:val="00D92E61"/>
    <w:rsid w:val="00D974DA"/>
    <w:rsid w:val="00DA2591"/>
    <w:rsid w:val="00DA549B"/>
    <w:rsid w:val="00DA5987"/>
    <w:rsid w:val="00DA650B"/>
    <w:rsid w:val="00DA6FA0"/>
    <w:rsid w:val="00DB29CC"/>
    <w:rsid w:val="00DB3343"/>
    <w:rsid w:val="00DB411A"/>
    <w:rsid w:val="00DB6068"/>
    <w:rsid w:val="00DB682F"/>
    <w:rsid w:val="00DB6E45"/>
    <w:rsid w:val="00DC38FE"/>
    <w:rsid w:val="00DC4233"/>
    <w:rsid w:val="00DC5A83"/>
    <w:rsid w:val="00DC7411"/>
    <w:rsid w:val="00DD2C71"/>
    <w:rsid w:val="00DD403F"/>
    <w:rsid w:val="00DD7ED7"/>
    <w:rsid w:val="00DE0435"/>
    <w:rsid w:val="00DE123E"/>
    <w:rsid w:val="00DE21C1"/>
    <w:rsid w:val="00DE2BD8"/>
    <w:rsid w:val="00DE4CBA"/>
    <w:rsid w:val="00DF3631"/>
    <w:rsid w:val="00DF3E11"/>
    <w:rsid w:val="00DF4D6E"/>
    <w:rsid w:val="00DF656C"/>
    <w:rsid w:val="00DF6B4F"/>
    <w:rsid w:val="00DF6D75"/>
    <w:rsid w:val="00E008B8"/>
    <w:rsid w:val="00E00F67"/>
    <w:rsid w:val="00E01DD1"/>
    <w:rsid w:val="00E01F7D"/>
    <w:rsid w:val="00E0309F"/>
    <w:rsid w:val="00E061F8"/>
    <w:rsid w:val="00E10564"/>
    <w:rsid w:val="00E112BB"/>
    <w:rsid w:val="00E13F21"/>
    <w:rsid w:val="00E15B8C"/>
    <w:rsid w:val="00E1617B"/>
    <w:rsid w:val="00E17B37"/>
    <w:rsid w:val="00E21172"/>
    <w:rsid w:val="00E253F0"/>
    <w:rsid w:val="00E270F2"/>
    <w:rsid w:val="00E30202"/>
    <w:rsid w:val="00E31CF6"/>
    <w:rsid w:val="00E37F8B"/>
    <w:rsid w:val="00E43AC7"/>
    <w:rsid w:val="00E43FB8"/>
    <w:rsid w:val="00E507D4"/>
    <w:rsid w:val="00E53D7C"/>
    <w:rsid w:val="00E56D93"/>
    <w:rsid w:val="00E57F05"/>
    <w:rsid w:val="00E61C63"/>
    <w:rsid w:val="00E61EB3"/>
    <w:rsid w:val="00E62751"/>
    <w:rsid w:val="00E62B1F"/>
    <w:rsid w:val="00E62E77"/>
    <w:rsid w:val="00E62F5A"/>
    <w:rsid w:val="00E63869"/>
    <w:rsid w:val="00E64A1D"/>
    <w:rsid w:val="00E6628D"/>
    <w:rsid w:val="00E66D72"/>
    <w:rsid w:val="00E67172"/>
    <w:rsid w:val="00E674FD"/>
    <w:rsid w:val="00E70B05"/>
    <w:rsid w:val="00E70BDB"/>
    <w:rsid w:val="00E723D6"/>
    <w:rsid w:val="00E72528"/>
    <w:rsid w:val="00E7252E"/>
    <w:rsid w:val="00E72F9B"/>
    <w:rsid w:val="00E73003"/>
    <w:rsid w:val="00E73AA5"/>
    <w:rsid w:val="00E74B6A"/>
    <w:rsid w:val="00E802E9"/>
    <w:rsid w:val="00E8099C"/>
    <w:rsid w:val="00E81551"/>
    <w:rsid w:val="00E8155D"/>
    <w:rsid w:val="00E82627"/>
    <w:rsid w:val="00E84004"/>
    <w:rsid w:val="00E86941"/>
    <w:rsid w:val="00E86C39"/>
    <w:rsid w:val="00E86E16"/>
    <w:rsid w:val="00E90F3B"/>
    <w:rsid w:val="00E92AE3"/>
    <w:rsid w:val="00E94575"/>
    <w:rsid w:val="00E947AB"/>
    <w:rsid w:val="00E957AD"/>
    <w:rsid w:val="00E971DE"/>
    <w:rsid w:val="00EA0E88"/>
    <w:rsid w:val="00EA187C"/>
    <w:rsid w:val="00EA2807"/>
    <w:rsid w:val="00EA437A"/>
    <w:rsid w:val="00EA4C93"/>
    <w:rsid w:val="00EA5434"/>
    <w:rsid w:val="00EA5446"/>
    <w:rsid w:val="00EA59E4"/>
    <w:rsid w:val="00EA6A04"/>
    <w:rsid w:val="00EA71A5"/>
    <w:rsid w:val="00EB27BE"/>
    <w:rsid w:val="00EB41C0"/>
    <w:rsid w:val="00EB5929"/>
    <w:rsid w:val="00EB6154"/>
    <w:rsid w:val="00EB63A4"/>
    <w:rsid w:val="00EB64E4"/>
    <w:rsid w:val="00EB6F2A"/>
    <w:rsid w:val="00EC0D58"/>
    <w:rsid w:val="00EC12C9"/>
    <w:rsid w:val="00EC4F29"/>
    <w:rsid w:val="00EC5DBC"/>
    <w:rsid w:val="00ED41C1"/>
    <w:rsid w:val="00ED42D8"/>
    <w:rsid w:val="00ED4907"/>
    <w:rsid w:val="00ED5E5F"/>
    <w:rsid w:val="00ED6EF7"/>
    <w:rsid w:val="00ED7C38"/>
    <w:rsid w:val="00ED7D6E"/>
    <w:rsid w:val="00EE0508"/>
    <w:rsid w:val="00EE3B3D"/>
    <w:rsid w:val="00EE6B3F"/>
    <w:rsid w:val="00EE6C69"/>
    <w:rsid w:val="00EE6DC5"/>
    <w:rsid w:val="00EE7EE4"/>
    <w:rsid w:val="00EF21D0"/>
    <w:rsid w:val="00EF24C9"/>
    <w:rsid w:val="00EF339A"/>
    <w:rsid w:val="00EF33CB"/>
    <w:rsid w:val="00F00DE6"/>
    <w:rsid w:val="00F0481B"/>
    <w:rsid w:val="00F04843"/>
    <w:rsid w:val="00F04E3A"/>
    <w:rsid w:val="00F055A1"/>
    <w:rsid w:val="00F05F15"/>
    <w:rsid w:val="00F1436F"/>
    <w:rsid w:val="00F15C6A"/>
    <w:rsid w:val="00F15EA4"/>
    <w:rsid w:val="00F15ECE"/>
    <w:rsid w:val="00F16667"/>
    <w:rsid w:val="00F168F3"/>
    <w:rsid w:val="00F16EE6"/>
    <w:rsid w:val="00F211F5"/>
    <w:rsid w:val="00F21C4F"/>
    <w:rsid w:val="00F22968"/>
    <w:rsid w:val="00F27463"/>
    <w:rsid w:val="00F329CA"/>
    <w:rsid w:val="00F35EA1"/>
    <w:rsid w:val="00F365CF"/>
    <w:rsid w:val="00F374B3"/>
    <w:rsid w:val="00F40A0B"/>
    <w:rsid w:val="00F42203"/>
    <w:rsid w:val="00F43205"/>
    <w:rsid w:val="00F435C9"/>
    <w:rsid w:val="00F44638"/>
    <w:rsid w:val="00F467F7"/>
    <w:rsid w:val="00F507E4"/>
    <w:rsid w:val="00F5192D"/>
    <w:rsid w:val="00F51DEB"/>
    <w:rsid w:val="00F57F57"/>
    <w:rsid w:val="00F6085D"/>
    <w:rsid w:val="00F614CC"/>
    <w:rsid w:val="00F617A3"/>
    <w:rsid w:val="00F62B34"/>
    <w:rsid w:val="00F62EA6"/>
    <w:rsid w:val="00F63808"/>
    <w:rsid w:val="00F63949"/>
    <w:rsid w:val="00F6735C"/>
    <w:rsid w:val="00F7223D"/>
    <w:rsid w:val="00F72677"/>
    <w:rsid w:val="00F75C86"/>
    <w:rsid w:val="00F80EC8"/>
    <w:rsid w:val="00F8740F"/>
    <w:rsid w:val="00F87419"/>
    <w:rsid w:val="00F875D7"/>
    <w:rsid w:val="00F87842"/>
    <w:rsid w:val="00F90CFC"/>
    <w:rsid w:val="00F9405A"/>
    <w:rsid w:val="00F97AC9"/>
    <w:rsid w:val="00FA0831"/>
    <w:rsid w:val="00FA1377"/>
    <w:rsid w:val="00FA311D"/>
    <w:rsid w:val="00FA3701"/>
    <w:rsid w:val="00FA4C2D"/>
    <w:rsid w:val="00FA4DC3"/>
    <w:rsid w:val="00FA5A31"/>
    <w:rsid w:val="00FA5FFF"/>
    <w:rsid w:val="00FA7FE3"/>
    <w:rsid w:val="00FB013C"/>
    <w:rsid w:val="00FB28DD"/>
    <w:rsid w:val="00FB4B04"/>
    <w:rsid w:val="00FB5360"/>
    <w:rsid w:val="00FB67A2"/>
    <w:rsid w:val="00FB7075"/>
    <w:rsid w:val="00FB70CE"/>
    <w:rsid w:val="00FC0382"/>
    <w:rsid w:val="00FC046A"/>
    <w:rsid w:val="00FC0A73"/>
    <w:rsid w:val="00FC1BB7"/>
    <w:rsid w:val="00FC2BB0"/>
    <w:rsid w:val="00FC3135"/>
    <w:rsid w:val="00FC4AC8"/>
    <w:rsid w:val="00FC5A62"/>
    <w:rsid w:val="00FD1502"/>
    <w:rsid w:val="00FD19F7"/>
    <w:rsid w:val="00FD5BE3"/>
    <w:rsid w:val="00FD6098"/>
    <w:rsid w:val="00FD7F63"/>
    <w:rsid w:val="00FE0AFC"/>
    <w:rsid w:val="00FE2E8C"/>
    <w:rsid w:val="00FE33FE"/>
    <w:rsid w:val="00FE4299"/>
    <w:rsid w:val="00FF3EAB"/>
    <w:rsid w:val="00FF467A"/>
    <w:rsid w:val="00FF5ED5"/>
    <w:rsid w:val="00FF6CEC"/>
    <w:rsid w:val="00FF71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A8D"/>
    <w:pPr>
      <w:ind w:firstLine="709"/>
    </w:pPr>
    <w:rPr>
      <w:rFonts w:ascii="Calibri" w:eastAsia="Calibri" w:hAnsi="Calibri"/>
      <w:sz w:val="22"/>
      <w:szCs w:val="22"/>
      <w:lang w:eastAsia="en-US"/>
    </w:rPr>
  </w:style>
  <w:style w:type="paragraph" w:styleId="1">
    <w:name w:val="heading 1"/>
    <w:basedOn w:val="a"/>
    <w:next w:val="a"/>
    <w:link w:val="10"/>
    <w:qFormat/>
    <w:rsid w:val="008B528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8B528E"/>
    <w:pPr>
      <w:keepNext/>
      <w:spacing w:before="240" w:after="60"/>
      <w:outlineLvl w:val="1"/>
    </w:pPr>
    <w:rPr>
      <w:rFonts w:ascii="Arial" w:hAnsi="Arial" w:cs="Arial"/>
      <w:b/>
      <w:bCs/>
      <w:i/>
      <w:iCs/>
      <w:sz w:val="28"/>
      <w:szCs w:val="28"/>
    </w:rPr>
  </w:style>
  <w:style w:type="paragraph" w:styleId="4">
    <w:name w:val="heading 4"/>
    <w:basedOn w:val="a"/>
    <w:next w:val="a"/>
    <w:link w:val="40"/>
    <w:qFormat/>
    <w:rsid w:val="008B528E"/>
    <w:pPr>
      <w:keepNext/>
      <w:outlineLvl w:val="3"/>
    </w:pPr>
    <w:rPr>
      <w:b/>
      <w:bCs/>
      <w:sz w:val="24"/>
    </w:rPr>
  </w:style>
  <w:style w:type="paragraph" w:styleId="7">
    <w:name w:val="heading 7"/>
    <w:basedOn w:val="a"/>
    <w:next w:val="a"/>
    <w:link w:val="70"/>
    <w:qFormat/>
    <w:rsid w:val="008B528E"/>
    <w:pPr>
      <w:keepNext/>
      <w:jc w:val="both"/>
      <w:outlineLvl w:val="6"/>
    </w:pPr>
    <w:rPr>
      <w:i/>
      <w:i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3D90"/>
    <w:rPr>
      <w:rFonts w:ascii="Arial" w:hAnsi="Arial" w:cs="Arial"/>
      <w:b/>
      <w:bCs/>
      <w:shadow/>
      <w:kern w:val="32"/>
      <w:sz w:val="32"/>
      <w:szCs w:val="32"/>
    </w:rPr>
  </w:style>
  <w:style w:type="paragraph" w:styleId="a3">
    <w:name w:val="Title"/>
    <w:basedOn w:val="a"/>
    <w:link w:val="a4"/>
    <w:qFormat/>
    <w:rsid w:val="008B528E"/>
    <w:pPr>
      <w:jc w:val="center"/>
    </w:pPr>
    <w:rPr>
      <w:sz w:val="28"/>
      <w:szCs w:val="20"/>
    </w:rPr>
  </w:style>
  <w:style w:type="character" w:customStyle="1" w:styleId="a4">
    <w:name w:val="Название Знак"/>
    <w:basedOn w:val="a0"/>
    <w:link w:val="a3"/>
    <w:rsid w:val="008B528E"/>
    <w:rPr>
      <w:sz w:val="28"/>
      <w:lang w:val="ru-RU" w:eastAsia="ru-RU" w:bidi="ar-SA"/>
    </w:rPr>
  </w:style>
  <w:style w:type="paragraph" w:styleId="a5">
    <w:name w:val="List Paragraph"/>
    <w:basedOn w:val="a"/>
    <w:link w:val="a6"/>
    <w:uiPriority w:val="34"/>
    <w:qFormat/>
    <w:rsid w:val="008B528E"/>
    <w:pPr>
      <w:ind w:left="720"/>
      <w:contextualSpacing/>
    </w:pPr>
  </w:style>
  <w:style w:type="character" w:customStyle="1" w:styleId="20">
    <w:name w:val="Заголовок 2 Знак"/>
    <w:basedOn w:val="a0"/>
    <w:link w:val="2"/>
    <w:rsid w:val="008B528E"/>
    <w:rPr>
      <w:rFonts w:ascii="Arial" w:hAnsi="Arial" w:cs="Arial"/>
      <w:b/>
      <w:bCs/>
      <w:i/>
      <w:iCs/>
      <w:shadow/>
      <w:sz w:val="28"/>
      <w:szCs w:val="28"/>
    </w:rPr>
  </w:style>
  <w:style w:type="character" w:customStyle="1" w:styleId="40">
    <w:name w:val="Заголовок 4 Знак"/>
    <w:basedOn w:val="a0"/>
    <w:link w:val="4"/>
    <w:rsid w:val="008B528E"/>
    <w:rPr>
      <w:b/>
      <w:bCs/>
      <w:shadow/>
      <w:sz w:val="24"/>
      <w:szCs w:val="24"/>
    </w:rPr>
  </w:style>
  <w:style w:type="character" w:customStyle="1" w:styleId="70">
    <w:name w:val="Заголовок 7 Знак"/>
    <w:basedOn w:val="a0"/>
    <w:link w:val="7"/>
    <w:rsid w:val="008B528E"/>
    <w:rPr>
      <w:i/>
      <w:iCs/>
      <w:sz w:val="32"/>
      <w:szCs w:val="24"/>
    </w:rPr>
  </w:style>
  <w:style w:type="character" w:styleId="a7">
    <w:name w:val="Strong"/>
    <w:basedOn w:val="a0"/>
    <w:uiPriority w:val="22"/>
    <w:qFormat/>
    <w:rsid w:val="008B528E"/>
    <w:rPr>
      <w:b/>
      <w:bCs/>
    </w:rPr>
  </w:style>
  <w:style w:type="character" w:styleId="a8">
    <w:name w:val="Emphasis"/>
    <w:basedOn w:val="a0"/>
    <w:qFormat/>
    <w:rsid w:val="008B528E"/>
    <w:rPr>
      <w:i/>
      <w:iCs/>
    </w:rPr>
  </w:style>
  <w:style w:type="paragraph" w:styleId="a9">
    <w:name w:val="No Spacing"/>
    <w:aliases w:val="основа"/>
    <w:link w:val="aa"/>
    <w:qFormat/>
    <w:rsid w:val="008B528E"/>
    <w:rPr>
      <w:rFonts w:ascii="Calibri" w:hAnsi="Calibri"/>
      <w:sz w:val="22"/>
      <w:szCs w:val="22"/>
    </w:rPr>
  </w:style>
  <w:style w:type="character" w:customStyle="1" w:styleId="aa">
    <w:name w:val="Без интервала Знак"/>
    <w:aliases w:val="основа Знак"/>
    <w:link w:val="a9"/>
    <w:uiPriority w:val="1"/>
    <w:rsid w:val="008B528E"/>
    <w:rPr>
      <w:rFonts w:ascii="Calibri" w:hAnsi="Calibri"/>
      <w:sz w:val="22"/>
      <w:szCs w:val="22"/>
    </w:rPr>
  </w:style>
  <w:style w:type="paragraph" w:customStyle="1" w:styleId="11">
    <w:name w:val="Без интервала1"/>
    <w:next w:val="a9"/>
    <w:uiPriority w:val="1"/>
    <w:qFormat/>
    <w:rsid w:val="008B528E"/>
    <w:rPr>
      <w:rFonts w:ascii="Calibri" w:hAnsi="Calibri"/>
      <w:sz w:val="22"/>
      <w:szCs w:val="22"/>
    </w:rPr>
  </w:style>
  <w:style w:type="character" w:customStyle="1" w:styleId="a6">
    <w:name w:val="Абзац списка Знак"/>
    <w:link w:val="a5"/>
    <w:uiPriority w:val="34"/>
    <w:locked/>
    <w:rsid w:val="00285A8D"/>
    <w:rPr>
      <w:rFonts w:ascii="Calibri" w:eastAsia="Calibri" w:hAnsi="Calibri"/>
      <w:sz w:val="22"/>
      <w:szCs w:val="22"/>
      <w:lang w:eastAsia="en-US"/>
    </w:rPr>
  </w:style>
  <w:style w:type="paragraph" w:customStyle="1" w:styleId="Style2">
    <w:name w:val="Style2"/>
    <w:basedOn w:val="a"/>
    <w:rsid w:val="00285A8D"/>
    <w:pPr>
      <w:widowControl w:val="0"/>
      <w:autoSpaceDE w:val="0"/>
      <w:autoSpaceDN w:val="0"/>
      <w:adjustRightInd w:val="0"/>
      <w:ind w:firstLine="0"/>
    </w:pPr>
    <w:rPr>
      <w:rFonts w:ascii="Times New Roman" w:eastAsia="Times New Roman" w:hAnsi="Times New Roman"/>
      <w:sz w:val="24"/>
      <w:szCs w:val="24"/>
      <w:lang w:eastAsia="ru-RU"/>
    </w:rPr>
  </w:style>
  <w:style w:type="character" w:customStyle="1" w:styleId="FontStyle16">
    <w:name w:val="Font Style16"/>
    <w:basedOn w:val="a0"/>
    <w:rsid w:val="00285A8D"/>
    <w:rPr>
      <w:rFonts w:ascii="Times New Roman" w:hAnsi="Times New Roman" w:cs="Times New Roman"/>
      <w:sz w:val="24"/>
      <w:szCs w:val="24"/>
    </w:rPr>
  </w:style>
  <w:style w:type="paragraph" w:customStyle="1" w:styleId="Style9">
    <w:name w:val="Style9"/>
    <w:basedOn w:val="a"/>
    <w:rsid w:val="005C2FFE"/>
    <w:pPr>
      <w:widowControl w:val="0"/>
      <w:autoSpaceDE w:val="0"/>
      <w:autoSpaceDN w:val="0"/>
      <w:adjustRightInd w:val="0"/>
      <w:spacing w:line="120" w:lineRule="exact"/>
      <w:ind w:firstLine="0"/>
      <w:jc w:val="both"/>
    </w:pPr>
    <w:rPr>
      <w:rFonts w:ascii="Times New Roman" w:eastAsia="Times New Roman" w:hAnsi="Times New Roman"/>
      <w:sz w:val="24"/>
      <w:szCs w:val="24"/>
      <w:lang w:eastAsia="ru-RU"/>
    </w:rPr>
  </w:style>
  <w:style w:type="character" w:customStyle="1" w:styleId="FontStyle24">
    <w:name w:val="Font Style24"/>
    <w:basedOn w:val="a0"/>
    <w:rsid w:val="005C2FFE"/>
    <w:rPr>
      <w:rFonts w:ascii="Times New Roman" w:hAnsi="Times New Roman" w:cs="Times New Roman"/>
      <w:spacing w:val="10"/>
      <w:sz w:val="22"/>
      <w:szCs w:val="22"/>
    </w:rPr>
  </w:style>
  <w:style w:type="character" w:customStyle="1" w:styleId="ab">
    <w:name w:val="Основной текст_"/>
    <w:basedOn w:val="a0"/>
    <w:link w:val="12"/>
    <w:rsid w:val="005C2FFE"/>
    <w:rPr>
      <w:sz w:val="30"/>
      <w:szCs w:val="30"/>
      <w:shd w:val="clear" w:color="auto" w:fill="FFFFFF"/>
    </w:rPr>
  </w:style>
  <w:style w:type="paragraph" w:customStyle="1" w:styleId="12">
    <w:name w:val="Основной текст1"/>
    <w:basedOn w:val="a"/>
    <w:link w:val="ab"/>
    <w:rsid w:val="005C2FFE"/>
    <w:pPr>
      <w:widowControl w:val="0"/>
      <w:shd w:val="clear" w:color="auto" w:fill="FFFFFF"/>
      <w:spacing w:before="300" w:after="300" w:line="370" w:lineRule="exact"/>
      <w:ind w:firstLine="0"/>
      <w:jc w:val="center"/>
    </w:pPr>
    <w:rPr>
      <w:rFonts w:ascii="Times New Roman" w:eastAsia="Times New Roman" w:hAnsi="Times New Roman"/>
      <w:sz w:val="30"/>
      <w:szCs w:val="30"/>
      <w:lang w:eastAsia="ru-RU"/>
    </w:rPr>
  </w:style>
  <w:style w:type="character" w:customStyle="1" w:styleId="211pt">
    <w:name w:val="Основной текст (2) + 11 pt"/>
    <w:basedOn w:val="a0"/>
    <w:rsid w:val="005C2FF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3">
    <w:name w:val="Заголовок №1_"/>
    <w:basedOn w:val="a0"/>
    <w:link w:val="14"/>
    <w:rsid w:val="008341C7"/>
    <w:rPr>
      <w:b/>
      <w:bCs/>
      <w:shd w:val="clear" w:color="auto" w:fill="FFFFFF"/>
    </w:rPr>
  </w:style>
  <w:style w:type="paragraph" w:customStyle="1" w:styleId="14">
    <w:name w:val="Заголовок №1"/>
    <w:basedOn w:val="a"/>
    <w:link w:val="13"/>
    <w:rsid w:val="008341C7"/>
    <w:pPr>
      <w:widowControl w:val="0"/>
      <w:shd w:val="clear" w:color="auto" w:fill="FFFFFF"/>
      <w:spacing w:after="240"/>
      <w:ind w:firstLine="0"/>
      <w:outlineLvl w:val="0"/>
    </w:pPr>
    <w:rPr>
      <w:rFonts w:ascii="Times New Roman" w:eastAsia="Times New Roman" w:hAnsi="Times New Roman"/>
      <w:b/>
      <w:bCs/>
      <w:sz w:val="20"/>
      <w:szCs w:val="20"/>
      <w:lang w:eastAsia="ru-RU"/>
    </w:rPr>
  </w:style>
  <w:style w:type="character" w:customStyle="1" w:styleId="41">
    <w:name w:val="Основной текст (4)"/>
    <w:basedOn w:val="a0"/>
    <w:rsid w:val="008341C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
    <w:name w:val="Заголовок №2_"/>
    <w:basedOn w:val="a0"/>
    <w:link w:val="22"/>
    <w:rsid w:val="008341C7"/>
    <w:rPr>
      <w:b/>
      <w:bCs/>
      <w:shd w:val="clear" w:color="auto" w:fill="FFFFFF"/>
    </w:rPr>
  </w:style>
  <w:style w:type="paragraph" w:customStyle="1" w:styleId="22">
    <w:name w:val="Заголовок №2"/>
    <w:basedOn w:val="a"/>
    <w:link w:val="21"/>
    <w:rsid w:val="008341C7"/>
    <w:pPr>
      <w:widowControl w:val="0"/>
      <w:shd w:val="clear" w:color="auto" w:fill="FFFFFF"/>
      <w:spacing w:before="240" w:line="0" w:lineRule="atLeast"/>
      <w:ind w:firstLine="420"/>
      <w:jc w:val="both"/>
      <w:outlineLvl w:val="1"/>
    </w:pPr>
    <w:rPr>
      <w:rFonts w:ascii="Times New Roman" w:eastAsia="Times New Roman" w:hAnsi="Times New Roman"/>
      <w:b/>
      <w:bCs/>
      <w:sz w:val="20"/>
      <w:szCs w:val="20"/>
      <w:lang w:eastAsia="ru-RU"/>
    </w:rPr>
  </w:style>
  <w:style w:type="paragraph" w:styleId="ac">
    <w:name w:val="Normal (Web)"/>
    <w:basedOn w:val="a"/>
    <w:uiPriority w:val="99"/>
    <w:unhideWhenUsed/>
    <w:rsid w:val="008341C7"/>
    <w:pPr>
      <w:spacing w:before="100" w:beforeAutospacing="1" w:after="100" w:afterAutospacing="1"/>
      <w:ind w:firstLine="0"/>
    </w:pPr>
    <w:rPr>
      <w:rFonts w:ascii="Times New Roman" w:eastAsia="Times New Roman" w:hAnsi="Times New Roman"/>
      <w:sz w:val="24"/>
      <w:szCs w:val="24"/>
      <w:lang w:eastAsia="ru-RU"/>
    </w:rPr>
  </w:style>
  <w:style w:type="character" w:customStyle="1" w:styleId="23">
    <w:name w:val="Основной текст (2)_"/>
    <w:basedOn w:val="a0"/>
    <w:link w:val="24"/>
    <w:locked/>
    <w:rsid w:val="008341C7"/>
    <w:rPr>
      <w:shd w:val="clear" w:color="auto" w:fill="FFFFFF"/>
    </w:rPr>
  </w:style>
  <w:style w:type="paragraph" w:customStyle="1" w:styleId="24">
    <w:name w:val="Основной текст (2)"/>
    <w:basedOn w:val="a"/>
    <w:link w:val="23"/>
    <w:rsid w:val="008341C7"/>
    <w:pPr>
      <w:widowControl w:val="0"/>
      <w:shd w:val="clear" w:color="auto" w:fill="FFFFFF"/>
      <w:spacing w:before="300" w:line="158" w:lineRule="exact"/>
      <w:ind w:firstLine="0"/>
    </w:pPr>
    <w:rPr>
      <w:rFonts w:ascii="Times New Roman" w:eastAsia="Times New Roman" w:hAnsi="Times New Roman"/>
      <w:sz w:val="20"/>
      <w:szCs w:val="20"/>
      <w:lang w:eastAsia="ru-RU"/>
    </w:rPr>
  </w:style>
  <w:style w:type="character" w:customStyle="1" w:styleId="2Exact">
    <w:name w:val="Основной текст (2) Exact"/>
    <w:basedOn w:val="23"/>
    <w:rsid w:val="008341C7"/>
    <w:rPr>
      <w:b w:val="0"/>
      <w:bCs w:val="0"/>
      <w:i w:val="0"/>
      <w:iCs w:val="0"/>
      <w:smallCaps w:val="0"/>
      <w:strike w:val="0"/>
      <w:color w:val="000000"/>
      <w:spacing w:val="0"/>
      <w:w w:val="100"/>
      <w:position w:val="0"/>
      <w:sz w:val="24"/>
      <w:szCs w:val="24"/>
      <w:u w:val="none"/>
      <w:lang w:val="ru-RU" w:eastAsia="ru-RU" w:bidi="ru-RU"/>
    </w:rPr>
  </w:style>
  <w:style w:type="paragraph" w:customStyle="1" w:styleId="15">
    <w:name w:val="Гиперссылка1"/>
    <w:link w:val="ad"/>
    <w:rsid w:val="009C219C"/>
    <w:pPr>
      <w:spacing w:after="200" w:line="276" w:lineRule="auto"/>
    </w:pPr>
    <w:rPr>
      <w:rFonts w:asciiTheme="minorHAnsi" w:hAnsiTheme="minorHAnsi"/>
      <w:color w:val="0000FF"/>
      <w:sz w:val="22"/>
      <w:u w:val="single"/>
    </w:rPr>
  </w:style>
  <w:style w:type="character" w:styleId="ad">
    <w:name w:val="Hyperlink"/>
    <w:link w:val="15"/>
    <w:rsid w:val="009C219C"/>
    <w:rPr>
      <w:rFonts w:asciiTheme="minorHAnsi" w:hAnsiTheme="minorHAnsi"/>
      <w:color w:val="0000FF"/>
      <w:sz w:val="22"/>
      <w:u w:val="single"/>
    </w:rPr>
  </w:style>
  <w:style w:type="paragraph" w:customStyle="1" w:styleId="enquiry-text">
    <w:name w:val="enquiry-text"/>
    <w:basedOn w:val="a"/>
    <w:rsid w:val="009C219C"/>
    <w:pPr>
      <w:spacing w:before="100" w:beforeAutospacing="1" w:after="100" w:afterAutospacing="1"/>
      <w:ind w:firstLine="0"/>
    </w:pPr>
    <w:rPr>
      <w:rFonts w:ascii="Times New Roman" w:eastAsia="Times New Roman" w:hAnsi="Times New Roman"/>
      <w:sz w:val="24"/>
      <w:szCs w:val="24"/>
      <w:lang w:eastAsia="ru-RU"/>
    </w:rPr>
  </w:style>
  <w:style w:type="table" w:styleId="ae">
    <w:name w:val="Table Grid"/>
    <w:basedOn w:val="a1"/>
    <w:uiPriority w:val="59"/>
    <w:rsid w:val="007E5E4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Другое_"/>
    <w:basedOn w:val="a0"/>
    <w:link w:val="af0"/>
    <w:rsid w:val="009B78F6"/>
    <w:rPr>
      <w:sz w:val="28"/>
      <w:szCs w:val="28"/>
      <w:shd w:val="clear" w:color="auto" w:fill="FFFFFF"/>
    </w:rPr>
  </w:style>
  <w:style w:type="paragraph" w:customStyle="1" w:styleId="af0">
    <w:name w:val="Другое"/>
    <w:basedOn w:val="a"/>
    <w:link w:val="af"/>
    <w:rsid w:val="009B78F6"/>
    <w:pPr>
      <w:widowControl w:val="0"/>
      <w:shd w:val="clear" w:color="auto" w:fill="FFFFFF"/>
      <w:ind w:firstLine="0"/>
    </w:pPr>
    <w:rPr>
      <w:rFonts w:ascii="Times New Roman" w:eastAsia="Times New Roman" w:hAnsi="Times New Roman"/>
      <w:sz w:val="28"/>
      <w:szCs w:val="28"/>
      <w:lang w:eastAsia="ru-RU"/>
    </w:rPr>
  </w:style>
  <w:style w:type="character" w:customStyle="1" w:styleId="16">
    <w:name w:val="Обычный1"/>
    <w:rsid w:val="0072056B"/>
    <w:rPr>
      <w:rFonts w:ascii="Times New Roman" w:hAnsi="Times New Roman"/>
      <w:color w:val="000000"/>
      <w:sz w:val="28"/>
    </w:rPr>
  </w:style>
  <w:style w:type="character" w:customStyle="1" w:styleId="docdata">
    <w:name w:val="docdata"/>
    <w:aliases w:val="docy,v5,1246,bqiaagaaeyqcaaagiaiaaanfbaaabvmeaaaaaaaaaaaaaaaaaaaaaaaaaaaaaaaaaaaaaaaaaaaaaaaaaaaaaaaaaaaaaaaaaaaaaaaaaaaaaaaaaaaaaaaaaaaaaaaaaaaaaaaaaaaaaaaaaaaaaaaaaaaaaaaaaaaaaaaaaaaaaaaaaaaaaaaaaaaaaaaaaaaaaaaaaaaaaaaaaaaaaaaaaaaaaaaaaaaaaaaa"/>
    <w:basedOn w:val="a0"/>
    <w:rsid w:val="0072056B"/>
  </w:style>
  <w:style w:type="paragraph" w:customStyle="1" w:styleId="Default">
    <w:name w:val="Default"/>
    <w:rsid w:val="00B52753"/>
    <w:pPr>
      <w:autoSpaceDE w:val="0"/>
      <w:autoSpaceDN w:val="0"/>
      <w:adjustRightInd w:val="0"/>
    </w:pPr>
    <w:rPr>
      <w:rFonts w:eastAsiaTheme="minorHAnsi"/>
      <w:color w:val="000000"/>
      <w:sz w:val="24"/>
      <w:szCs w:val="24"/>
      <w:lang w:eastAsia="en-US"/>
    </w:rPr>
  </w:style>
  <w:style w:type="paragraph" w:styleId="af1">
    <w:name w:val="Balloon Text"/>
    <w:basedOn w:val="a"/>
    <w:link w:val="af2"/>
    <w:uiPriority w:val="99"/>
    <w:semiHidden/>
    <w:unhideWhenUsed/>
    <w:rsid w:val="00B52753"/>
    <w:rPr>
      <w:rFonts w:ascii="Tahoma" w:hAnsi="Tahoma" w:cs="Tahoma"/>
      <w:sz w:val="16"/>
      <w:szCs w:val="16"/>
    </w:rPr>
  </w:style>
  <w:style w:type="character" w:customStyle="1" w:styleId="af2">
    <w:name w:val="Текст выноски Знак"/>
    <w:basedOn w:val="a0"/>
    <w:link w:val="af1"/>
    <w:uiPriority w:val="99"/>
    <w:semiHidden/>
    <w:rsid w:val="00B52753"/>
    <w:rPr>
      <w:rFonts w:ascii="Tahoma" w:eastAsia="Calibri" w:hAnsi="Tahoma" w:cs="Tahoma"/>
      <w:sz w:val="16"/>
      <w:szCs w:val="16"/>
      <w:lang w:eastAsia="en-US"/>
    </w:rPr>
  </w:style>
  <w:style w:type="paragraph" w:styleId="HTML">
    <w:name w:val="HTML Preformatted"/>
    <w:basedOn w:val="a"/>
    <w:link w:val="HTML0"/>
    <w:rsid w:val="00DA5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Times New Roman" w:hAnsi="Courier New"/>
      <w:sz w:val="20"/>
      <w:szCs w:val="20"/>
      <w:lang w:eastAsia="ru-RU"/>
    </w:rPr>
  </w:style>
  <w:style w:type="character" w:customStyle="1" w:styleId="HTML0">
    <w:name w:val="Стандартный HTML Знак"/>
    <w:basedOn w:val="a0"/>
    <w:link w:val="HTML"/>
    <w:rsid w:val="00DA549B"/>
    <w:rPr>
      <w:rFonts w:ascii="Courier New" w:hAnsi="Courier New"/>
    </w:rPr>
  </w:style>
  <w:style w:type="table" w:customStyle="1" w:styleId="17">
    <w:name w:val="Сетка таблицы1"/>
    <w:basedOn w:val="a1"/>
    <w:next w:val="ae"/>
    <w:rsid w:val="00DA549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8906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iargunsk-rko.ucoz.ru/index/otdel_opeki_i_popechitelstva/0-13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iargunsk-rko.ucoz.ru" TargetMode="External"/><Relationship Id="rId12" Type="http://schemas.openxmlformats.org/officeDocument/2006/relationships/hyperlink" Target="https://www.rusprofile.ru/codes/520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372672/" TargetMode="External"/><Relationship Id="rId11" Type="http://schemas.openxmlformats.org/officeDocument/2006/relationships/hyperlink" Target="http://priargunsk-rko.ucoz.ru/index/vmeste_radi_detej/0-133" TargetMode="External"/><Relationship Id="rId5" Type="http://schemas.openxmlformats.org/officeDocument/2006/relationships/chart" Target="charts/chart1.xml"/><Relationship Id="rId10" Type="http://schemas.openxmlformats.org/officeDocument/2006/relationships/hyperlink" Target="http://priargunsk-rko.ucoz.ru/index/otdel_opeki_i_popechitelstva/0-130" TargetMode="External"/><Relationship Id="rId4" Type="http://schemas.openxmlformats.org/officeDocument/2006/relationships/webSettings" Target="webSettings.xml"/><Relationship Id="rId9" Type="http://schemas.openxmlformats.org/officeDocument/2006/relationships/hyperlink" Target="http://priargunsk-rko.ucoz.r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2020</c:v>
                </c:pt>
              </c:strCache>
            </c:strRef>
          </c:tx>
          <c:dLbls>
            <c:dLbl>
              <c:idx val="0"/>
              <c:tx>
                <c:rich>
                  <a:bodyPr/>
                  <a:lstStyle/>
                  <a:p>
                    <a:r>
                      <a:rPr lang="en-US"/>
                      <a:t>605</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EDE0-4B76-B23D-6CFB974DA9CA}"/>
                </c:ext>
              </c:extLst>
            </c:dLbl>
            <c:dLbl>
              <c:idx val="1"/>
              <c:tx>
                <c:rich>
                  <a:bodyPr/>
                  <a:lstStyle/>
                  <a:p>
                    <a:r>
                      <a:rPr lang="en-US"/>
                      <a:t>85</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EDE0-4B76-B23D-6CFB974DA9CA}"/>
                </c:ext>
              </c:extLst>
            </c:dLbl>
            <c:dLbl>
              <c:idx val="3"/>
              <c:tx>
                <c:rich>
                  <a:bodyPr/>
                  <a:lstStyle/>
                  <a:p>
                    <a:r>
                      <a:rPr lang="en-US"/>
                      <a:t>690</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EDE0-4B76-B23D-6CFB974DA9CA}"/>
                </c:ext>
              </c:extLst>
            </c:dLbl>
            <c:spPr>
              <a:noFill/>
              <a:ln>
                <a:noFill/>
              </a:ln>
              <a:effectLst/>
            </c:spPr>
            <c:txPr>
              <a:bodyPr/>
              <a:lstStyle/>
              <a:p>
                <a:pPr>
                  <a:defRPr sz="1100" b="1">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15:layout/>
                <c15:showLeaderLines val="0"/>
              </c:ext>
            </c:extLst>
          </c:dLbls>
          <c:cat>
            <c:strRef>
              <c:f>Лист1!$A$3:$A$6</c:f>
              <c:strCache>
                <c:ptCount val="4"/>
                <c:pt idx="0">
                  <c:v>Лагерь дневного пребывания</c:v>
                </c:pt>
                <c:pt idx="1">
                  <c:v>Загородный военно-спортивный лагерь "Пограничник"</c:v>
                </c:pt>
                <c:pt idx="2">
                  <c:v>Оздоровительная площадка</c:v>
                </c:pt>
                <c:pt idx="3">
                  <c:v>Общее количество детей</c:v>
                </c:pt>
              </c:strCache>
            </c:strRef>
          </c:cat>
          <c:val>
            <c:numRef>
              <c:f>Лист1!$B$3:$B$6</c:f>
              <c:numCache>
                <c:formatCode>General</c:formatCode>
                <c:ptCount val="4"/>
                <c:pt idx="0">
                  <c:v>470</c:v>
                </c:pt>
                <c:pt idx="1">
                  <c:v>0</c:v>
                </c:pt>
                <c:pt idx="2">
                  <c:v>150</c:v>
                </c:pt>
                <c:pt idx="3">
                  <c:v>407</c:v>
                </c:pt>
              </c:numCache>
            </c:numRef>
          </c:val>
          <c:extLst xmlns:c16r2="http://schemas.microsoft.com/office/drawing/2015/06/chart">
            <c:ext xmlns:c16="http://schemas.microsoft.com/office/drawing/2014/chart" uri="{C3380CC4-5D6E-409C-BE32-E72D297353CC}">
              <c16:uniqueId val="{00000000-378A-423B-9A05-66F977A68233}"/>
            </c:ext>
          </c:extLst>
        </c:ser>
        <c:ser>
          <c:idx val="1"/>
          <c:order val="1"/>
          <c:tx>
            <c:strRef>
              <c:f>Лист1!$C$1</c:f>
              <c:strCache>
                <c:ptCount val="1"/>
                <c:pt idx="0">
                  <c:v>2021</c:v>
                </c:pt>
              </c:strCache>
            </c:strRef>
          </c:tx>
          <c:dLbls>
            <c:dLbl>
              <c:idx val="0"/>
              <c:tx>
                <c:rich>
                  <a:bodyPr/>
                  <a:lstStyle/>
                  <a:p>
                    <a:r>
                      <a:rPr lang="en-US"/>
                      <a:t>560</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EDE0-4B76-B23D-6CFB974DA9CA}"/>
                </c:ext>
              </c:extLst>
            </c:dLbl>
            <c:dLbl>
              <c:idx val="1"/>
              <c:tx>
                <c:rich>
                  <a:bodyPr/>
                  <a:lstStyle/>
                  <a:p>
                    <a:r>
                      <a:rPr lang="en-US"/>
                      <a:t>150</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EDE0-4B76-B23D-6CFB974DA9CA}"/>
                </c:ext>
              </c:extLst>
            </c:dLbl>
            <c:dLbl>
              <c:idx val="2"/>
              <c:tx>
                <c:rich>
                  <a:bodyPr/>
                  <a:lstStyle/>
                  <a:p>
                    <a:r>
                      <a:rPr lang="en-US"/>
                      <a:t>150</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EDE0-4B76-B23D-6CFB974DA9CA}"/>
                </c:ext>
              </c:extLst>
            </c:dLbl>
            <c:dLbl>
              <c:idx val="3"/>
              <c:tx>
                <c:rich>
                  <a:bodyPr/>
                  <a:lstStyle/>
                  <a:p>
                    <a:r>
                      <a:rPr lang="en-US"/>
                      <a:t>710</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EDE0-4B76-B23D-6CFB974DA9CA}"/>
                </c:ext>
              </c:extLst>
            </c:dLbl>
            <c:spPr>
              <a:noFill/>
              <a:ln>
                <a:noFill/>
              </a:ln>
              <a:effectLst/>
            </c:spPr>
            <c:txPr>
              <a:bodyPr/>
              <a:lstStyle/>
              <a:p>
                <a:pPr>
                  <a:defRPr sz="1100" b="1">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15:layout/>
                <c15:showLeaderLines val="0"/>
              </c:ext>
            </c:extLst>
          </c:dLbls>
          <c:cat>
            <c:strRef>
              <c:f>Лист1!$A$3:$A$6</c:f>
              <c:strCache>
                <c:ptCount val="4"/>
                <c:pt idx="0">
                  <c:v>Лагерь дневного пребывания</c:v>
                </c:pt>
                <c:pt idx="1">
                  <c:v>Загородный военно-спортивный лагерь "Пограничник"</c:v>
                </c:pt>
                <c:pt idx="2">
                  <c:v>Оздоровительная площадка</c:v>
                </c:pt>
                <c:pt idx="3">
                  <c:v>Общее количество детей</c:v>
                </c:pt>
              </c:strCache>
            </c:strRef>
          </c:cat>
          <c:val>
            <c:numRef>
              <c:f>Лист1!$C$3:$C$6</c:f>
              <c:numCache>
                <c:formatCode>General</c:formatCode>
                <c:ptCount val="4"/>
                <c:pt idx="0">
                  <c:v>605</c:v>
                </c:pt>
                <c:pt idx="1">
                  <c:v>85</c:v>
                </c:pt>
                <c:pt idx="2">
                  <c:v>150</c:v>
                </c:pt>
                <c:pt idx="3">
                  <c:v>690</c:v>
                </c:pt>
              </c:numCache>
            </c:numRef>
          </c:val>
          <c:extLst xmlns:c16r2="http://schemas.microsoft.com/office/drawing/2015/06/chart">
            <c:ext xmlns:c16="http://schemas.microsoft.com/office/drawing/2014/chart" uri="{C3380CC4-5D6E-409C-BE32-E72D297353CC}">
              <c16:uniqueId val="{00000001-378A-423B-9A05-66F977A68233}"/>
            </c:ext>
          </c:extLst>
        </c:ser>
        <c:ser>
          <c:idx val="2"/>
          <c:order val="2"/>
          <c:tx>
            <c:strRef>
              <c:f>Лист1!$D$1</c:f>
              <c:strCache>
                <c:ptCount val="1"/>
                <c:pt idx="0">
                  <c:v>2022</c:v>
                </c:pt>
              </c:strCache>
            </c:strRef>
          </c:tx>
          <c:dLbls>
            <c:dLbl>
              <c:idx val="0"/>
              <c:layout>
                <c:manualLayout>
                  <c:x val="1.2558869701726844E-2"/>
                  <c:y val="-1.7510144744555196E-17"/>
                </c:manualLayout>
              </c:layout>
              <c:tx>
                <c:rich>
                  <a:bodyPr/>
                  <a:lstStyle/>
                  <a:p>
                    <a:r>
                      <a:rPr lang="en-US"/>
                      <a:t>540</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378A-423B-9A05-66F977A68233}"/>
                </c:ext>
              </c:extLst>
            </c:dLbl>
            <c:dLbl>
              <c:idx val="1"/>
              <c:layout>
                <c:manualLayout>
                  <c:x val="1.0465724751439099E-2"/>
                  <c:y val="-7.6408787010506778E-3"/>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378A-423B-9A05-66F977A68233}"/>
                </c:ext>
              </c:extLst>
            </c:dLbl>
            <c:dLbl>
              <c:idx val="3"/>
              <c:layout>
                <c:manualLayout>
                  <c:x val="8.3725798011513274E-3"/>
                  <c:y val="-7.6408787010506778E-3"/>
                </c:manualLayout>
              </c:layout>
              <c:tx>
                <c:rich>
                  <a:bodyPr/>
                  <a:lstStyle/>
                  <a:p>
                    <a:r>
                      <a:rPr lang="en-US"/>
                      <a:t>840</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378A-423B-9A05-66F977A68233}"/>
                </c:ext>
              </c:extLst>
            </c:dLbl>
            <c:spPr>
              <a:noFill/>
              <a:ln>
                <a:noFill/>
              </a:ln>
              <a:effectLst/>
            </c:spPr>
            <c:txPr>
              <a:bodyPr/>
              <a:lstStyle/>
              <a:p>
                <a:pPr>
                  <a:defRPr sz="1100" b="1">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15:layout/>
                <c15:showLeaderLines val="0"/>
              </c:ext>
            </c:extLst>
          </c:dLbls>
          <c:cat>
            <c:strRef>
              <c:f>Лист1!$A$3:$A$6</c:f>
              <c:strCache>
                <c:ptCount val="4"/>
                <c:pt idx="0">
                  <c:v>Лагерь дневного пребывания</c:v>
                </c:pt>
                <c:pt idx="1">
                  <c:v>Загородный военно-спортивный лагерь "Пограничник"</c:v>
                </c:pt>
                <c:pt idx="2">
                  <c:v>Оздоровительная площадка</c:v>
                </c:pt>
                <c:pt idx="3">
                  <c:v>Общее количество детей</c:v>
                </c:pt>
              </c:strCache>
            </c:strRef>
          </c:cat>
          <c:val>
            <c:numRef>
              <c:f>Лист1!$D$3:$D$6</c:f>
              <c:numCache>
                <c:formatCode>General</c:formatCode>
                <c:ptCount val="4"/>
                <c:pt idx="0">
                  <c:v>560</c:v>
                </c:pt>
                <c:pt idx="1">
                  <c:v>150</c:v>
                </c:pt>
                <c:pt idx="2">
                  <c:v>150</c:v>
                </c:pt>
                <c:pt idx="3">
                  <c:v>710</c:v>
                </c:pt>
              </c:numCache>
            </c:numRef>
          </c:val>
          <c:extLst xmlns:c16r2="http://schemas.microsoft.com/office/drawing/2015/06/chart">
            <c:ext xmlns:c16="http://schemas.microsoft.com/office/drawing/2014/chart" uri="{C3380CC4-5D6E-409C-BE32-E72D297353CC}">
              <c16:uniqueId val="{00000005-378A-423B-9A05-66F977A68233}"/>
            </c:ext>
          </c:extLst>
        </c:ser>
        <c:shape val="cylinder"/>
        <c:axId val="103994112"/>
        <c:axId val="103995648"/>
        <c:axId val="0"/>
      </c:bar3DChart>
      <c:catAx>
        <c:axId val="103994112"/>
        <c:scaling>
          <c:orientation val="minMax"/>
        </c:scaling>
        <c:axPos val="b"/>
        <c:numFmt formatCode="General" sourceLinked="0"/>
        <c:tickLblPos val="nextTo"/>
        <c:txPr>
          <a:bodyPr/>
          <a:lstStyle/>
          <a:p>
            <a:pPr>
              <a:defRPr>
                <a:latin typeface="Times New Roman" pitchFamily="18" charset="0"/>
                <a:cs typeface="Times New Roman" pitchFamily="18" charset="0"/>
              </a:defRPr>
            </a:pPr>
            <a:endParaRPr lang="ru-RU"/>
          </a:p>
        </c:txPr>
        <c:crossAx val="103995648"/>
        <c:crosses val="autoZero"/>
        <c:auto val="1"/>
        <c:lblAlgn val="ctr"/>
        <c:lblOffset val="100"/>
      </c:catAx>
      <c:valAx>
        <c:axId val="103995648"/>
        <c:scaling>
          <c:orientation val="minMax"/>
        </c:scaling>
        <c:axPos val="l"/>
        <c:majorGridlines/>
        <c:numFmt formatCode="General" sourceLinked="1"/>
        <c:tickLblPos val="nextTo"/>
        <c:txPr>
          <a:bodyPr/>
          <a:lstStyle/>
          <a:p>
            <a:pPr>
              <a:defRPr>
                <a:latin typeface="Times New Roman" pitchFamily="18" charset="0"/>
                <a:cs typeface="Times New Roman" pitchFamily="18" charset="0"/>
              </a:defRPr>
            </a:pPr>
            <a:endParaRPr lang="ru-RU"/>
          </a:p>
        </c:txPr>
        <c:crossAx val="103994112"/>
        <c:crosses val="autoZero"/>
        <c:crossBetween val="between"/>
      </c:valAx>
    </c:plotArea>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Pages>
  <Words>25668</Words>
  <Characters>146313</Characters>
  <Application>Microsoft Office Word</Application>
  <DocSecurity>0</DocSecurity>
  <Lines>1219</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2024-03-21T07:33:00Z</cp:lastPrinted>
  <dcterms:created xsi:type="dcterms:W3CDTF">2024-04-16T01:21:00Z</dcterms:created>
  <dcterms:modified xsi:type="dcterms:W3CDTF">2024-04-16T04:41:00Z</dcterms:modified>
</cp:coreProperties>
</file>