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14" w:rsidRDefault="003A0E14" w:rsidP="0065593C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АДМИНИСТРАЦИЯ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ПРИАРГУНСКОГО</w:t>
      </w:r>
      <w:r w:rsidR="007A29E7">
        <w:rPr>
          <w:rFonts w:eastAsia="Times New Roman" w:cs="Times New Roman"/>
          <w:b/>
          <w:bCs/>
          <w:sz w:val="32"/>
          <w:szCs w:val="24"/>
          <w:lang w:eastAsia="ru-RU"/>
        </w:rPr>
        <w:t xml:space="preserve"> </w:t>
      </w:r>
      <w:r w:rsidR="00A7184D" w:rsidRPr="00552D1A">
        <w:rPr>
          <w:rFonts w:eastAsia="Times New Roman" w:cs="Times New Roman"/>
          <w:b/>
          <w:bCs/>
          <w:sz w:val="32"/>
          <w:szCs w:val="24"/>
          <w:lang w:eastAsia="ru-RU"/>
        </w:rPr>
        <w:t xml:space="preserve">МУНИЦИПАЛЬНОГО </w:t>
      </w:r>
      <w:r w:rsidR="00A7184D">
        <w:rPr>
          <w:rFonts w:eastAsia="Times New Roman" w:cs="Times New Roman"/>
          <w:b/>
          <w:bCs/>
          <w:sz w:val="32"/>
          <w:szCs w:val="24"/>
          <w:lang w:eastAsia="ru-RU"/>
        </w:rPr>
        <w:t>ОКРУГА ЗАБАЙКАЛЬСКОГО КРАЯ</w:t>
      </w:r>
    </w:p>
    <w:p w:rsidR="00A7184D" w:rsidRPr="00552D1A" w:rsidRDefault="00A7184D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</w:p>
    <w:p w:rsidR="003A0E14" w:rsidRPr="00552D1A" w:rsidRDefault="003A0E14" w:rsidP="00552D1A">
      <w:pPr>
        <w:widowControl w:val="0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32"/>
          <w:szCs w:val="24"/>
          <w:lang w:eastAsia="ru-RU"/>
        </w:rPr>
      </w:pPr>
      <w:r w:rsidRPr="00552D1A">
        <w:rPr>
          <w:rFonts w:eastAsia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A0E14" w:rsidRPr="00552D1A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0BC" w:rsidRDefault="005B543B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3441">
        <w:rPr>
          <w:rFonts w:eastAsia="Times New Roman" w:cs="Times New Roman"/>
          <w:sz w:val="28"/>
          <w:szCs w:val="28"/>
          <w:lang w:eastAsia="ru-RU"/>
        </w:rPr>
        <w:t>19</w:t>
      </w:r>
      <w:r w:rsidR="00FB615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6BDE">
        <w:rPr>
          <w:rFonts w:eastAsia="Times New Roman" w:cs="Times New Roman"/>
          <w:sz w:val="28"/>
          <w:szCs w:val="28"/>
          <w:lang w:eastAsia="ru-RU"/>
        </w:rPr>
        <w:t>августа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>
        <w:rPr>
          <w:rFonts w:eastAsia="Times New Roman" w:cs="Times New Roman"/>
          <w:sz w:val="28"/>
          <w:szCs w:val="28"/>
          <w:lang w:eastAsia="ru-RU"/>
        </w:rPr>
        <w:t>202</w:t>
      </w:r>
      <w:r w:rsidR="0062247E">
        <w:rPr>
          <w:rFonts w:eastAsia="Times New Roman" w:cs="Times New Roman"/>
          <w:sz w:val="28"/>
          <w:szCs w:val="28"/>
          <w:lang w:eastAsia="ru-RU"/>
        </w:rPr>
        <w:t>4</w:t>
      </w:r>
      <w:r w:rsidR="004506E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г.                                                                     </w:t>
      </w:r>
      <w:r w:rsidR="007934B5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D86B42">
        <w:rPr>
          <w:rFonts w:eastAsia="Times New Roman" w:cs="Times New Roman"/>
          <w:sz w:val="28"/>
          <w:szCs w:val="28"/>
          <w:lang w:eastAsia="ru-RU"/>
        </w:rPr>
        <w:t xml:space="preserve">  №</w:t>
      </w:r>
      <w:r w:rsidR="009000BC" w:rsidRPr="00552D1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73441">
        <w:rPr>
          <w:rFonts w:eastAsia="Times New Roman" w:cs="Times New Roman"/>
          <w:sz w:val="28"/>
          <w:szCs w:val="28"/>
          <w:lang w:eastAsia="ru-RU"/>
        </w:rPr>
        <w:t>894</w:t>
      </w:r>
    </w:p>
    <w:p w:rsidR="008B23A0" w:rsidRPr="00552D1A" w:rsidRDefault="008B23A0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662CB" w:rsidRPr="00552D1A" w:rsidRDefault="00C662CB" w:rsidP="003A0E14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A0E14" w:rsidRDefault="003A0E14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52D1A">
        <w:rPr>
          <w:rFonts w:eastAsia="Times New Roman" w:cs="Times New Roman"/>
          <w:sz w:val="28"/>
          <w:szCs w:val="28"/>
          <w:lang w:eastAsia="ru-RU"/>
        </w:rPr>
        <w:t>п.</w:t>
      </w:r>
      <w:r w:rsidR="00153085" w:rsidRPr="00552D1A">
        <w:rPr>
          <w:rFonts w:eastAsia="Times New Roman" w:cs="Times New Roman"/>
          <w:sz w:val="28"/>
          <w:szCs w:val="28"/>
          <w:lang w:eastAsia="ru-RU"/>
        </w:rPr>
        <w:t>г.т</w:t>
      </w:r>
      <w:proofErr w:type="spellEnd"/>
      <w:r w:rsidR="00153085" w:rsidRPr="00552D1A">
        <w:rPr>
          <w:rFonts w:eastAsia="Times New Roman" w:cs="Times New Roman"/>
          <w:sz w:val="28"/>
          <w:szCs w:val="28"/>
          <w:lang w:eastAsia="ru-RU"/>
        </w:rPr>
        <w:t>.</w:t>
      </w:r>
      <w:r w:rsidRPr="00552D1A">
        <w:rPr>
          <w:rFonts w:eastAsia="Times New Roman" w:cs="Times New Roman"/>
          <w:sz w:val="28"/>
          <w:szCs w:val="28"/>
          <w:lang w:eastAsia="ru-RU"/>
        </w:rPr>
        <w:t xml:space="preserve"> Приаргунск</w:t>
      </w:r>
    </w:p>
    <w:p w:rsidR="00CE76C2" w:rsidRPr="00552D1A" w:rsidRDefault="00CE76C2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B5126" w:rsidRPr="00552D1A" w:rsidRDefault="002B5126" w:rsidP="003A0E14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C2AB3" w:rsidRDefault="0080410F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proofErr w:type="gramStart"/>
      <w:r>
        <w:rPr>
          <w:rFonts w:cs="Times New Roman"/>
          <w:b/>
          <w:sz w:val="32"/>
          <w:szCs w:val="24"/>
        </w:rPr>
        <w:t xml:space="preserve">О </w:t>
      </w:r>
      <w:r w:rsidR="008329EA">
        <w:rPr>
          <w:rFonts w:cs="Times New Roman"/>
          <w:b/>
          <w:sz w:val="32"/>
          <w:szCs w:val="24"/>
        </w:rPr>
        <w:t xml:space="preserve">внесении изменений в </w:t>
      </w:r>
      <w:r>
        <w:rPr>
          <w:rFonts w:cs="Times New Roman"/>
          <w:b/>
          <w:sz w:val="32"/>
          <w:szCs w:val="24"/>
        </w:rPr>
        <w:t>примерно</w:t>
      </w:r>
      <w:r w:rsidR="008329EA">
        <w:rPr>
          <w:rFonts w:cs="Times New Roman"/>
          <w:b/>
          <w:sz w:val="32"/>
          <w:szCs w:val="24"/>
        </w:rPr>
        <w:t>е</w:t>
      </w:r>
      <w:r>
        <w:rPr>
          <w:rFonts w:cs="Times New Roman"/>
          <w:b/>
          <w:sz w:val="32"/>
          <w:szCs w:val="24"/>
        </w:rPr>
        <w:t xml:space="preserve"> П</w:t>
      </w:r>
      <w:r w:rsidR="008E2FD8" w:rsidRPr="00552D1A">
        <w:rPr>
          <w:rFonts w:cs="Times New Roman"/>
          <w:b/>
          <w:sz w:val="32"/>
          <w:szCs w:val="24"/>
        </w:rPr>
        <w:t>оложени</w:t>
      </w:r>
      <w:r w:rsidR="008329EA">
        <w:rPr>
          <w:rFonts w:cs="Times New Roman"/>
          <w:b/>
          <w:sz w:val="32"/>
          <w:szCs w:val="24"/>
        </w:rPr>
        <w:t>е</w:t>
      </w:r>
      <w:r w:rsidR="008E2FD8" w:rsidRPr="00552D1A">
        <w:rPr>
          <w:rFonts w:cs="Times New Roman"/>
          <w:b/>
          <w:sz w:val="32"/>
          <w:szCs w:val="24"/>
        </w:rPr>
        <w:t xml:space="preserve"> об оплате труда работников муниципальных образовательных учреждений</w:t>
      </w:r>
      <w:r w:rsidR="007934B5">
        <w:rPr>
          <w:rFonts w:cs="Times New Roman"/>
          <w:b/>
          <w:sz w:val="32"/>
          <w:szCs w:val="24"/>
        </w:rPr>
        <w:t xml:space="preserve"> </w:t>
      </w:r>
      <w:r w:rsidR="00BA54AA" w:rsidRPr="00BA54AA">
        <w:rPr>
          <w:b/>
          <w:sz w:val="32"/>
          <w:szCs w:val="32"/>
        </w:rPr>
        <w:t>Приаргунского муниципального округа Забайкальского края</w:t>
      </w:r>
      <w:r w:rsidR="008E2FD8" w:rsidRPr="00BA54AA">
        <w:rPr>
          <w:rFonts w:cs="Times New Roman"/>
          <w:b/>
          <w:sz w:val="32"/>
          <w:szCs w:val="32"/>
        </w:rPr>
        <w:t>, оплат</w:t>
      </w:r>
      <w:r w:rsidR="008E2FD8" w:rsidRPr="00552D1A">
        <w:rPr>
          <w:rFonts w:cs="Times New Roman"/>
          <w:b/>
          <w:sz w:val="32"/>
          <w:szCs w:val="24"/>
        </w:rPr>
        <w:t xml:space="preserve">а труда которых </w:t>
      </w:r>
      <w:r w:rsidR="00FA5BE2">
        <w:rPr>
          <w:rFonts w:cs="Times New Roman"/>
          <w:b/>
          <w:sz w:val="32"/>
          <w:szCs w:val="24"/>
        </w:rPr>
        <w:t>производится</w:t>
      </w:r>
      <w:r w:rsidR="008E2FD8" w:rsidRPr="00552D1A">
        <w:rPr>
          <w:rFonts w:cs="Times New Roman"/>
          <w:b/>
          <w:sz w:val="32"/>
          <w:szCs w:val="24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</w:t>
      </w:r>
      <w:r w:rsidR="00104EC5" w:rsidRPr="00552D1A">
        <w:rPr>
          <w:rFonts w:cs="Times New Roman"/>
          <w:b/>
          <w:sz w:val="32"/>
          <w:szCs w:val="24"/>
        </w:rPr>
        <w:t>щеобразовательных организациях</w:t>
      </w:r>
      <w:r w:rsidR="00CC2AB3">
        <w:rPr>
          <w:rFonts w:cs="Times New Roman"/>
          <w:b/>
          <w:sz w:val="32"/>
          <w:szCs w:val="24"/>
        </w:rPr>
        <w:t xml:space="preserve">, </w:t>
      </w:r>
      <w:r w:rsidR="00CC2AB3">
        <w:rPr>
          <w:rFonts w:eastAsia="Times New Roman" w:cs="Times New Roman"/>
          <w:b/>
          <w:sz w:val="32"/>
          <w:szCs w:val="32"/>
        </w:rPr>
        <w:t>утвержд</w:t>
      </w:r>
      <w:r w:rsidR="00F73208">
        <w:rPr>
          <w:rFonts w:eastAsia="Times New Roman" w:cs="Times New Roman"/>
          <w:b/>
          <w:sz w:val="32"/>
          <w:szCs w:val="32"/>
        </w:rPr>
        <w:t>ё</w:t>
      </w:r>
      <w:r w:rsidR="00CC2AB3">
        <w:rPr>
          <w:rFonts w:eastAsia="Times New Roman" w:cs="Times New Roman"/>
          <w:b/>
          <w:sz w:val="32"/>
          <w:szCs w:val="32"/>
        </w:rPr>
        <w:t xml:space="preserve">нное постановлением администрации </w:t>
      </w:r>
      <w:proofErr w:type="gramEnd"/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Приаргунского муниципального округа</w:t>
      </w:r>
      <w:r w:rsidR="007934B5">
        <w:rPr>
          <w:rFonts w:eastAsia="Times New Roman" w:cs="Times New Roman"/>
          <w:b/>
          <w:sz w:val="32"/>
          <w:szCs w:val="32"/>
        </w:rPr>
        <w:t xml:space="preserve"> </w:t>
      </w:r>
      <w:r w:rsidR="0037169E" w:rsidRPr="0037169E">
        <w:rPr>
          <w:rFonts w:eastAsia="Times New Roman" w:cs="Times New Roman"/>
          <w:b/>
          <w:sz w:val="32"/>
          <w:szCs w:val="32"/>
        </w:rPr>
        <w:t>Забайкальского края</w:t>
      </w:r>
    </w:p>
    <w:p w:rsidR="00CC2AB3" w:rsidRDefault="00CC2AB3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от 13 марта 2023 года №109</w:t>
      </w:r>
    </w:p>
    <w:p w:rsidR="00972886" w:rsidRDefault="00972886" w:rsidP="00CC2AB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5C0B49" w:rsidRDefault="005C0B49" w:rsidP="005C0B49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</w:p>
    <w:p w:rsidR="00552D1A" w:rsidRPr="001C6083" w:rsidRDefault="00552D1A" w:rsidP="00104EC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63412" w:rsidRPr="00863412" w:rsidRDefault="00956BDE" w:rsidP="00863412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proofErr w:type="gramStart"/>
      <w:r w:rsidR="00863412" w:rsidRPr="00863412">
        <w:rPr>
          <w:rFonts w:cs="Times New Roman"/>
          <w:sz w:val="28"/>
          <w:szCs w:val="28"/>
        </w:rPr>
        <w:t>В соответствии с Постановлениями администрации Приаргунского муниципального округа Забайкальского края от 1 августа 2024 года №</w:t>
      </w:r>
      <w:r>
        <w:rPr>
          <w:rFonts w:cs="Times New Roman"/>
          <w:sz w:val="28"/>
          <w:szCs w:val="28"/>
        </w:rPr>
        <w:t xml:space="preserve"> </w:t>
      </w:r>
      <w:r w:rsidR="00863412" w:rsidRPr="00863412">
        <w:rPr>
          <w:rFonts w:cs="Times New Roman"/>
          <w:sz w:val="28"/>
          <w:szCs w:val="28"/>
        </w:rPr>
        <w:t>841</w:t>
      </w:r>
      <w:r w:rsidR="00863412" w:rsidRPr="00863412">
        <w:rPr>
          <w:rFonts w:cs="Times New Roman"/>
          <w:b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«О реализации Закона Забайкальского края от 8 июля 2024 года</w:t>
      </w:r>
      <w:r w:rsidR="00863412" w:rsidRPr="00863412">
        <w:rPr>
          <w:rFonts w:cs="Times New Roman"/>
          <w:bCs/>
          <w:sz w:val="28"/>
          <w:szCs w:val="28"/>
          <w:lang w:bidi="ru-RU"/>
        </w:rPr>
        <w:br/>
        <w:t>№2370-ЗЗК «О повышении заработной платы работников</w:t>
      </w:r>
      <w:r w:rsidR="00863412" w:rsidRPr="00863412">
        <w:rPr>
          <w:rFonts w:cs="Times New Roman"/>
          <w:bCs/>
          <w:sz w:val="28"/>
          <w:szCs w:val="28"/>
          <w:lang w:bidi="ru-RU"/>
        </w:rPr>
        <w:br/>
        <w:t>государственных и муниципальных учреждений Забайкальского</w:t>
      </w:r>
      <w:r w:rsidR="00863412" w:rsidRPr="00863412">
        <w:rPr>
          <w:rFonts w:cs="Times New Roman"/>
          <w:bCs/>
          <w:sz w:val="28"/>
          <w:szCs w:val="28"/>
          <w:lang w:bidi="ru-RU"/>
        </w:rPr>
        <w:br/>
        <w:t>края и внесении изменений в Закон Забайкальского края «Об</w:t>
      </w:r>
      <w:r w:rsidR="00863412" w:rsidRPr="00863412">
        <w:rPr>
          <w:rFonts w:cs="Times New Roman"/>
          <w:bCs/>
          <w:sz w:val="28"/>
          <w:szCs w:val="28"/>
          <w:lang w:bidi="ru-RU"/>
        </w:rPr>
        <w:br/>
        <w:t>оплате труда работников государственных учреждений</w:t>
      </w:r>
      <w:r w:rsidR="00863412" w:rsidRPr="00863412">
        <w:rPr>
          <w:rFonts w:cs="Times New Roman"/>
          <w:bCs/>
          <w:sz w:val="28"/>
          <w:szCs w:val="28"/>
          <w:lang w:bidi="ru-RU"/>
        </w:rPr>
        <w:br/>
        <w:t>Забайкальского края», от 1 августа 2024 года №</w:t>
      </w:r>
      <w:r>
        <w:rPr>
          <w:rFonts w:cs="Times New Roman"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843</w:t>
      </w:r>
      <w:r w:rsidR="00863412" w:rsidRPr="00863412">
        <w:rPr>
          <w:rFonts w:cs="Times New Roman"/>
          <w:sz w:val="28"/>
          <w:szCs w:val="28"/>
        </w:rPr>
        <w:t xml:space="preserve"> «</w:t>
      </w:r>
      <w:bookmarkStart w:id="1" w:name="bookmark4"/>
      <w:bookmarkStart w:id="2" w:name="bookmark5"/>
      <w:r w:rsidR="00863412" w:rsidRPr="00863412">
        <w:rPr>
          <w:rFonts w:cs="Times New Roman"/>
          <w:bCs/>
          <w:sz w:val="28"/>
          <w:szCs w:val="28"/>
          <w:lang w:bidi="ru-RU"/>
        </w:rPr>
        <w:t>О</w:t>
      </w:r>
      <w:proofErr w:type="gramEnd"/>
      <w:r w:rsidR="00863412" w:rsidRPr="00863412">
        <w:rPr>
          <w:rFonts w:cs="Times New Roman"/>
          <w:bCs/>
          <w:sz w:val="28"/>
          <w:szCs w:val="28"/>
          <w:lang w:bidi="ru-RU"/>
        </w:rPr>
        <w:t xml:space="preserve"> </w:t>
      </w:r>
      <w:proofErr w:type="gramStart"/>
      <w:r w:rsidR="00863412" w:rsidRPr="00863412">
        <w:rPr>
          <w:rFonts w:cs="Times New Roman"/>
          <w:bCs/>
          <w:sz w:val="28"/>
          <w:szCs w:val="28"/>
          <w:lang w:bidi="ru-RU"/>
        </w:rPr>
        <w:t>мерах по повышению заработной платы отдельных категорий</w:t>
      </w:r>
      <w:r w:rsidR="00BF3662">
        <w:rPr>
          <w:rFonts w:cs="Times New Roman"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работников муниципальных учреждений</w:t>
      </w:r>
      <w:r w:rsidR="00BF3662">
        <w:rPr>
          <w:rFonts w:cs="Times New Roman"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Приаргунского</w:t>
      </w:r>
      <w:r w:rsidR="00BF3662">
        <w:rPr>
          <w:rFonts w:cs="Times New Roman"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муниципального округа Забайкальского края</w:t>
      </w:r>
      <w:bookmarkEnd w:id="1"/>
      <w:bookmarkEnd w:id="2"/>
      <w:r w:rsidR="00863412" w:rsidRPr="00863412">
        <w:rPr>
          <w:rFonts w:cs="Times New Roman"/>
          <w:sz w:val="28"/>
          <w:szCs w:val="28"/>
        </w:rPr>
        <w:t>», приказа Министерства образования и науки Забайкальского края от 30 июля 2024 года №</w:t>
      </w:r>
      <w:r w:rsidR="00BF3662">
        <w:rPr>
          <w:rFonts w:cs="Times New Roman"/>
          <w:sz w:val="28"/>
          <w:szCs w:val="28"/>
        </w:rPr>
        <w:t xml:space="preserve"> </w:t>
      </w:r>
      <w:r w:rsidR="00863412" w:rsidRPr="00863412">
        <w:rPr>
          <w:rFonts w:cs="Times New Roman"/>
          <w:sz w:val="28"/>
          <w:szCs w:val="28"/>
        </w:rPr>
        <w:t>34 «</w:t>
      </w:r>
      <w:r w:rsidR="00863412" w:rsidRPr="00863412">
        <w:rPr>
          <w:rFonts w:cs="Times New Roman"/>
          <w:bCs/>
          <w:sz w:val="28"/>
          <w:szCs w:val="28"/>
          <w:lang w:bidi="ru-RU"/>
        </w:rPr>
        <w:t>О внесении изменений в Приложение №</w:t>
      </w:r>
      <w:r w:rsidR="00BF3662">
        <w:rPr>
          <w:rFonts w:cs="Times New Roman"/>
          <w:bCs/>
          <w:sz w:val="28"/>
          <w:szCs w:val="28"/>
          <w:lang w:bidi="ru-RU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 xml:space="preserve">3 к приказу </w:t>
      </w:r>
      <w:r w:rsidR="00863412" w:rsidRPr="00863412">
        <w:rPr>
          <w:rFonts w:cs="Times New Roman"/>
          <w:sz w:val="28"/>
          <w:szCs w:val="28"/>
        </w:rPr>
        <w:t xml:space="preserve"> </w:t>
      </w:r>
      <w:r w:rsidR="00863412" w:rsidRPr="00863412">
        <w:rPr>
          <w:rFonts w:cs="Times New Roman"/>
          <w:bCs/>
          <w:sz w:val="28"/>
          <w:szCs w:val="28"/>
          <w:lang w:bidi="ru-RU"/>
        </w:rPr>
        <w:t>Министерства образования и науки и молодежной политики Забайкальского края</w:t>
      </w:r>
      <w:r w:rsidR="00863412" w:rsidRPr="00863412">
        <w:rPr>
          <w:rFonts w:cs="Times New Roman"/>
          <w:sz w:val="28"/>
          <w:szCs w:val="28"/>
        </w:rPr>
        <w:t xml:space="preserve"> от 12 мая 2015 года №</w:t>
      </w:r>
      <w:r w:rsidR="00BF3662">
        <w:rPr>
          <w:rFonts w:cs="Times New Roman"/>
          <w:sz w:val="28"/>
          <w:szCs w:val="28"/>
        </w:rPr>
        <w:t xml:space="preserve"> </w:t>
      </w:r>
      <w:r w:rsidR="00863412" w:rsidRPr="00863412">
        <w:rPr>
          <w:rFonts w:cs="Times New Roman"/>
          <w:sz w:val="28"/>
          <w:szCs w:val="28"/>
        </w:rPr>
        <w:t>411», администрация Приаргунского муниципального округа Забайкальского края постановляет:</w:t>
      </w:r>
      <w:proofErr w:type="gramEnd"/>
    </w:p>
    <w:p w:rsidR="00C50269" w:rsidRDefault="007934B5" w:rsidP="007A29E7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</w:t>
      </w:r>
      <w:r w:rsidR="001A0C67" w:rsidRPr="00C50269">
        <w:rPr>
          <w:rFonts w:cs="Times New Roman"/>
          <w:sz w:val="28"/>
          <w:szCs w:val="28"/>
        </w:rPr>
        <w:t>1.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1A0C67" w:rsidRPr="00C50269">
        <w:rPr>
          <w:rFonts w:cs="Times New Roman"/>
          <w:sz w:val="28"/>
          <w:szCs w:val="28"/>
        </w:rPr>
        <w:t xml:space="preserve">Внести в </w:t>
      </w:r>
      <w:r w:rsidR="00C50269" w:rsidRPr="00C50269">
        <w:rPr>
          <w:rFonts w:cs="Times New Roman"/>
          <w:sz w:val="28"/>
          <w:szCs w:val="28"/>
        </w:rPr>
        <w:t xml:space="preserve">примерное </w:t>
      </w:r>
      <w:r w:rsidR="001A0C67" w:rsidRPr="00C50269">
        <w:rPr>
          <w:rFonts w:cs="Times New Roman"/>
          <w:sz w:val="28"/>
          <w:szCs w:val="28"/>
        </w:rPr>
        <w:t xml:space="preserve">Положение об оплате труда работников </w:t>
      </w:r>
      <w:r w:rsidR="00C50269" w:rsidRPr="00C50269">
        <w:rPr>
          <w:rFonts w:cs="Times New Roman"/>
          <w:sz w:val="28"/>
          <w:szCs w:val="28"/>
        </w:rPr>
        <w:t xml:space="preserve">муниципальных образовательных учреждений </w:t>
      </w:r>
      <w:r w:rsidR="00C50269" w:rsidRPr="00C50269">
        <w:rPr>
          <w:sz w:val="28"/>
          <w:szCs w:val="28"/>
        </w:rPr>
        <w:t xml:space="preserve">Приаргунского </w:t>
      </w:r>
      <w:r w:rsidR="00C50269" w:rsidRPr="00C50269">
        <w:rPr>
          <w:sz w:val="28"/>
          <w:szCs w:val="28"/>
        </w:rPr>
        <w:lastRenderedPageBreak/>
        <w:t>муниципального округа Забайкальского края</w:t>
      </w:r>
      <w:r w:rsidR="00C50269" w:rsidRPr="00C50269">
        <w:rPr>
          <w:rFonts w:cs="Times New Roman"/>
          <w:sz w:val="28"/>
          <w:szCs w:val="28"/>
        </w:rPr>
        <w:t xml:space="preserve">, оплата труда которых производится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 w:rsidR="00C50269" w:rsidRPr="00C50269">
        <w:rPr>
          <w:rFonts w:eastAsia="Times New Roman" w:cs="Times New Roman"/>
          <w:sz w:val="28"/>
          <w:szCs w:val="28"/>
        </w:rPr>
        <w:t>утвержд</w:t>
      </w:r>
      <w:r w:rsidR="00F73208">
        <w:rPr>
          <w:rFonts w:eastAsia="Times New Roman" w:cs="Times New Roman"/>
          <w:sz w:val="28"/>
          <w:szCs w:val="28"/>
        </w:rPr>
        <w:t>ё</w:t>
      </w:r>
      <w:r w:rsidR="00C50269" w:rsidRPr="00C50269">
        <w:rPr>
          <w:rFonts w:eastAsia="Times New Roman" w:cs="Times New Roman"/>
          <w:sz w:val="28"/>
          <w:szCs w:val="28"/>
        </w:rPr>
        <w:t>нное постановлением 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>Приаргунского муниципального округа</w:t>
      </w:r>
      <w:r>
        <w:rPr>
          <w:rFonts w:eastAsia="Times New Roman" w:cs="Times New Roman"/>
          <w:sz w:val="28"/>
          <w:szCs w:val="28"/>
        </w:rPr>
        <w:t xml:space="preserve"> </w:t>
      </w:r>
      <w:r w:rsidR="008E6CB6">
        <w:rPr>
          <w:rFonts w:eastAsia="Times New Roman" w:cs="Times New Roman"/>
          <w:sz w:val="28"/>
          <w:szCs w:val="28"/>
        </w:rPr>
        <w:t xml:space="preserve">Забайкальского края </w:t>
      </w:r>
      <w:r w:rsidR="00C50269" w:rsidRPr="00C50269">
        <w:rPr>
          <w:rFonts w:eastAsia="Times New Roman" w:cs="Times New Roman"/>
          <w:sz w:val="28"/>
          <w:szCs w:val="28"/>
        </w:rPr>
        <w:t>от</w:t>
      </w:r>
      <w:proofErr w:type="gramEnd"/>
      <w:r w:rsidR="00C50269" w:rsidRPr="00C50269">
        <w:rPr>
          <w:rFonts w:eastAsia="Times New Roman" w:cs="Times New Roman"/>
          <w:sz w:val="28"/>
          <w:szCs w:val="28"/>
        </w:rPr>
        <w:t xml:space="preserve"> 13 марта 2023 года №</w:t>
      </w:r>
      <w:r w:rsidR="004506E3">
        <w:rPr>
          <w:rFonts w:eastAsia="Times New Roman" w:cs="Times New Roman"/>
          <w:sz w:val="28"/>
          <w:szCs w:val="28"/>
        </w:rPr>
        <w:t xml:space="preserve"> </w:t>
      </w:r>
      <w:r w:rsidR="00C50269" w:rsidRPr="00C50269">
        <w:rPr>
          <w:rFonts w:eastAsia="Times New Roman" w:cs="Times New Roman"/>
          <w:sz w:val="28"/>
          <w:szCs w:val="28"/>
        </w:rPr>
        <w:t>109</w:t>
      </w:r>
      <w:r w:rsidR="00461CAD">
        <w:rPr>
          <w:rFonts w:eastAsia="Times New Roman" w:cs="Times New Roman"/>
          <w:sz w:val="28"/>
          <w:szCs w:val="28"/>
        </w:rPr>
        <w:t xml:space="preserve"> следующие изменения:</w:t>
      </w:r>
    </w:p>
    <w:p w:rsidR="00725E7A" w:rsidRDefault="007934B5" w:rsidP="00725E7A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/>
          <w:sz w:val="28"/>
          <w:szCs w:val="28"/>
        </w:rPr>
        <w:t xml:space="preserve">      </w:t>
      </w:r>
      <w:r w:rsidR="007A29E7"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 xml:space="preserve"> </w:t>
      </w:r>
      <w:r w:rsidR="00341215" w:rsidRPr="00341215">
        <w:rPr>
          <w:rFonts w:eastAsia="Times New Roman" w:cs="Times New Roman"/>
          <w:sz w:val="28"/>
          <w:szCs w:val="28"/>
        </w:rPr>
        <w:t>1.</w:t>
      </w:r>
      <w:r w:rsidR="00341215">
        <w:rPr>
          <w:rFonts w:eastAsia="Times New Roman" w:cs="Times New Roman"/>
          <w:sz w:val="28"/>
          <w:szCs w:val="28"/>
        </w:rPr>
        <w:t>1</w:t>
      </w:r>
      <w:r w:rsidR="00765436">
        <w:rPr>
          <w:rFonts w:eastAsia="Times New Roman" w:cs="Times New Roman"/>
          <w:sz w:val="28"/>
          <w:szCs w:val="28"/>
        </w:rPr>
        <w:t xml:space="preserve">. </w:t>
      </w:r>
      <w:r w:rsidR="008B23A0">
        <w:rPr>
          <w:rFonts w:eastAsia="Times New Roman" w:cs="Times New Roman"/>
          <w:sz w:val="28"/>
          <w:szCs w:val="28"/>
        </w:rPr>
        <w:t xml:space="preserve">В </w:t>
      </w:r>
      <w:r w:rsidR="00765436">
        <w:rPr>
          <w:rFonts w:eastAsia="Times New Roman" w:cs="Times New Roman"/>
          <w:sz w:val="28"/>
          <w:szCs w:val="28"/>
        </w:rPr>
        <w:t xml:space="preserve">пункте </w:t>
      </w:r>
      <w:r w:rsidR="00956BDE">
        <w:rPr>
          <w:rFonts w:eastAsia="Times New Roman" w:cs="Times New Roman"/>
          <w:sz w:val="28"/>
          <w:szCs w:val="28"/>
        </w:rPr>
        <w:t>1</w:t>
      </w:r>
      <w:r w:rsidR="00765436">
        <w:rPr>
          <w:rFonts w:eastAsia="Times New Roman" w:cs="Times New Roman"/>
          <w:sz w:val="28"/>
          <w:szCs w:val="28"/>
        </w:rPr>
        <w:t>.1</w:t>
      </w:r>
      <w:r w:rsidR="00341215" w:rsidRPr="00341215">
        <w:rPr>
          <w:rFonts w:eastAsia="Times New Roman" w:cs="Times New Roman"/>
          <w:sz w:val="28"/>
          <w:szCs w:val="28"/>
        </w:rPr>
        <w:t xml:space="preserve"> раздела </w:t>
      </w:r>
      <w:r w:rsidR="00341215" w:rsidRPr="00341215">
        <w:rPr>
          <w:rFonts w:eastAsia="Times New Roman" w:cs="Times New Roman"/>
          <w:sz w:val="28"/>
          <w:szCs w:val="28"/>
          <w:lang w:val="en-US"/>
        </w:rPr>
        <w:t>I</w:t>
      </w:r>
      <w:r w:rsidR="00341215" w:rsidRPr="00341215">
        <w:rPr>
          <w:rFonts w:eastAsia="Times New Roman" w:cs="Times New Roman"/>
          <w:sz w:val="28"/>
          <w:szCs w:val="28"/>
        </w:rPr>
        <w:t xml:space="preserve"> </w:t>
      </w:r>
      <w:r w:rsidR="00956BDE">
        <w:rPr>
          <w:rFonts w:eastAsia="Times New Roman" w:cs="Times New Roman"/>
          <w:sz w:val="28"/>
          <w:szCs w:val="28"/>
        </w:rPr>
        <w:t>добавить по</w:t>
      </w:r>
      <w:r w:rsidR="00341215" w:rsidRPr="00341215">
        <w:rPr>
          <w:rFonts w:eastAsia="Times New Roman" w:cs="Times New Roman"/>
          <w:sz w:val="28"/>
          <w:szCs w:val="28"/>
        </w:rPr>
        <w:t>дпункт</w:t>
      </w:r>
      <w:r w:rsidR="00956BDE">
        <w:rPr>
          <w:rFonts w:eastAsia="Times New Roman" w:cs="Times New Roman"/>
          <w:sz w:val="28"/>
          <w:szCs w:val="28"/>
        </w:rPr>
        <w:t xml:space="preserve">ы </w:t>
      </w:r>
      <w:r w:rsidR="00341215" w:rsidRPr="00341215">
        <w:rPr>
          <w:rFonts w:eastAsia="Times New Roman" w:cs="Times New Roman"/>
          <w:sz w:val="28"/>
          <w:szCs w:val="28"/>
        </w:rPr>
        <w:t>«</w:t>
      </w:r>
      <w:r w:rsidR="00956BDE">
        <w:rPr>
          <w:rFonts w:eastAsia="Times New Roman" w:cs="Times New Roman"/>
          <w:sz w:val="28"/>
          <w:szCs w:val="28"/>
        </w:rPr>
        <w:t xml:space="preserve">-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Закон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>ом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 xml:space="preserve"> Забайкальского края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от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8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июля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2024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года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№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2370-ЗЗК «О повышении заработной платы работников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государственных и муниципальных учреждений Забайкальского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края и внесении изменений в Закон Забайкальского края «Об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оплате труда работников государственных учреждений</w:t>
      </w:r>
      <w:r w:rsidR="00956BDE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956BDE" w:rsidRPr="00956BDE">
        <w:rPr>
          <w:rFonts w:eastAsia="Times New Roman" w:cs="Times New Roman"/>
          <w:bCs/>
          <w:sz w:val="28"/>
          <w:szCs w:val="28"/>
          <w:lang w:bidi="ru-RU"/>
        </w:rPr>
        <w:t>Забайкальского края»</w:t>
      </w:r>
      <w:r w:rsidR="00725E7A">
        <w:rPr>
          <w:rFonts w:eastAsia="Times New Roman" w:cs="Times New Roman"/>
          <w:sz w:val="28"/>
          <w:szCs w:val="28"/>
        </w:rPr>
        <w:t>;</w:t>
      </w:r>
      <w:r w:rsidR="00956BDE">
        <w:rPr>
          <w:rFonts w:eastAsia="Times New Roman" w:cs="Times New Roman"/>
          <w:sz w:val="28"/>
          <w:szCs w:val="28"/>
        </w:rPr>
        <w:t xml:space="preserve"> </w:t>
      </w:r>
      <w:r w:rsidR="00C900F3">
        <w:rPr>
          <w:rFonts w:eastAsia="Times New Roman" w:cs="Times New Roman"/>
          <w:sz w:val="28"/>
          <w:szCs w:val="28"/>
        </w:rPr>
        <w:t xml:space="preserve">«- Постановлением правительства </w:t>
      </w:r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t>Забайкальского края</w:t>
      </w:r>
      <w:r w:rsidR="00956BDE" w:rsidRPr="00C900F3">
        <w:rPr>
          <w:rFonts w:eastAsia="Times New Roman" w:cs="Times New Roman"/>
          <w:sz w:val="28"/>
          <w:szCs w:val="28"/>
        </w:rPr>
        <w:t xml:space="preserve"> </w:t>
      </w:r>
      <w:r w:rsidR="00C900F3">
        <w:rPr>
          <w:rFonts w:eastAsia="Times New Roman" w:cs="Times New Roman"/>
          <w:sz w:val="28"/>
          <w:szCs w:val="28"/>
        </w:rPr>
        <w:t xml:space="preserve">от 24 июля 2024 года </w:t>
      </w:r>
      <w:r w:rsidR="00C900F3" w:rsidRPr="00C900F3">
        <w:rPr>
          <w:rFonts w:eastAsia="Times New Roman" w:cs="Times New Roman"/>
          <w:sz w:val="28"/>
          <w:szCs w:val="28"/>
        </w:rPr>
        <w:t>«О мерах по повышению заработной платы отдельных</w:t>
      </w:r>
      <w:r w:rsidR="00C900F3">
        <w:rPr>
          <w:rFonts w:eastAsia="Times New Roman" w:cs="Times New Roman"/>
          <w:sz w:val="28"/>
          <w:szCs w:val="28"/>
        </w:rPr>
        <w:t xml:space="preserve"> </w:t>
      </w:r>
      <w:r w:rsidR="00C900F3" w:rsidRPr="00C900F3">
        <w:rPr>
          <w:rFonts w:eastAsia="Times New Roman" w:cs="Times New Roman"/>
          <w:sz w:val="28"/>
          <w:szCs w:val="28"/>
        </w:rPr>
        <w:t>категорий работников государственных</w:t>
      </w:r>
      <w:r w:rsidR="00C900F3">
        <w:rPr>
          <w:rFonts w:eastAsia="Times New Roman" w:cs="Times New Roman"/>
          <w:sz w:val="28"/>
          <w:szCs w:val="28"/>
        </w:rPr>
        <w:t xml:space="preserve"> </w:t>
      </w:r>
      <w:r w:rsidR="00C900F3" w:rsidRPr="00C900F3">
        <w:rPr>
          <w:rFonts w:eastAsia="Times New Roman" w:cs="Times New Roman"/>
          <w:sz w:val="28"/>
          <w:szCs w:val="28"/>
        </w:rPr>
        <w:t>учреждений Забайкальского края</w:t>
      </w:r>
      <w:r w:rsidR="00725E7A">
        <w:rPr>
          <w:rFonts w:eastAsia="Times New Roman" w:cs="Times New Roman"/>
          <w:sz w:val="28"/>
          <w:szCs w:val="28"/>
        </w:rPr>
        <w:t>»;</w:t>
      </w:r>
      <w:r w:rsidR="00C900F3">
        <w:rPr>
          <w:rFonts w:eastAsia="Times New Roman" w:cs="Times New Roman"/>
          <w:sz w:val="28"/>
          <w:szCs w:val="28"/>
        </w:rPr>
        <w:t xml:space="preserve"> «- Приказом министерства образования и науки Забайкальского края от 15 июля 2024 года №</w:t>
      </w:r>
      <w:r w:rsidR="00BF3662">
        <w:rPr>
          <w:rFonts w:eastAsia="Times New Roman" w:cs="Times New Roman"/>
          <w:sz w:val="28"/>
          <w:szCs w:val="28"/>
        </w:rPr>
        <w:t xml:space="preserve"> </w:t>
      </w:r>
      <w:r w:rsidR="00C900F3">
        <w:rPr>
          <w:rFonts w:eastAsia="Times New Roman" w:cs="Times New Roman"/>
          <w:sz w:val="28"/>
          <w:szCs w:val="28"/>
        </w:rPr>
        <w:t>573</w:t>
      </w:r>
      <w:r w:rsidR="00C900F3" w:rsidRPr="00C900F3">
        <w:rPr>
          <w:rFonts w:eastAsia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C900F3" w:rsidRPr="00C900F3">
        <w:rPr>
          <w:rFonts w:eastAsia="Times New Roman" w:cs="Times New Roman"/>
          <w:bCs/>
          <w:color w:val="000000"/>
          <w:sz w:val="28"/>
          <w:szCs w:val="28"/>
          <w:lang w:bidi="ru-RU"/>
        </w:rPr>
        <w:t>«</w:t>
      </w:r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t xml:space="preserve">О 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п</w:t>
      </w:r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t>еречне востребованных специальностей в сфере образовании</w:t>
      </w:r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br/>
      </w:r>
      <w:proofErr w:type="gramStart"/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t>Забайкальскою</w:t>
      </w:r>
      <w:proofErr w:type="gramEnd"/>
      <w:r w:rsidR="00C900F3" w:rsidRPr="00C900F3">
        <w:rPr>
          <w:rFonts w:eastAsia="Times New Roman" w:cs="Times New Roman"/>
          <w:bCs/>
          <w:sz w:val="28"/>
          <w:szCs w:val="28"/>
          <w:lang w:bidi="ru-RU"/>
        </w:rPr>
        <w:t xml:space="preserve"> края на 2024-2025 годы»</w:t>
      </w:r>
      <w:r w:rsidR="00725E7A">
        <w:rPr>
          <w:rFonts w:eastAsia="Times New Roman" w:cs="Times New Roman"/>
          <w:bCs/>
          <w:sz w:val="28"/>
          <w:szCs w:val="28"/>
          <w:lang w:bidi="ru-RU"/>
        </w:rPr>
        <w:t>;</w:t>
      </w:r>
      <w:r w:rsidR="00C900F3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725E7A" w:rsidRPr="00725E7A">
        <w:rPr>
          <w:rFonts w:eastAsia="Times New Roman" w:cs="Times New Roman"/>
          <w:bCs/>
          <w:sz w:val="28"/>
          <w:szCs w:val="28"/>
          <w:lang w:bidi="ru-RU"/>
        </w:rPr>
        <w:t xml:space="preserve">«- </w:t>
      </w:r>
      <w:proofErr w:type="gramStart"/>
      <w:r w:rsidR="00725E7A" w:rsidRPr="00725E7A">
        <w:rPr>
          <w:rFonts w:eastAsia="Times New Roman" w:cs="Times New Roman"/>
          <w:bCs/>
          <w:sz w:val="28"/>
          <w:szCs w:val="28"/>
          <w:lang w:bidi="ru-RU"/>
        </w:rPr>
        <w:t>Приказом министерства образования и науки Забайкальского края от 12 мая 2015 года №</w:t>
      </w:r>
      <w:r w:rsidR="00BF3662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725E7A" w:rsidRPr="00725E7A">
        <w:rPr>
          <w:rFonts w:eastAsia="Times New Roman" w:cs="Times New Roman"/>
          <w:bCs/>
          <w:sz w:val="28"/>
          <w:szCs w:val="28"/>
          <w:lang w:bidi="ru-RU"/>
        </w:rPr>
        <w:t>411 «Об утверждении Примерного положения об оплате труда работников государственных учреждений, находящихся в ведении Министерства образования и науки</w:t>
      </w:r>
      <w:r w:rsidR="00725E7A" w:rsidRPr="00725E7A">
        <w:rPr>
          <w:rFonts w:eastAsia="Times New Roman" w:cs="Times New Roman"/>
          <w:b/>
          <w:bCs/>
          <w:sz w:val="28"/>
          <w:szCs w:val="28"/>
          <w:lang w:bidi="ru-RU"/>
        </w:rPr>
        <w:t xml:space="preserve"> </w:t>
      </w:r>
      <w:r w:rsidR="00725E7A" w:rsidRPr="00725E7A">
        <w:rPr>
          <w:rFonts w:eastAsia="Times New Roman" w:cs="Times New Roman"/>
          <w:bCs/>
          <w:sz w:val="28"/>
          <w:szCs w:val="28"/>
          <w:lang w:bidi="ru-RU"/>
        </w:rPr>
        <w:t>Забайкальского края»</w:t>
      </w:r>
      <w:r w:rsidR="00725E7A">
        <w:rPr>
          <w:rFonts w:eastAsia="Times New Roman" w:cs="Times New Roman"/>
          <w:bCs/>
          <w:sz w:val="28"/>
          <w:szCs w:val="28"/>
          <w:lang w:bidi="ru-RU"/>
        </w:rPr>
        <w:t>;</w:t>
      </w:r>
      <w:r w:rsidR="00725E7A" w:rsidRPr="00725E7A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C900F3">
        <w:rPr>
          <w:rFonts w:eastAsia="Times New Roman" w:cs="Times New Roman"/>
          <w:bCs/>
          <w:sz w:val="28"/>
          <w:szCs w:val="28"/>
          <w:lang w:bidi="ru-RU"/>
        </w:rPr>
        <w:t>«</w:t>
      </w:r>
      <w:r w:rsidR="00725E7A">
        <w:rPr>
          <w:rFonts w:eastAsia="Times New Roman" w:cs="Times New Roman"/>
          <w:bCs/>
          <w:sz w:val="28"/>
          <w:szCs w:val="28"/>
          <w:lang w:bidi="ru-RU"/>
        </w:rPr>
        <w:t>-</w:t>
      </w:r>
      <w:r w:rsidR="00C900F3">
        <w:rPr>
          <w:rFonts w:eastAsia="Times New Roman" w:cs="Times New Roman"/>
          <w:bCs/>
          <w:sz w:val="28"/>
          <w:szCs w:val="28"/>
          <w:lang w:bidi="ru-RU"/>
        </w:rPr>
        <w:t xml:space="preserve"> Приказом министерства строительства, дорожного хозяйства и транспорта Забайкальского края от 18 июля 2024 года №</w:t>
      </w:r>
      <w:r w:rsidR="00BF3662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C900F3">
        <w:rPr>
          <w:rFonts w:eastAsia="Times New Roman" w:cs="Times New Roman"/>
          <w:bCs/>
          <w:sz w:val="28"/>
          <w:szCs w:val="28"/>
          <w:lang w:bidi="ru-RU"/>
        </w:rPr>
        <w:t>13-НПА «Об утверждении малых населенны</w:t>
      </w:r>
      <w:r w:rsidR="00725E7A">
        <w:rPr>
          <w:rFonts w:eastAsia="Times New Roman" w:cs="Times New Roman"/>
          <w:bCs/>
          <w:sz w:val="28"/>
          <w:szCs w:val="28"/>
          <w:lang w:bidi="ru-RU"/>
        </w:rPr>
        <w:t>х пунктов Забайкальского края».</w:t>
      </w:r>
      <w:proofErr w:type="gramEnd"/>
    </w:p>
    <w:p w:rsidR="00F305A6" w:rsidRDefault="00F305A6" w:rsidP="00F305A6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/>
          <w:bCs/>
          <w:sz w:val="28"/>
          <w:szCs w:val="28"/>
          <w:lang w:bidi="ru-RU"/>
        </w:rPr>
        <w:t>1.2. В пункт 2.3.</w:t>
      </w:r>
      <w:r w:rsidRPr="00F305A6">
        <w:rPr>
          <w:rFonts w:eastAsia="Times New Roman" w:cs="Times New Roman"/>
          <w:sz w:val="28"/>
          <w:szCs w:val="28"/>
        </w:rPr>
        <w:t xml:space="preserve"> 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 xml:space="preserve">раздела </w:t>
      </w:r>
      <w:r w:rsidRPr="00F305A6">
        <w:rPr>
          <w:rFonts w:eastAsia="Times New Roman" w:cs="Times New Roman"/>
          <w:bCs/>
          <w:sz w:val="28"/>
          <w:szCs w:val="28"/>
          <w:lang w:val="en-US" w:bidi="ru-RU"/>
        </w:rPr>
        <w:t>II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="006F5D34">
        <w:rPr>
          <w:rFonts w:eastAsia="Times New Roman" w:cs="Times New Roman"/>
          <w:bCs/>
          <w:sz w:val="28"/>
          <w:szCs w:val="28"/>
          <w:lang w:bidi="ru-RU"/>
        </w:rPr>
        <w:t>в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 xml:space="preserve"> подпункт</w:t>
      </w:r>
      <w:r w:rsidR="006F5D34">
        <w:rPr>
          <w:rFonts w:eastAsia="Times New Roman" w:cs="Times New Roman"/>
          <w:bCs/>
          <w:sz w:val="28"/>
          <w:szCs w:val="28"/>
          <w:lang w:bidi="ru-RU"/>
        </w:rPr>
        <w:t xml:space="preserve"> 2.3.3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: </w:t>
      </w:r>
      <w:r w:rsidR="00480DB1">
        <w:rPr>
          <w:rFonts w:eastAsia="Times New Roman" w:cs="Times New Roman"/>
          <w:bCs/>
          <w:sz w:val="28"/>
          <w:szCs w:val="28"/>
          <w:lang w:bidi="ru-RU"/>
        </w:rPr>
        <w:t xml:space="preserve">после слов «система премирования» </w:t>
      </w:r>
      <w:r w:rsidR="006F5D34">
        <w:rPr>
          <w:rFonts w:eastAsia="Times New Roman" w:cs="Times New Roman"/>
          <w:bCs/>
          <w:sz w:val="28"/>
          <w:szCs w:val="28"/>
          <w:lang w:bidi="ru-RU"/>
        </w:rPr>
        <w:t xml:space="preserve">добавить </w:t>
      </w:r>
      <w:r w:rsidR="00480DB1">
        <w:rPr>
          <w:rFonts w:eastAsia="Times New Roman" w:cs="Times New Roman"/>
          <w:bCs/>
          <w:sz w:val="28"/>
          <w:szCs w:val="28"/>
          <w:lang w:bidi="ru-RU"/>
        </w:rPr>
        <w:t>текст</w:t>
      </w:r>
      <w:r w:rsidR="006F5D34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proofErr w:type="gramStart"/>
      <w:r>
        <w:rPr>
          <w:rFonts w:eastAsia="Times New Roman" w:cs="Times New Roman"/>
          <w:bCs/>
          <w:sz w:val="28"/>
          <w:szCs w:val="28"/>
          <w:lang w:bidi="ru-RU"/>
        </w:rPr>
        <w:t>«-</w:t>
      </w:r>
      <w:proofErr w:type="gramEnd"/>
      <w:r>
        <w:rPr>
          <w:rFonts w:eastAsia="Times New Roman" w:cs="Times New Roman"/>
          <w:bCs/>
          <w:sz w:val="28"/>
          <w:szCs w:val="28"/>
          <w:lang w:bidi="ru-RU"/>
        </w:rPr>
        <w:t>надбавка педагогическим работникам,</w:t>
      </w:r>
      <w:r w:rsidRPr="00F305A6">
        <w:rPr>
          <w:rFonts w:cs="Times New Roman"/>
          <w:sz w:val="28"/>
          <w:szCs w:val="28"/>
        </w:rPr>
        <w:t xml:space="preserve"> 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>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>нных пунктах Забайкальского края</w:t>
      </w:r>
      <w:r w:rsidRPr="00F305A6">
        <w:rPr>
          <w:rFonts w:cs="Times New Roman"/>
          <w:sz w:val="28"/>
          <w:szCs w:val="28"/>
        </w:rPr>
        <w:t xml:space="preserve"> 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>с численностью населения до 3 000 человек включительно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»; «- надбавка </w:t>
      </w:r>
      <w:r w:rsidR="000A0694" w:rsidRPr="000A0694">
        <w:rPr>
          <w:rFonts w:eastAsia="Times New Roman" w:cs="Times New Roman"/>
          <w:bCs/>
          <w:sz w:val="28"/>
          <w:szCs w:val="28"/>
          <w:lang w:bidi="ru-RU"/>
        </w:rPr>
        <w:t>педагогическим работникам</w:t>
      </w:r>
      <w:r w:rsidRPr="00F305A6">
        <w:rPr>
          <w:rFonts w:eastAsia="Times New Roman" w:cs="Times New Roman"/>
          <w:bCs/>
          <w:sz w:val="28"/>
          <w:szCs w:val="28"/>
          <w:lang w:bidi="ru-RU"/>
        </w:rPr>
        <w:t xml:space="preserve">, осуществляющим деятельность по наиболее востребованным должностям (профессиям, специальностям), ‒ ежемесячную надбавку в размере 50 процентов минимального </w:t>
      </w:r>
      <w:proofErr w:type="gramStart"/>
      <w:r w:rsidRPr="00F305A6">
        <w:rPr>
          <w:rFonts w:eastAsia="Times New Roman" w:cs="Times New Roman"/>
          <w:bCs/>
          <w:sz w:val="28"/>
          <w:szCs w:val="28"/>
          <w:lang w:bidi="ru-RU"/>
        </w:rPr>
        <w:t>размера оплаты труда</w:t>
      </w:r>
      <w:proofErr w:type="gramEnd"/>
      <w:r w:rsidRPr="00F305A6">
        <w:rPr>
          <w:rFonts w:eastAsia="Times New Roman" w:cs="Times New Roman"/>
          <w:bCs/>
          <w:sz w:val="28"/>
          <w:szCs w:val="28"/>
          <w:lang w:bidi="ru-RU"/>
        </w:rPr>
        <w:t>, устанавливаемого на соответствующий год Федеральным законом от 19  июня 2000 года № 82-ФЗ «О минимальном размере оплаты труда».</w:t>
      </w:r>
    </w:p>
    <w:p w:rsidR="00725E7A" w:rsidRPr="00725E7A" w:rsidRDefault="00725E7A" w:rsidP="00725E7A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/>
          <w:bCs/>
          <w:sz w:val="28"/>
          <w:szCs w:val="28"/>
          <w:lang w:bidi="ru-RU"/>
        </w:rPr>
        <w:t>1.</w:t>
      </w:r>
      <w:r w:rsidR="00F305A6">
        <w:rPr>
          <w:rFonts w:eastAsia="Times New Roman" w:cs="Times New Roman"/>
          <w:bCs/>
          <w:sz w:val="28"/>
          <w:szCs w:val="28"/>
          <w:lang w:bidi="ru-RU"/>
        </w:rPr>
        <w:t>3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. Пункт 2.3.7 раздела </w:t>
      </w:r>
      <w:r>
        <w:rPr>
          <w:rFonts w:eastAsia="Times New Roman" w:cs="Times New Roman"/>
          <w:bCs/>
          <w:sz w:val="28"/>
          <w:szCs w:val="28"/>
          <w:lang w:val="en-US" w:bidi="ru-RU"/>
        </w:rPr>
        <w:t>II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 добавить подпункт 2.3.7.</w:t>
      </w:r>
      <w:r w:rsidR="00745431">
        <w:rPr>
          <w:rFonts w:eastAsia="Times New Roman" w:cs="Times New Roman"/>
          <w:bCs/>
          <w:sz w:val="28"/>
          <w:szCs w:val="28"/>
          <w:lang w:bidi="ru-RU"/>
        </w:rPr>
        <w:t>4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. </w:t>
      </w:r>
      <w:proofErr w:type="gramStart"/>
      <w:r>
        <w:rPr>
          <w:rFonts w:eastAsia="Times New Roman" w:cs="Times New Roman"/>
          <w:bCs/>
          <w:sz w:val="28"/>
          <w:szCs w:val="28"/>
          <w:lang w:bidi="ru-RU"/>
        </w:rPr>
        <w:t>«</w:t>
      </w:r>
      <w:r w:rsidRPr="000A0694">
        <w:rPr>
          <w:rFonts w:eastAsia="Times New Roman" w:cs="Times New Roman"/>
          <w:b/>
          <w:bCs/>
          <w:sz w:val="28"/>
          <w:szCs w:val="28"/>
          <w:lang w:bidi="ru-RU"/>
        </w:rPr>
        <w:t>Надбавка с 1 июля 2024 года</w:t>
      </w:r>
      <w:r w:rsidR="000A0694" w:rsidRPr="000A0694">
        <w:rPr>
          <w:rFonts w:eastAsia="Times New Roman" w:cs="Times New Roman"/>
          <w:b/>
          <w:bCs/>
          <w:sz w:val="28"/>
          <w:szCs w:val="28"/>
          <w:lang w:bidi="ru-RU"/>
        </w:rPr>
        <w:t xml:space="preserve"> педагогическим работникам</w:t>
      </w:r>
      <w:r>
        <w:rPr>
          <w:rFonts w:eastAsia="Times New Roman" w:cs="Times New Roman"/>
          <w:bCs/>
          <w:sz w:val="28"/>
          <w:szCs w:val="28"/>
          <w:lang w:bidi="ru-RU"/>
        </w:rPr>
        <w:t xml:space="preserve">: </w:t>
      </w:r>
      <w:r w:rsidR="000A0694">
        <w:rPr>
          <w:rFonts w:eastAsia="Times New Roman" w:cs="Times New Roman"/>
          <w:bCs/>
          <w:sz w:val="28"/>
          <w:szCs w:val="28"/>
          <w:lang w:bidi="ru-RU"/>
        </w:rPr>
        <w:t>м</w:t>
      </w:r>
      <w:r w:rsidRPr="00725E7A">
        <w:rPr>
          <w:rFonts w:eastAsia="Times New Roman" w:cs="Times New Roman"/>
          <w:bCs/>
          <w:sz w:val="28"/>
          <w:szCs w:val="28"/>
          <w:lang w:bidi="ru-RU"/>
        </w:rPr>
        <w:t>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государственным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</w:t>
      </w:r>
      <w:proofErr w:type="gramEnd"/>
      <w:r w:rsidRPr="00725E7A">
        <w:rPr>
          <w:rFonts w:eastAsia="Times New Roman" w:cs="Times New Roman"/>
          <w:bCs/>
          <w:sz w:val="28"/>
          <w:szCs w:val="28"/>
          <w:lang w:bidi="ru-RU"/>
        </w:rPr>
        <w:t xml:space="preserve"> профессиональным образовательным программам и (или) по программам </w:t>
      </w:r>
      <w:r w:rsidRPr="00725E7A">
        <w:rPr>
          <w:rFonts w:eastAsia="Times New Roman" w:cs="Times New Roman"/>
          <w:bCs/>
          <w:sz w:val="28"/>
          <w:szCs w:val="28"/>
          <w:lang w:bidi="ru-RU"/>
        </w:rPr>
        <w:lastRenderedPageBreak/>
        <w:t xml:space="preserve">профессионального обучения, ‒ ежемесячную надбавку к окладу (должностному окладу), ставке заработной платы в первые три года работы в размере 80 процентов, в течение четвертого года работы в размере 60 процентов, в течение пятого года работы в размере 30 процентов. </w:t>
      </w:r>
    </w:p>
    <w:p w:rsidR="00745431" w:rsidRPr="00745431" w:rsidRDefault="00725E7A" w:rsidP="00745431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 w:rsidRPr="00725E7A">
        <w:rPr>
          <w:rFonts w:eastAsia="Times New Roman" w:cs="Times New Roman"/>
          <w:bCs/>
          <w:sz w:val="28"/>
          <w:szCs w:val="28"/>
          <w:lang w:bidi="ru-RU"/>
        </w:rPr>
        <w:t>Надбавка молодому специалисту устанавливается на срок пять лет с даты заключения с государственным учреждением трудового договора, но не более чем до достижения им возраста 35 лет включительно</w:t>
      </w:r>
      <w:r w:rsidR="00745431">
        <w:rPr>
          <w:rFonts w:eastAsia="Times New Roman" w:cs="Times New Roman"/>
          <w:bCs/>
          <w:sz w:val="28"/>
          <w:szCs w:val="28"/>
          <w:lang w:bidi="ru-RU"/>
        </w:rPr>
        <w:t>,</w:t>
      </w:r>
      <w:r w:rsidR="00745431" w:rsidRPr="00745431">
        <w:rPr>
          <w:sz w:val="28"/>
        </w:rPr>
        <w:t xml:space="preserve"> </w:t>
      </w:r>
      <w:r w:rsidR="00745431" w:rsidRPr="00745431">
        <w:rPr>
          <w:rFonts w:eastAsia="Times New Roman" w:cs="Times New Roman"/>
          <w:bCs/>
          <w:sz w:val="28"/>
          <w:szCs w:val="28"/>
          <w:lang w:bidi="ru-RU"/>
        </w:rPr>
        <w:t>нос</w:t>
      </w:r>
      <w:r w:rsidR="00745431">
        <w:rPr>
          <w:rFonts w:eastAsia="Times New Roman" w:cs="Times New Roman"/>
          <w:bCs/>
          <w:sz w:val="28"/>
          <w:szCs w:val="28"/>
          <w:lang w:bidi="ru-RU"/>
        </w:rPr>
        <w:t>и</w:t>
      </w:r>
      <w:r w:rsidR="00745431" w:rsidRPr="00745431">
        <w:rPr>
          <w:rFonts w:eastAsia="Times New Roman" w:cs="Times New Roman"/>
          <w:bCs/>
          <w:sz w:val="28"/>
          <w:szCs w:val="28"/>
          <w:lang w:bidi="ru-RU"/>
        </w:rPr>
        <w:t>т стимулирующий характер, не образу</w:t>
      </w:r>
      <w:r w:rsidR="00745431">
        <w:rPr>
          <w:rFonts w:eastAsia="Times New Roman" w:cs="Times New Roman"/>
          <w:bCs/>
          <w:sz w:val="28"/>
          <w:szCs w:val="28"/>
          <w:lang w:bidi="ru-RU"/>
        </w:rPr>
        <w:t>е</w:t>
      </w:r>
      <w:r w:rsidR="00745431" w:rsidRPr="00745431">
        <w:rPr>
          <w:rFonts w:eastAsia="Times New Roman" w:cs="Times New Roman"/>
          <w:bCs/>
          <w:sz w:val="28"/>
          <w:szCs w:val="28"/>
          <w:lang w:bidi="ru-RU"/>
        </w:rPr>
        <w:t>т новый оклад и начисляются работнику по основному месту работы пропорционально отработанному времени</w:t>
      </w:r>
      <w:proofErr w:type="gramStart"/>
      <w:r w:rsidR="00745431" w:rsidRPr="00745431">
        <w:rPr>
          <w:rFonts w:eastAsia="Times New Roman" w:cs="Times New Roman"/>
          <w:bCs/>
          <w:sz w:val="28"/>
          <w:szCs w:val="28"/>
          <w:lang w:bidi="ru-RU"/>
        </w:rPr>
        <w:t>.</w:t>
      </w:r>
      <w:r w:rsidR="000A0694">
        <w:rPr>
          <w:rFonts w:eastAsia="Times New Roman" w:cs="Times New Roman"/>
          <w:bCs/>
          <w:sz w:val="28"/>
          <w:szCs w:val="28"/>
          <w:lang w:bidi="ru-RU"/>
        </w:rPr>
        <w:t>»</w:t>
      </w:r>
      <w:proofErr w:type="gramEnd"/>
    </w:p>
    <w:p w:rsidR="00F91007" w:rsidRPr="00F91007" w:rsidRDefault="00745431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/>
          <w:bCs/>
          <w:sz w:val="28"/>
          <w:szCs w:val="28"/>
          <w:lang w:bidi="ru-RU"/>
        </w:rPr>
        <w:t>1.</w:t>
      </w:r>
      <w:r w:rsidR="00F305A6">
        <w:rPr>
          <w:rFonts w:eastAsia="Times New Roman" w:cs="Times New Roman"/>
          <w:bCs/>
          <w:sz w:val="28"/>
          <w:szCs w:val="28"/>
          <w:lang w:bidi="ru-RU"/>
        </w:rPr>
        <w:t>4</w:t>
      </w:r>
      <w:r>
        <w:rPr>
          <w:rFonts w:eastAsia="Times New Roman" w:cs="Times New Roman"/>
          <w:bCs/>
          <w:sz w:val="28"/>
          <w:szCs w:val="28"/>
          <w:lang w:bidi="ru-RU"/>
        </w:rPr>
        <w:t>.</w:t>
      </w:r>
      <w:r w:rsidR="00F305A6" w:rsidRPr="00F305A6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proofErr w:type="gramStart"/>
      <w:r w:rsidR="00F305A6" w:rsidRPr="00F305A6">
        <w:rPr>
          <w:rFonts w:eastAsia="Times New Roman" w:cs="Times New Roman"/>
          <w:bCs/>
          <w:sz w:val="28"/>
          <w:szCs w:val="28"/>
          <w:lang w:bidi="ru-RU"/>
        </w:rPr>
        <w:t>В раздел</w:t>
      </w:r>
      <w:r w:rsidR="00F305A6">
        <w:rPr>
          <w:rFonts w:eastAsia="Times New Roman" w:cs="Times New Roman"/>
          <w:bCs/>
          <w:sz w:val="28"/>
          <w:szCs w:val="28"/>
          <w:lang w:bidi="ru-RU"/>
        </w:rPr>
        <w:t xml:space="preserve">е </w:t>
      </w:r>
      <w:r w:rsidR="00F305A6" w:rsidRPr="00F305A6">
        <w:rPr>
          <w:rFonts w:eastAsia="Times New Roman" w:cs="Times New Roman"/>
          <w:bCs/>
          <w:sz w:val="28"/>
          <w:szCs w:val="28"/>
          <w:lang w:val="en-US" w:bidi="ru-RU"/>
        </w:rPr>
        <w:t>II</w:t>
      </w:r>
      <w:r w:rsidR="00F305A6" w:rsidRPr="00F305A6">
        <w:rPr>
          <w:rFonts w:eastAsia="Times New Roman" w:cs="Times New Roman"/>
          <w:bCs/>
          <w:sz w:val="28"/>
          <w:szCs w:val="28"/>
          <w:lang w:bidi="ru-RU"/>
        </w:rPr>
        <w:t xml:space="preserve"> добавить пункты</w:t>
      </w:r>
      <w:r w:rsidR="00F305A6">
        <w:rPr>
          <w:rFonts w:eastAsia="Times New Roman" w:cs="Times New Roman"/>
          <w:bCs/>
          <w:sz w:val="28"/>
          <w:szCs w:val="28"/>
          <w:lang w:bidi="ru-RU"/>
        </w:rPr>
        <w:t>: 2.3.10</w:t>
      </w:r>
      <w:r w:rsidR="00F91007">
        <w:rPr>
          <w:rFonts w:eastAsia="Times New Roman" w:cs="Times New Roman"/>
          <w:bCs/>
          <w:sz w:val="28"/>
          <w:szCs w:val="28"/>
          <w:lang w:bidi="ru-RU"/>
        </w:rPr>
        <w:t xml:space="preserve"> « </w:t>
      </w:r>
      <w:r w:rsidR="00F91007" w:rsidRPr="000A0694">
        <w:rPr>
          <w:rFonts w:eastAsia="Times New Roman" w:cs="Times New Roman"/>
          <w:b/>
          <w:bCs/>
          <w:sz w:val="28"/>
          <w:szCs w:val="28"/>
          <w:lang w:bidi="ru-RU"/>
        </w:rPr>
        <w:t>Надбавка с 1 июля 2024 года педагогическим работникам</w:t>
      </w:r>
      <w:r w:rsidR="00F91007" w:rsidRPr="00F91007">
        <w:rPr>
          <w:rFonts w:eastAsia="Times New Roman" w:cs="Times New Roman"/>
          <w:bCs/>
          <w:sz w:val="28"/>
          <w:szCs w:val="28"/>
          <w:lang w:bidi="ru-RU"/>
        </w:rPr>
        <w:t>, 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="00F91007" w:rsidRPr="00F91007">
        <w:rPr>
          <w:rFonts w:eastAsia="Times New Roman" w:cs="Times New Roman"/>
          <w:bCs/>
          <w:sz w:val="28"/>
          <w:szCs w:val="28"/>
          <w:lang w:bidi="ru-RU"/>
        </w:rPr>
        <w:t>нных пунктах Забайкальского края с численностью населения до 3 000 человек включительно</w:t>
      </w:r>
      <w:r w:rsidR="00F91007">
        <w:rPr>
          <w:rFonts w:eastAsia="Times New Roman" w:cs="Times New Roman"/>
          <w:bCs/>
          <w:sz w:val="28"/>
          <w:szCs w:val="28"/>
          <w:lang w:bidi="ru-RU"/>
        </w:rPr>
        <w:t>,</w:t>
      </w:r>
      <w:r w:rsidR="00F91007" w:rsidRPr="00F91007">
        <w:rPr>
          <w:rFonts w:cs="Times New Roman"/>
          <w:sz w:val="28"/>
          <w:szCs w:val="28"/>
        </w:rPr>
        <w:t xml:space="preserve"> </w:t>
      </w:r>
      <w:r w:rsidR="00F91007">
        <w:rPr>
          <w:rFonts w:eastAsia="Times New Roman" w:cs="Times New Roman"/>
          <w:bCs/>
          <w:sz w:val="28"/>
          <w:szCs w:val="28"/>
          <w:lang w:bidi="ru-RU"/>
        </w:rPr>
        <w:t>ч</w:t>
      </w:r>
      <w:r w:rsidR="00F91007" w:rsidRPr="00F91007">
        <w:rPr>
          <w:rFonts w:eastAsia="Times New Roman" w:cs="Times New Roman"/>
          <w:bCs/>
          <w:sz w:val="28"/>
          <w:szCs w:val="28"/>
          <w:lang w:bidi="ru-RU"/>
        </w:rPr>
        <w:t>исленность населения населенных пунктов Забайкальского края определяется на основании данных Территориального органа Федеральной службы государственной статистики по Забайкальскому краю ‒ ежемесячную надбавку к окладу (должностному окладу), ставке заработной</w:t>
      </w:r>
      <w:proofErr w:type="gramEnd"/>
      <w:r w:rsidR="00F91007" w:rsidRPr="00F91007">
        <w:rPr>
          <w:rFonts w:eastAsia="Times New Roman" w:cs="Times New Roman"/>
          <w:bCs/>
          <w:sz w:val="28"/>
          <w:szCs w:val="28"/>
          <w:lang w:bidi="ru-RU"/>
        </w:rPr>
        <w:t xml:space="preserve"> платы в следующих размерах:</w:t>
      </w:r>
    </w:p>
    <w:p w:rsidR="00F91007" w:rsidRP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 w:rsidRPr="00F91007">
        <w:rPr>
          <w:rFonts w:eastAsia="Times New Roman" w:cs="Times New Roman"/>
          <w:bCs/>
          <w:sz w:val="28"/>
          <w:szCs w:val="28"/>
          <w:lang w:bidi="ru-RU"/>
        </w:rPr>
        <w:t>а) работникам, 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 xml:space="preserve">нных пунктах Забайкальского края с численностью населения до 300 человек включительно, – в размере 35 процентов; </w:t>
      </w:r>
    </w:p>
    <w:p w:rsidR="00F91007" w:rsidRP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 w:rsidRPr="00F91007">
        <w:rPr>
          <w:rFonts w:eastAsia="Times New Roman" w:cs="Times New Roman"/>
          <w:bCs/>
          <w:sz w:val="28"/>
          <w:szCs w:val="28"/>
          <w:lang w:bidi="ru-RU"/>
        </w:rPr>
        <w:t>б) работникам, 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 xml:space="preserve">нных пунктах Забайкальского края с численностью населения от 301 до 800 человек включительно, – в размере 30 процентов; </w:t>
      </w:r>
    </w:p>
    <w:p w:rsidR="00F91007" w:rsidRP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 w:rsidRPr="00F91007">
        <w:rPr>
          <w:rFonts w:eastAsia="Times New Roman" w:cs="Times New Roman"/>
          <w:bCs/>
          <w:sz w:val="28"/>
          <w:szCs w:val="28"/>
          <w:lang w:bidi="ru-RU"/>
        </w:rPr>
        <w:t>в) работникам, 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нных пунктах Забайкальского края с численностью населения от 801 до 1 500 человек включительно, – в размере 25 процентов;</w:t>
      </w:r>
    </w:p>
    <w:p w:rsid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 w:rsidRPr="00F91007">
        <w:rPr>
          <w:rFonts w:eastAsia="Times New Roman" w:cs="Times New Roman"/>
          <w:bCs/>
          <w:sz w:val="28"/>
          <w:szCs w:val="28"/>
          <w:lang w:bidi="ru-RU"/>
        </w:rPr>
        <w:t>г) работникам, занятым на рабочих местах, находящихся в малых насел</w:t>
      </w:r>
      <w:r w:rsidR="00FE54D2">
        <w:rPr>
          <w:rFonts w:eastAsia="Times New Roman" w:cs="Times New Roman"/>
          <w:bCs/>
          <w:sz w:val="28"/>
          <w:szCs w:val="28"/>
          <w:lang w:bidi="ru-RU"/>
        </w:rPr>
        <w:t>ё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нных пунктах Забайкальского края с численностью населения от 1 501 до 3 000 человек включительно, – в размере 20 процентов;</w:t>
      </w:r>
    </w:p>
    <w:p w:rsidR="00F91007" w:rsidRP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r>
        <w:rPr>
          <w:rFonts w:eastAsia="Times New Roman" w:cs="Times New Roman"/>
          <w:bCs/>
          <w:sz w:val="28"/>
          <w:szCs w:val="28"/>
          <w:lang w:bidi="ru-RU"/>
        </w:rPr>
        <w:t>Н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адбавка носит стимулирующий характер, не образует новый оклад и начисляется работнику по основному месту работы пропорционально отработанному времени</w:t>
      </w:r>
    </w:p>
    <w:p w:rsidR="00F91007" w:rsidRPr="00F91007" w:rsidRDefault="00F91007" w:rsidP="00F91007">
      <w:pPr>
        <w:tabs>
          <w:tab w:val="left" w:pos="709"/>
        </w:tabs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bidi="ru-RU"/>
        </w:rPr>
      </w:pPr>
      <w:proofErr w:type="gramStart"/>
      <w:r>
        <w:rPr>
          <w:rFonts w:eastAsia="Times New Roman" w:cs="Times New Roman"/>
          <w:bCs/>
          <w:sz w:val="28"/>
          <w:szCs w:val="28"/>
          <w:lang w:bidi="ru-RU"/>
        </w:rPr>
        <w:t>2.3.11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 xml:space="preserve"> </w:t>
      </w:r>
      <w:r w:rsidRPr="000A0694">
        <w:rPr>
          <w:rFonts w:eastAsia="Times New Roman" w:cs="Times New Roman"/>
          <w:b/>
          <w:bCs/>
          <w:sz w:val="28"/>
          <w:szCs w:val="28"/>
          <w:lang w:bidi="ru-RU"/>
        </w:rPr>
        <w:t>Надбавка с 1 июля 2024 года педагогическим работникам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, осуществляющим деятельность по наиболее востребованным должностям (профессиям, специальностям), ‒ ежемесячную надбавку в размере 50 процентов минимального размера оплаты труда, устанавливаемого на соответствующий год Федеральным законом от 19  июня 2000 года № 82-ФЗ «О минимальном размере оплаты труда»</w:t>
      </w:r>
      <w:r>
        <w:rPr>
          <w:rFonts w:eastAsia="Times New Roman" w:cs="Times New Roman"/>
          <w:bCs/>
          <w:sz w:val="28"/>
          <w:szCs w:val="28"/>
          <w:lang w:bidi="ru-RU"/>
        </w:rPr>
        <w:t>,</w:t>
      </w:r>
      <w:r w:rsidRPr="00F91007">
        <w:rPr>
          <w:sz w:val="28"/>
        </w:rPr>
        <w:t xml:space="preserve"> </w:t>
      </w:r>
      <w:r>
        <w:rPr>
          <w:sz w:val="28"/>
        </w:rPr>
        <w:t xml:space="preserve">надбавка 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нос</w:t>
      </w:r>
      <w:r>
        <w:rPr>
          <w:rFonts w:eastAsia="Times New Roman" w:cs="Times New Roman"/>
          <w:bCs/>
          <w:sz w:val="28"/>
          <w:szCs w:val="28"/>
          <w:lang w:bidi="ru-RU"/>
        </w:rPr>
        <w:t>и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т стимулирующий характер, не образу</w:t>
      </w:r>
      <w:r>
        <w:rPr>
          <w:rFonts w:eastAsia="Times New Roman" w:cs="Times New Roman"/>
          <w:bCs/>
          <w:sz w:val="28"/>
          <w:szCs w:val="28"/>
          <w:lang w:bidi="ru-RU"/>
        </w:rPr>
        <w:t>е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т новый оклад и начисля</w:t>
      </w:r>
      <w:r>
        <w:rPr>
          <w:rFonts w:eastAsia="Times New Roman" w:cs="Times New Roman"/>
          <w:bCs/>
          <w:sz w:val="28"/>
          <w:szCs w:val="28"/>
          <w:lang w:bidi="ru-RU"/>
        </w:rPr>
        <w:t>е</w:t>
      </w:r>
      <w:r w:rsidRPr="00F91007">
        <w:rPr>
          <w:rFonts w:eastAsia="Times New Roman" w:cs="Times New Roman"/>
          <w:bCs/>
          <w:sz w:val="28"/>
          <w:szCs w:val="28"/>
          <w:lang w:bidi="ru-RU"/>
        </w:rPr>
        <w:t>тся работнику по основному месту работы пропорционально</w:t>
      </w:r>
      <w:proofErr w:type="gramEnd"/>
      <w:r w:rsidRPr="00F91007">
        <w:rPr>
          <w:rFonts w:eastAsia="Times New Roman" w:cs="Times New Roman"/>
          <w:bCs/>
          <w:sz w:val="28"/>
          <w:szCs w:val="28"/>
          <w:lang w:bidi="ru-RU"/>
        </w:rPr>
        <w:t xml:space="preserve"> отработанному времени</w:t>
      </w:r>
    </w:p>
    <w:p w:rsidR="001A0C67" w:rsidRDefault="007934B5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1A0C67">
        <w:rPr>
          <w:rFonts w:cs="Times New Roman"/>
          <w:sz w:val="28"/>
          <w:szCs w:val="28"/>
        </w:rPr>
        <w:t>1.</w:t>
      </w:r>
      <w:r w:rsidR="000A0694">
        <w:rPr>
          <w:rFonts w:cs="Times New Roman"/>
          <w:sz w:val="28"/>
          <w:szCs w:val="28"/>
        </w:rPr>
        <w:t>5</w:t>
      </w:r>
      <w:r w:rsidR="00903A44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DA003D">
        <w:rPr>
          <w:rFonts w:cs="Times New Roman"/>
          <w:sz w:val="28"/>
          <w:szCs w:val="28"/>
        </w:rPr>
        <w:t xml:space="preserve">Внести изменения в </w:t>
      </w:r>
      <w:r w:rsidR="001A0C67">
        <w:rPr>
          <w:rFonts w:cs="Times New Roman"/>
          <w:sz w:val="28"/>
          <w:szCs w:val="28"/>
        </w:rPr>
        <w:t>Приложени</w:t>
      </w:r>
      <w:r w:rsidR="00DA003D">
        <w:rPr>
          <w:rFonts w:cs="Times New Roman"/>
          <w:sz w:val="28"/>
          <w:szCs w:val="28"/>
        </w:rPr>
        <w:t>е</w:t>
      </w:r>
      <w:r w:rsidR="000A0694">
        <w:rPr>
          <w:rFonts w:cs="Times New Roman"/>
          <w:sz w:val="28"/>
          <w:szCs w:val="28"/>
        </w:rPr>
        <w:t xml:space="preserve"> № </w:t>
      </w:r>
      <w:r w:rsidR="00222937">
        <w:rPr>
          <w:rFonts w:cs="Times New Roman"/>
          <w:sz w:val="28"/>
          <w:szCs w:val="28"/>
        </w:rPr>
        <w:t>3/1</w:t>
      </w:r>
      <w:r w:rsidR="001A0C67">
        <w:rPr>
          <w:rFonts w:cs="Times New Roman"/>
          <w:sz w:val="28"/>
          <w:szCs w:val="28"/>
        </w:rPr>
        <w:t xml:space="preserve"> </w:t>
      </w:r>
      <w:r w:rsidR="005B67DC">
        <w:rPr>
          <w:rFonts w:cs="Times New Roman"/>
          <w:sz w:val="28"/>
          <w:szCs w:val="28"/>
        </w:rPr>
        <w:t>п</w:t>
      </w:r>
      <w:r w:rsidR="00480DB1">
        <w:rPr>
          <w:rFonts w:cs="Times New Roman"/>
          <w:sz w:val="28"/>
          <w:szCs w:val="28"/>
        </w:rPr>
        <w:t>ун</w:t>
      </w:r>
      <w:r w:rsidR="005B67DC">
        <w:rPr>
          <w:rFonts w:cs="Times New Roman"/>
          <w:sz w:val="28"/>
          <w:szCs w:val="28"/>
        </w:rPr>
        <w:t xml:space="preserve">кт 3.3 читать </w:t>
      </w:r>
      <w:r w:rsidR="001A0C67">
        <w:rPr>
          <w:rFonts w:cs="Times New Roman"/>
          <w:sz w:val="28"/>
          <w:szCs w:val="28"/>
        </w:rPr>
        <w:t>в новой редакции согласно приложени</w:t>
      </w:r>
      <w:r w:rsidR="000A0694">
        <w:rPr>
          <w:rFonts w:cs="Times New Roman"/>
          <w:sz w:val="28"/>
          <w:szCs w:val="28"/>
        </w:rPr>
        <w:t>ю</w:t>
      </w:r>
      <w:r w:rsidR="00222937">
        <w:rPr>
          <w:rFonts w:cs="Times New Roman"/>
          <w:sz w:val="28"/>
          <w:szCs w:val="28"/>
        </w:rPr>
        <w:t xml:space="preserve"> №</w:t>
      </w:r>
      <w:r w:rsidR="00BF3662">
        <w:rPr>
          <w:rFonts w:cs="Times New Roman"/>
          <w:sz w:val="28"/>
          <w:szCs w:val="28"/>
        </w:rPr>
        <w:t xml:space="preserve"> </w:t>
      </w:r>
      <w:r w:rsidR="00222937">
        <w:rPr>
          <w:rFonts w:cs="Times New Roman"/>
          <w:sz w:val="28"/>
          <w:szCs w:val="28"/>
        </w:rPr>
        <w:t xml:space="preserve">1 </w:t>
      </w:r>
      <w:r w:rsidR="001A0C67">
        <w:rPr>
          <w:rFonts w:cs="Times New Roman"/>
          <w:sz w:val="28"/>
          <w:szCs w:val="28"/>
        </w:rPr>
        <w:t>к настоящему постановлению.</w:t>
      </w:r>
    </w:p>
    <w:p w:rsidR="00480DB1" w:rsidRPr="00480DB1" w:rsidRDefault="007934B5" w:rsidP="00480DB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480DB1" w:rsidRPr="00480DB1">
        <w:rPr>
          <w:rFonts w:cs="Times New Roman"/>
          <w:sz w:val="28"/>
          <w:szCs w:val="28"/>
        </w:rPr>
        <w:t xml:space="preserve">      2. Руководителям муниципальных бюджетных образовательных учреждений Приаргунского муниципального округа Забайкальского края:</w:t>
      </w:r>
    </w:p>
    <w:p w:rsidR="00480DB1" w:rsidRPr="00480DB1" w:rsidRDefault="00480DB1" w:rsidP="00480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80DB1">
        <w:rPr>
          <w:rFonts w:cs="Times New Roman"/>
          <w:sz w:val="28"/>
          <w:szCs w:val="28"/>
        </w:rPr>
        <w:lastRenderedPageBreak/>
        <w:t xml:space="preserve">          2.1. Внести соответствующие изменения в положения об оплате труда работников муниципальных бюджетных образовательных учреждений Приаргунского муниципального округа Забайкальского края;</w:t>
      </w:r>
    </w:p>
    <w:p w:rsidR="00480DB1" w:rsidRPr="00480DB1" w:rsidRDefault="00480DB1" w:rsidP="00480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80DB1">
        <w:rPr>
          <w:rFonts w:cs="Times New Roman"/>
          <w:sz w:val="28"/>
          <w:szCs w:val="28"/>
        </w:rPr>
        <w:t xml:space="preserve">          2.2. Производить начисление заработной платы работникам с учётом внесенных изменений;</w:t>
      </w:r>
    </w:p>
    <w:p w:rsidR="00480DB1" w:rsidRPr="00480DB1" w:rsidRDefault="00480DB1" w:rsidP="00480DB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80DB1">
        <w:rPr>
          <w:rFonts w:cs="Times New Roman"/>
          <w:sz w:val="28"/>
          <w:szCs w:val="28"/>
        </w:rPr>
        <w:t xml:space="preserve">          2.3. Оформить дополнительные соглашения к трудовым договорам с работниками муниципальных бюджетных образовательных учреждений Приаргунского муниципального округа Забайкальского края.</w:t>
      </w:r>
    </w:p>
    <w:p w:rsidR="001A0C67" w:rsidRDefault="006026E5" w:rsidP="00480DB1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934B5">
        <w:rPr>
          <w:rFonts w:cs="Times New Roman"/>
          <w:sz w:val="28"/>
          <w:szCs w:val="28"/>
        </w:rPr>
        <w:t xml:space="preserve"> </w:t>
      </w:r>
      <w:r w:rsidR="007A29E7">
        <w:rPr>
          <w:rFonts w:cs="Times New Roman"/>
          <w:sz w:val="28"/>
          <w:szCs w:val="28"/>
        </w:rPr>
        <w:t xml:space="preserve">   </w:t>
      </w:r>
      <w:r w:rsidR="007934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="001A0C67">
        <w:rPr>
          <w:rFonts w:cs="Times New Roman"/>
          <w:sz w:val="28"/>
          <w:szCs w:val="28"/>
        </w:rPr>
        <w:t>.</w:t>
      </w:r>
      <w:r w:rsidR="007934B5">
        <w:rPr>
          <w:rFonts w:cs="Times New Roman"/>
          <w:sz w:val="28"/>
          <w:szCs w:val="28"/>
        </w:rPr>
        <w:t xml:space="preserve"> </w:t>
      </w:r>
      <w:r w:rsidR="001A0C67">
        <w:rPr>
          <w:rFonts w:cs="Times New Roman"/>
          <w:sz w:val="28"/>
          <w:szCs w:val="28"/>
        </w:rPr>
        <w:t xml:space="preserve">Действие настоящего постановления распространить на правоотношения, возникшие с 1 </w:t>
      </w:r>
      <w:r w:rsidR="009C398F">
        <w:rPr>
          <w:rFonts w:cs="Times New Roman"/>
          <w:sz w:val="28"/>
          <w:szCs w:val="28"/>
        </w:rPr>
        <w:t>ию</w:t>
      </w:r>
      <w:r w:rsidR="000A0694">
        <w:rPr>
          <w:rFonts w:cs="Times New Roman"/>
          <w:sz w:val="28"/>
          <w:szCs w:val="28"/>
        </w:rPr>
        <w:t>л</w:t>
      </w:r>
      <w:r w:rsidR="009C398F">
        <w:rPr>
          <w:rFonts w:cs="Times New Roman"/>
          <w:sz w:val="28"/>
          <w:szCs w:val="28"/>
        </w:rPr>
        <w:t>я</w:t>
      </w:r>
      <w:r w:rsidR="001A0C67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2024</w:t>
      </w:r>
      <w:r w:rsidR="001A0C67">
        <w:rPr>
          <w:rFonts w:cs="Times New Roman"/>
          <w:sz w:val="28"/>
          <w:szCs w:val="28"/>
        </w:rPr>
        <w:t xml:space="preserve"> года.</w:t>
      </w:r>
    </w:p>
    <w:p w:rsidR="001A0C67" w:rsidRDefault="007934B5" w:rsidP="007A29E7">
      <w:pPr>
        <w:tabs>
          <w:tab w:val="left" w:pos="709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="007A29E7">
        <w:rPr>
          <w:rFonts w:cs="Times New Roman"/>
          <w:sz w:val="28"/>
          <w:szCs w:val="28"/>
        </w:rPr>
        <w:t xml:space="preserve">   </w:t>
      </w:r>
      <w:r w:rsidR="006026E5">
        <w:rPr>
          <w:rFonts w:cs="Times New Roman"/>
          <w:sz w:val="28"/>
          <w:szCs w:val="28"/>
        </w:rPr>
        <w:t>4</w:t>
      </w:r>
      <w:r w:rsidR="001A0C67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1A0C67">
        <w:rPr>
          <w:rFonts w:cs="Times New Roman"/>
          <w:sz w:val="28"/>
          <w:szCs w:val="28"/>
        </w:rPr>
        <w:t>Контроль за</w:t>
      </w:r>
      <w:proofErr w:type="gramEnd"/>
      <w:r w:rsidR="001A0C67">
        <w:rPr>
          <w:rFonts w:cs="Times New Roman"/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Приаргунского муниципального округа </w:t>
      </w:r>
      <w:r w:rsidR="008E6CB6">
        <w:rPr>
          <w:rFonts w:cs="Times New Roman"/>
          <w:sz w:val="28"/>
          <w:szCs w:val="28"/>
        </w:rPr>
        <w:t xml:space="preserve">Забайкальского края </w:t>
      </w:r>
      <w:proofErr w:type="spellStart"/>
      <w:r w:rsidR="001A0C67">
        <w:rPr>
          <w:rFonts w:cs="Times New Roman"/>
          <w:sz w:val="28"/>
          <w:szCs w:val="28"/>
        </w:rPr>
        <w:t>Тюкавкину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765436" w:rsidRPr="00765436">
        <w:rPr>
          <w:rFonts w:cs="Times New Roman"/>
          <w:sz w:val="28"/>
          <w:szCs w:val="28"/>
        </w:rPr>
        <w:t>И.В.</w:t>
      </w: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026DF" w:rsidRPr="00D026DF" w:rsidRDefault="0062247E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Г</w:t>
      </w:r>
      <w:r w:rsidR="00D026DF" w:rsidRPr="00D026DF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 xml:space="preserve">а </w:t>
      </w:r>
      <w:r w:rsidR="00D026DF" w:rsidRPr="00D026DF">
        <w:rPr>
          <w:rFonts w:cs="Times New Roman"/>
          <w:sz w:val="28"/>
          <w:szCs w:val="28"/>
        </w:rPr>
        <w:t xml:space="preserve">Приаргунского 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муниципального округа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D026DF">
        <w:rPr>
          <w:rFonts w:cs="Times New Roman"/>
          <w:sz w:val="28"/>
          <w:szCs w:val="28"/>
        </w:rPr>
        <w:t>Забайкальского края</w:t>
      </w:r>
      <w:r w:rsidRPr="00D026DF">
        <w:rPr>
          <w:rFonts w:cs="Times New Roman"/>
          <w:sz w:val="28"/>
          <w:szCs w:val="28"/>
        </w:rPr>
        <w:tab/>
        <w:t xml:space="preserve">                                                                  </w:t>
      </w:r>
      <w:r w:rsidR="0062247E">
        <w:rPr>
          <w:rFonts w:cs="Times New Roman"/>
          <w:sz w:val="28"/>
          <w:szCs w:val="28"/>
        </w:rPr>
        <w:t xml:space="preserve">   </w:t>
      </w:r>
      <w:r w:rsidRPr="00D026DF">
        <w:rPr>
          <w:rFonts w:cs="Times New Roman"/>
          <w:sz w:val="28"/>
          <w:szCs w:val="28"/>
        </w:rPr>
        <w:t xml:space="preserve"> </w:t>
      </w:r>
      <w:r w:rsidR="0062247E">
        <w:rPr>
          <w:rFonts w:cs="Times New Roman"/>
          <w:sz w:val="28"/>
          <w:szCs w:val="28"/>
        </w:rPr>
        <w:t>Е.В. Логунов</w:t>
      </w:r>
    </w:p>
    <w:p w:rsidR="00D026DF" w:rsidRPr="00D026DF" w:rsidRDefault="00D026DF" w:rsidP="00D026D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1A0C67" w:rsidRDefault="001A0C67" w:rsidP="001A0C67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52D1A" w:rsidRDefault="00552D1A">
      <w:pPr>
        <w:rPr>
          <w:rFonts w:cs="Times New Roman"/>
          <w:szCs w:val="24"/>
        </w:rPr>
      </w:pPr>
    </w:p>
    <w:p w:rsidR="00552D1A" w:rsidRDefault="00552D1A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0A0694" w:rsidRDefault="000A0694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D026DF" w:rsidRDefault="00D026DF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73208" w:rsidRDefault="00F73208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F96E74" w:rsidRDefault="00F96E74">
      <w:pPr>
        <w:rPr>
          <w:rFonts w:cs="Times New Roman"/>
          <w:szCs w:val="24"/>
        </w:rPr>
      </w:pP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№ 1 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к постановлению администрации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Приаргунского муниципального </w:t>
      </w:r>
    </w:p>
    <w:p w:rsidR="00B0653D" w:rsidRDefault="00F73208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</w:t>
      </w:r>
      <w:r w:rsidR="00B0653D">
        <w:rPr>
          <w:rFonts w:eastAsia="Calibri" w:cs="Times New Roman"/>
          <w:szCs w:val="24"/>
        </w:rPr>
        <w:t>круга</w:t>
      </w:r>
      <w:r>
        <w:rPr>
          <w:rFonts w:eastAsia="Calibri" w:cs="Times New Roman"/>
          <w:szCs w:val="24"/>
        </w:rPr>
        <w:t xml:space="preserve"> Забайкальского края</w:t>
      </w:r>
    </w:p>
    <w:p w:rsidR="00B0653D" w:rsidRDefault="00B0653D" w:rsidP="00B0653D">
      <w:pPr>
        <w:tabs>
          <w:tab w:val="center" w:pos="4677"/>
          <w:tab w:val="right" w:pos="9355"/>
        </w:tabs>
        <w:spacing w:before="100" w:after="0" w:line="240" w:lineRule="auto"/>
        <w:contextualSpacing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ab/>
        <w:t xml:space="preserve">                                                                                       </w:t>
      </w:r>
      <w:r w:rsidR="004506E3">
        <w:rPr>
          <w:rFonts w:eastAsia="Calibri" w:cs="Times New Roman"/>
          <w:szCs w:val="24"/>
        </w:rPr>
        <w:t xml:space="preserve">               </w:t>
      </w:r>
      <w:r w:rsidR="006723BE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>от</w:t>
      </w:r>
      <w:r w:rsidR="00D86B42">
        <w:rPr>
          <w:rFonts w:eastAsia="Calibri" w:cs="Times New Roman"/>
          <w:szCs w:val="24"/>
        </w:rPr>
        <w:t xml:space="preserve"> </w:t>
      </w:r>
      <w:r w:rsidR="004506E3">
        <w:rPr>
          <w:rFonts w:eastAsia="Calibri" w:cs="Times New Roman"/>
          <w:szCs w:val="24"/>
        </w:rPr>
        <w:t xml:space="preserve"> </w:t>
      </w:r>
      <w:r w:rsidR="00DA003D">
        <w:rPr>
          <w:rFonts w:eastAsia="Calibri" w:cs="Times New Roman"/>
          <w:szCs w:val="24"/>
        </w:rPr>
        <w:t xml:space="preserve"> </w:t>
      </w:r>
      <w:r w:rsidR="00B012F6">
        <w:rPr>
          <w:rFonts w:eastAsia="Calibri" w:cs="Times New Roman"/>
          <w:szCs w:val="24"/>
        </w:rPr>
        <w:t>августа</w:t>
      </w:r>
      <w:r>
        <w:rPr>
          <w:rFonts w:eastAsia="Calibri" w:cs="Times New Roman"/>
          <w:szCs w:val="24"/>
        </w:rPr>
        <w:t xml:space="preserve"> 202</w:t>
      </w:r>
      <w:r w:rsidR="007715EA">
        <w:rPr>
          <w:rFonts w:eastAsia="Calibri" w:cs="Times New Roman"/>
          <w:szCs w:val="24"/>
        </w:rPr>
        <w:t>4</w:t>
      </w:r>
      <w:r>
        <w:rPr>
          <w:rFonts w:eastAsia="Calibri" w:cs="Times New Roman"/>
          <w:szCs w:val="24"/>
        </w:rPr>
        <w:t xml:space="preserve"> г. №</w:t>
      </w:r>
      <w:r w:rsidR="001C0B8F">
        <w:rPr>
          <w:rFonts w:eastAsia="Calibri" w:cs="Times New Roman"/>
          <w:szCs w:val="24"/>
        </w:rPr>
        <w:t xml:space="preserve">  </w:t>
      </w:r>
      <w:r>
        <w:rPr>
          <w:rFonts w:eastAsia="Calibri" w:cs="Times New Roman"/>
          <w:szCs w:val="24"/>
        </w:rPr>
        <w:t xml:space="preserve">  </w:t>
      </w:r>
    </w:p>
    <w:p w:rsidR="009C51AA" w:rsidRDefault="009C51AA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B0653D" w:rsidRDefault="00B0653D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contextualSpacing/>
        <w:jc w:val="right"/>
        <w:rPr>
          <w:szCs w:val="24"/>
        </w:rPr>
      </w:pPr>
      <w:r w:rsidRPr="006C7245">
        <w:rPr>
          <w:szCs w:val="24"/>
        </w:rPr>
        <w:t>Приложение</w:t>
      </w:r>
      <w:r w:rsidR="00222937">
        <w:rPr>
          <w:szCs w:val="24"/>
        </w:rPr>
        <w:t xml:space="preserve"> №</w:t>
      </w:r>
      <w:r w:rsidR="0049179A">
        <w:rPr>
          <w:szCs w:val="24"/>
        </w:rPr>
        <w:t xml:space="preserve"> </w:t>
      </w:r>
      <w:r w:rsidR="009C51AA">
        <w:rPr>
          <w:szCs w:val="24"/>
        </w:rPr>
        <w:t>3</w:t>
      </w:r>
      <w:r w:rsidR="00DA003D">
        <w:rPr>
          <w:szCs w:val="24"/>
        </w:rPr>
        <w:t>/1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к примерному Положению об оплате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труда работников муниципальных </w:t>
      </w:r>
    </w:p>
    <w:p w:rsidR="004D077F" w:rsidRPr="006C7245" w:rsidRDefault="004D077F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образовательных учреждений </w:t>
      </w:r>
    </w:p>
    <w:p w:rsidR="00F73208" w:rsidRDefault="006C7245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szCs w:val="24"/>
        </w:rPr>
      </w:pPr>
      <w:r w:rsidRPr="006C7245">
        <w:rPr>
          <w:szCs w:val="24"/>
        </w:rPr>
        <w:t xml:space="preserve">Приаргунского муниципального </w:t>
      </w:r>
    </w:p>
    <w:p w:rsidR="004D077F" w:rsidRPr="006C7245" w:rsidRDefault="00F73208" w:rsidP="004D077F">
      <w:pPr>
        <w:tabs>
          <w:tab w:val="center" w:pos="4677"/>
          <w:tab w:val="right" w:pos="9355"/>
        </w:tabs>
        <w:spacing w:before="100" w:after="0" w:line="240" w:lineRule="auto"/>
        <w:ind w:hanging="142"/>
        <w:contextualSpacing/>
        <w:jc w:val="right"/>
        <w:rPr>
          <w:rFonts w:cs="Times New Roman"/>
          <w:szCs w:val="24"/>
        </w:rPr>
      </w:pPr>
      <w:r>
        <w:rPr>
          <w:szCs w:val="24"/>
        </w:rPr>
        <w:t>о</w:t>
      </w:r>
      <w:r w:rsidR="006C7245" w:rsidRPr="006C7245">
        <w:rPr>
          <w:szCs w:val="24"/>
        </w:rPr>
        <w:t>круга</w:t>
      </w:r>
      <w:r>
        <w:rPr>
          <w:szCs w:val="24"/>
        </w:rPr>
        <w:t xml:space="preserve"> Забайкальского края</w:t>
      </w:r>
    </w:p>
    <w:p w:rsidR="004D077F" w:rsidRPr="004D077F" w:rsidRDefault="004D077F" w:rsidP="004D077F">
      <w:pPr>
        <w:spacing w:after="0" w:line="240" w:lineRule="auto"/>
        <w:ind w:firstLine="720"/>
        <w:rPr>
          <w:sz w:val="28"/>
          <w:szCs w:val="28"/>
        </w:rPr>
      </w:pPr>
    </w:p>
    <w:p w:rsidR="004D077F" w:rsidRPr="004D077F" w:rsidRDefault="004D077F" w:rsidP="004D077F">
      <w:pPr>
        <w:tabs>
          <w:tab w:val="center" w:pos="4677"/>
          <w:tab w:val="right" w:pos="9355"/>
        </w:tabs>
        <w:spacing w:after="0" w:line="240" w:lineRule="auto"/>
        <w:ind w:hanging="142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66B75" w:rsidRPr="00366B75" w:rsidRDefault="00DA003D" w:rsidP="00DA003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3.3.</w:t>
      </w:r>
      <w:r w:rsidR="0049179A">
        <w:rPr>
          <w:b/>
          <w:bCs/>
          <w:i/>
          <w:iCs/>
        </w:rPr>
        <w:t xml:space="preserve"> </w:t>
      </w:r>
      <w:r w:rsidR="00366B75" w:rsidRPr="00366B75">
        <w:rPr>
          <w:b/>
          <w:bCs/>
          <w:i/>
          <w:iCs/>
        </w:rPr>
        <w:t xml:space="preserve">Профессиональная квалификационная группа должностей </w:t>
      </w:r>
    </w:p>
    <w:p w:rsidR="00366B75" w:rsidRDefault="00366B75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  <w:r w:rsidRPr="00366B75">
        <w:rPr>
          <w:b/>
          <w:bCs/>
          <w:i/>
          <w:iCs/>
        </w:rPr>
        <w:t>педагогических работников</w:t>
      </w:r>
    </w:p>
    <w:p w:rsidR="00DB4818" w:rsidRPr="00366B75" w:rsidRDefault="00DB4818" w:rsidP="00366B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i/>
          <w:i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4989"/>
        <w:gridCol w:w="1701"/>
      </w:tblGrid>
      <w:tr w:rsidR="00366B75" w:rsidRPr="00366B75" w:rsidTr="003823A2">
        <w:tc>
          <w:tcPr>
            <w:tcW w:w="2666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Квалификационный   </w:t>
            </w:r>
            <w:r w:rsidRPr="00366B75">
              <w:rPr>
                <w:szCs w:val="24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66B75" w:rsidRPr="00366B75" w:rsidRDefault="00366B75" w:rsidP="00366B75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66B75" w:rsidRPr="00366B75" w:rsidRDefault="00366B75" w:rsidP="00366B75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366B75">
              <w:rPr>
                <w:szCs w:val="24"/>
              </w:rPr>
              <w:t>Базовый должностной оклад, рублей</w:t>
            </w:r>
          </w:p>
        </w:tc>
      </w:tr>
      <w:tr w:rsidR="00366B75" w:rsidRPr="00366B75" w:rsidTr="003823A2">
        <w:trPr>
          <w:trHeight w:val="83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1 квалификационный  </w:t>
            </w:r>
            <w:r w:rsidRPr="00366B75">
              <w:rPr>
                <w:szCs w:val="24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szCs w:val="24"/>
                <w:lang w:eastAsia="ru-RU"/>
              </w:rPr>
              <w:t>Музыкальный руководитель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труду</w:t>
            </w:r>
            <w:r w:rsidR="00B056C0">
              <w:rPr>
                <w:szCs w:val="24"/>
                <w:lang w:eastAsia="ru-RU"/>
              </w:rPr>
              <w:t>,</w:t>
            </w:r>
            <w:r w:rsidRPr="00366B75">
              <w:rPr>
                <w:szCs w:val="24"/>
                <w:lang w:eastAsia="ru-RU"/>
              </w:rPr>
              <w:t xml:space="preserve"> инструктор по физической культуре</w:t>
            </w:r>
            <w:r w:rsidR="00B056C0">
              <w:rPr>
                <w:szCs w:val="24"/>
                <w:lang w:eastAsia="ru-RU"/>
              </w:rPr>
              <w:t>,</w:t>
            </w:r>
            <w:r w:rsidR="007934B5">
              <w:rPr>
                <w:szCs w:val="24"/>
                <w:lang w:eastAsia="ru-RU"/>
              </w:rPr>
              <w:t xml:space="preserve"> </w:t>
            </w:r>
            <w:r w:rsidRPr="00366B75">
              <w:rPr>
                <w:szCs w:val="24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66B75" w:rsidRPr="00366B75" w:rsidRDefault="00DB4818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12338</w:t>
            </w:r>
          </w:p>
        </w:tc>
      </w:tr>
      <w:tr w:rsidR="00366B75" w:rsidRPr="00366B75" w:rsidTr="003823A2">
        <w:trPr>
          <w:trHeight w:val="1133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2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366B75">
              <w:rPr>
                <w:color w:val="000000"/>
                <w:szCs w:val="24"/>
                <w:lang w:eastAsia="ru-RU"/>
              </w:rPr>
              <w:t>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социальный педагог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педагог-организатор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тренер-преподаватель</w:t>
            </w:r>
          </w:p>
        </w:tc>
        <w:tc>
          <w:tcPr>
            <w:tcW w:w="1701" w:type="dxa"/>
          </w:tcPr>
          <w:p w:rsidR="00366B75" w:rsidRPr="00366B75" w:rsidRDefault="00DB4818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12573</w:t>
            </w:r>
          </w:p>
        </w:tc>
      </w:tr>
      <w:tr w:rsidR="00366B75" w:rsidRPr="00366B75" w:rsidTr="003823A2">
        <w:trPr>
          <w:trHeight w:val="1198"/>
        </w:trPr>
        <w:tc>
          <w:tcPr>
            <w:tcW w:w="2666" w:type="dxa"/>
          </w:tcPr>
          <w:p w:rsidR="00366B75" w:rsidRPr="00366B75" w:rsidRDefault="00366B75" w:rsidP="00366B75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3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66B75" w:rsidRPr="00366B75" w:rsidRDefault="00366B75" w:rsidP="00B056C0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color w:val="000000"/>
                <w:szCs w:val="24"/>
                <w:lang w:eastAsia="ru-RU"/>
              </w:rPr>
              <w:t>Воспитатель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="007934B5">
              <w:rPr>
                <w:color w:val="000000"/>
                <w:szCs w:val="24"/>
                <w:lang w:eastAsia="ru-RU"/>
              </w:rPr>
              <w:t xml:space="preserve"> </w:t>
            </w:r>
            <w:r w:rsidRPr="00366B75">
              <w:rPr>
                <w:color w:val="000000"/>
                <w:szCs w:val="24"/>
                <w:lang w:eastAsia="ru-RU"/>
              </w:rPr>
              <w:t>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педагог-психолог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мастер производственного обучения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инструктор-методист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педагог дополнительного образования</w:t>
            </w:r>
            <w:r w:rsidR="00B056C0"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тренер-преподаватель</w:t>
            </w:r>
          </w:p>
        </w:tc>
        <w:tc>
          <w:tcPr>
            <w:tcW w:w="1701" w:type="dxa"/>
          </w:tcPr>
          <w:p w:rsidR="00366B75" w:rsidRPr="00366B75" w:rsidRDefault="00DB4818" w:rsidP="00366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12808</w:t>
            </w:r>
          </w:p>
        </w:tc>
      </w:tr>
      <w:tr w:rsidR="00DB4818" w:rsidRPr="00366B75" w:rsidTr="003823A2">
        <w:trPr>
          <w:trHeight w:val="1964"/>
        </w:trPr>
        <w:tc>
          <w:tcPr>
            <w:tcW w:w="2666" w:type="dxa"/>
            <w:vMerge w:val="restart"/>
          </w:tcPr>
          <w:p w:rsidR="00DB4818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DB4818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DB4818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DB4818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DB4818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</w:p>
          <w:p w:rsidR="00DB4818" w:rsidRPr="00366B75" w:rsidRDefault="00DB4818" w:rsidP="00DB4818">
            <w:pPr>
              <w:spacing w:after="0" w:line="240" w:lineRule="auto"/>
              <w:rPr>
                <w:szCs w:val="24"/>
                <w:lang w:eastAsia="ru-RU"/>
              </w:rPr>
            </w:pPr>
            <w:r w:rsidRPr="00366B75">
              <w:rPr>
                <w:szCs w:val="24"/>
                <w:lang w:eastAsia="ru-RU"/>
              </w:rPr>
              <w:t xml:space="preserve">4 квалификационный  </w:t>
            </w:r>
            <w:r w:rsidRPr="00366B75">
              <w:rPr>
                <w:szCs w:val="24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DB4818" w:rsidRPr="00366B75" w:rsidRDefault="00DB4818" w:rsidP="00DB4818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proofErr w:type="gramStart"/>
            <w:r w:rsidRPr="00366B75">
              <w:rPr>
                <w:color w:val="000000"/>
                <w:szCs w:val="24"/>
                <w:lang w:eastAsia="ru-RU"/>
              </w:rPr>
              <w:t>Педагог-библиотекарь; преподаватель-организатор основ безопасности жизнедеятельности;</w:t>
            </w:r>
            <w:r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66B75">
              <w:rPr>
                <w:color w:val="000000"/>
                <w:szCs w:val="24"/>
                <w:lang w:eastAsia="ru-RU"/>
              </w:rPr>
              <w:t>тьютор</w:t>
            </w:r>
            <w:proofErr w:type="spellEnd"/>
            <w:r>
              <w:rPr>
                <w:color w:val="000000"/>
                <w:szCs w:val="24"/>
                <w:lang w:eastAsia="ru-RU"/>
              </w:rPr>
              <w:t xml:space="preserve">, </w:t>
            </w:r>
            <w:r w:rsidRPr="00366B75">
              <w:rPr>
                <w:color w:val="000000"/>
                <w:szCs w:val="24"/>
                <w:lang w:eastAsia="ru-RU"/>
              </w:rPr>
              <w:t>преподаватель**</w:t>
            </w:r>
            <w:r>
              <w:rPr>
                <w:color w:val="000000"/>
                <w:szCs w:val="24"/>
                <w:lang w:eastAsia="ru-RU"/>
              </w:rPr>
              <w:t xml:space="preserve">, </w:t>
            </w:r>
            <w:r w:rsidRPr="00366B75">
              <w:rPr>
                <w:color w:val="000000"/>
                <w:szCs w:val="24"/>
                <w:lang w:eastAsia="ru-RU"/>
              </w:rPr>
              <w:t>руководитель физического воспитания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воспитатель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старший методист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учитель-дефектолог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учитель-логопед (логопед)</w:t>
            </w:r>
            <w:r>
              <w:rPr>
                <w:color w:val="000000"/>
                <w:szCs w:val="24"/>
                <w:lang w:eastAsia="ru-RU"/>
              </w:rPr>
              <w:t>,</w:t>
            </w:r>
            <w:r w:rsidRPr="00366B75">
              <w:rPr>
                <w:color w:val="000000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DB4818" w:rsidRPr="00366B75" w:rsidRDefault="00DB4818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13041</w:t>
            </w:r>
          </w:p>
        </w:tc>
      </w:tr>
      <w:tr w:rsidR="00DB4818" w:rsidRPr="00366B75" w:rsidTr="00DB4818">
        <w:trPr>
          <w:trHeight w:val="778"/>
        </w:trPr>
        <w:tc>
          <w:tcPr>
            <w:tcW w:w="2666" w:type="dxa"/>
            <w:vMerge/>
          </w:tcPr>
          <w:p w:rsidR="00DB4818" w:rsidRPr="00366B75" w:rsidRDefault="00DB4818" w:rsidP="00366B75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4989" w:type="dxa"/>
          </w:tcPr>
          <w:p w:rsidR="00DB4818" w:rsidRPr="00366B75" w:rsidRDefault="00DB4818" w:rsidP="00DB4818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</w:t>
            </w:r>
            <w:r w:rsidRPr="00366B75">
              <w:rPr>
                <w:color w:val="000000"/>
                <w:szCs w:val="24"/>
                <w:lang w:eastAsia="ru-RU"/>
              </w:rPr>
              <w:t>оветник директора по воспитанию и взаимодействию с детскими общественными объединениями</w:t>
            </w:r>
          </w:p>
          <w:p w:rsidR="00DB4818" w:rsidRPr="00366B75" w:rsidRDefault="00DB4818" w:rsidP="00366B75">
            <w:pPr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4818" w:rsidRDefault="00DB4818" w:rsidP="00366B75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11854</w:t>
            </w:r>
          </w:p>
        </w:tc>
      </w:tr>
    </w:tbl>
    <w:p w:rsidR="00477CD5" w:rsidRDefault="00477CD5" w:rsidP="00DB4818">
      <w:pPr>
        <w:spacing w:after="0" w:line="240" w:lineRule="auto"/>
        <w:contextualSpacing/>
        <w:jc w:val="both"/>
        <w:rPr>
          <w:rFonts w:eastAsia="Calibri" w:cs="Times New Roman"/>
          <w:sz w:val="20"/>
          <w:szCs w:val="20"/>
          <w:lang w:eastAsia="ru-RU"/>
        </w:rPr>
      </w:pPr>
    </w:p>
    <w:p w:rsidR="00104EC5" w:rsidRDefault="00104EC5" w:rsidP="00C861C0">
      <w:pPr>
        <w:spacing w:after="0" w:line="240" w:lineRule="auto"/>
        <w:jc w:val="right"/>
        <w:rPr>
          <w:b/>
          <w:sz w:val="20"/>
          <w:szCs w:val="20"/>
        </w:rPr>
      </w:pPr>
    </w:p>
    <w:sectPr w:rsidR="00104EC5" w:rsidSect="0065593C">
      <w:pgSz w:w="11906" w:h="16838"/>
      <w:pgMar w:top="720" w:right="707" w:bottom="720" w:left="184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03" w:rsidRDefault="00373803">
      <w:pPr>
        <w:spacing w:after="0" w:line="240" w:lineRule="auto"/>
      </w:pPr>
      <w:r>
        <w:separator/>
      </w:r>
    </w:p>
  </w:endnote>
  <w:endnote w:type="continuationSeparator" w:id="0">
    <w:p w:rsidR="00373803" w:rsidRDefault="003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03" w:rsidRDefault="00373803">
      <w:pPr>
        <w:spacing w:after="0" w:line="240" w:lineRule="auto"/>
      </w:pPr>
      <w:r>
        <w:separator/>
      </w:r>
    </w:p>
  </w:footnote>
  <w:footnote w:type="continuationSeparator" w:id="0">
    <w:p w:rsidR="00373803" w:rsidRDefault="0037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>
    <w:nsid w:val="0F904D1A"/>
    <w:multiLevelType w:val="hybridMultilevel"/>
    <w:tmpl w:val="44A6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0E4"/>
    <w:multiLevelType w:val="hybridMultilevel"/>
    <w:tmpl w:val="2B14E196"/>
    <w:lvl w:ilvl="0" w:tplc="5660F1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D480142"/>
    <w:multiLevelType w:val="multilevel"/>
    <w:tmpl w:val="E342D9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>
    <w:nsid w:val="20F921CF"/>
    <w:multiLevelType w:val="hybridMultilevel"/>
    <w:tmpl w:val="10C6010E"/>
    <w:lvl w:ilvl="0" w:tplc="D3E230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8">
    <w:nsid w:val="299C7794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9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3EBB4B08"/>
    <w:multiLevelType w:val="multilevel"/>
    <w:tmpl w:val="4C28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66190CE7"/>
    <w:multiLevelType w:val="hybridMultilevel"/>
    <w:tmpl w:val="0EE84D7C"/>
    <w:lvl w:ilvl="0" w:tplc="3D1E1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660F1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491"/>
        </w:tabs>
        <w:ind w:left="1571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17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8">
    <w:nsid w:val="6D4A0F31"/>
    <w:multiLevelType w:val="hybridMultilevel"/>
    <w:tmpl w:val="F7DE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27818"/>
    <w:multiLevelType w:val="hybridMultilevel"/>
    <w:tmpl w:val="CA245782"/>
    <w:lvl w:ilvl="0" w:tplc="FC0AC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EA3F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795215D2"/>
    <w:multiLevelType w:val="hybridMultilevel"/>
    <w:tmpl w:val="5E30F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</w:num>
  <w:num w:numId="5">
    <w:abstractNumId w:val="2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3"/>
  </w:num>
  <w:num w:numId="11">
    <w:abstractNumId w:val="19"/>
  </w:num>
  <w:num w:numId="12">
    <w:abstractNumId w:val="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8"/>
  </w:num>
  <w:num w:numId="21">
    <w:abstractNumId w:val="1"/>
  </w:num>
  <w:num w:numId="22">
    <w:abstractNumId w:val="5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50"/>
    <w:rsid w:val="000007CF"/>
    <w:rsid w:val="00002A83"/>
    <w:rsid w:val="00012611"/>
    <w:rsid w:val="00015FD1"/>
    <w:rsid w:val="00030A8D"/>
    <w:rsid w:val="000336A3"/>
    <w:rsid w:val="0003713A"/>
    <w:rsid w:val="00037D2C"/>
    <w:rsid w:val="000416F7"/>
    <w:rsid w:val="000468AC"/>
    <w:rsid w:val="000469AC"/>
    <w:rsid w:val="00046C44"/>
    <w:rsid w:val="00053112"/>
    <w:rsid w:val="00055E68"/>
    <w:rsid w:val="000569C4"/>
    <w:rsid w:val="00093D6F"/>
    <w:rsid w:val="00094E0D"/>
    <w:rsid w:val="000A0324"/>
    <w:rsid w:val="000A0694"/>
    <w:rsid w:val="000E2894"/>
    <w:rsid w:val="000F4516"/>
    <w:rsid w:val="00104EC5"/>
    <w:rsid w:val="0012024D"/>
    <w:rsid w:val="00153085"/>
    <w:rsid w:val="001A0B41"/>
    <w:rsid w:val="001A0C67"/>
    <w:rsid w:val="001B19BB"/>
    <w:rsid w:val="001B2A95"/>
    <w:rsid w:val="001B393A"/>
    <w:rsid w:val="001C0B8F"/>
    <w:rsid w:val="001C20F0"/>
    <w:rsid w:val="001C5B6F"/>
    <w:rsid w:val="001C6083"/>
    <w:rsid w:val="001D025B"/>
    <w:rsid w:val="001E49DD"/>
    <w:rsid w:val="001F6660"/>
    <w:rsid w:val="00201B49"/>
    <w:rsid w:val="00222937"/>
    <w:rsid w:val="00226940"/>
    <w:rsid w:val="002311C9"/>
    <w:rsid w:val="00245088"/>
    <w:rsid w:val="00265FD9"/>
    <w:rsid w:val="00273252"/>
    <w:rsid w:val="00273441"/>
    <w:rsid w:val="002A0D2A"/>
    <w:rsid w:val="002A10AE"/>
    <w:rsid w:val="002B28A2"/>
    <w:rsid w:val="002B342F"/>
    <w:rsid w:val="002B5126"/>
    <w:rsid w:val="002D3800"/>
    <w:rsid w:val="002D62A6"/>
    <w:rsid w:val="002F0C11"/>
    <w:rsid w:val="002F1E6F"/>
    <w:rsid w:val="002F4AA6"/>
    <w:rsid w:val="00304DB8"/>
    <w:rsid w:val="0032640D"/>
    <w:rsid w:val="003324D3"/>
    <w:rsid w:val="00341215"/>
    <w:rsid w:val="00344D7D"/>
    <w:rsid w:val="00350E8B"/>
    <w:rsid w:val="0036453F"/>
    <w:rsid w:val="00366B75"/>
    <w:rsid w:val="0037169E"/>
    <w:rsid w:val="00373803"/>
    <w:rsid w:val="003747B2"/>
    <w:rsid w:val="003823A2"/>
    <w:rsid w:val="00384243"/>
    <w:rsid w:val="003A0E14"/>
    <w:rsid w:val="003B0AA8"/>
    <w:rsid w:val="003B3597"/>
    <w:rsid w:val="003C386A"/>
    <w:rsid w:val="003C5F18"/>
    <w:rsid w:val="003D07BE"/>
    <w:rsid w:val="003D4A71"/>
    <w:rsid w:val="003D680A"/>
    <w:rsid w:val="003F3ED4"/>
    <w:rsid w:val="00414E2B"/>
    <w:rsid w:val="00420365"/>
    <w:rsid w:val="00421537"/>
    <w:rsid w:val="00441296"/>
    <w:rsid w:val="004506E3"/>
    <w:rsid w:val="004576B5"/>
    <w:rsid w:val="004578C3"/>
    <w:rsid w:val="00461A4E"/>
    <w:rsid w:val="00461CAD"/>
    <w:rsid w:val="00475581"/>
    <w:rsid w:val="00477CD5"/>
    <w:rsid w:val="00480DB1"/>
    <w:rsid w:val="00486FB6"/>
    <w:rsid w:val="0049179A"/>
    <w:rsid w:val="004B11FC"/>
    <w:rsid w:val="004D077F"/>
    <w:rsid w:val="004F3C0C"/>
    <w:rsid w:val="004F5E21"/>
    <w:rsid w:val="004F7FF3"/>
    <w:rsid w:val="005022EE"/>
    <w:rsid w:val="00506530"/>
    <w:rsid w:val="005211D4"/>
    <w:rsid w:val="0052419D"/>
    <w:rsid w:val="00532B7F"/>
    <w:rsid w:val="00552D1A"/>
    <w:rsid w:val="00577C78"/>
    <w:rsid w:val="00584087"/>
    <w:rsid w:val="00585663"/>
    <w:rsid w:val="005A663B"/>
    <w:rsid w:val="005B543B"/>
    <w:rsid w:val="005B67A1"/>
    <w:rsid w:val="005B67DC"/>
    <w:rsid w:val="005C025B"/>
    <w:rsid w:val="005C0B49"/>
    <w:rsid w:val="006026E5"/>
    <w:rsid w:val="00603974"/>
    <w:rsid w:val="0061194B"/>
    <w:rsid w:val="00614F79"/>
    <w:rsid w:val="0062247E"/>
    <w:rsid w:val="006447EF"/>
    <w:rsid w:val="00645755"/>
    <w:rsid w:val="006470CA"/>
    <w:rsid w:val="0065593C"/>
    <w:rsid w:val="00657546"/>
    <w:rsid w:val="006602FB"/>
    <w:rsid w:val="006677C4"/>
    <w:rsid w:val="006723BE"/>
    <w:rsid w:val="00676827"/>
    <w:rsid w:val="00677CE5"/>
    <w:rsid w:val="00681A8C"/>
    <w:rsid w:val="00696082"/>
    <w:rsid w:val="006A2A4A"/>
    <w:rsid w:val="006B3990"/>
    <w:rsid w:val="006C7245"/>
    <w:rsid w:val="006E56D2"/>
    <w:rsid w:val="006F1E99"/>
    <w:rsid w:val="006F5D34"/>
    <w:rsid w:val="00702EFB"/>
    <w:rsid w:val="00703A4F"/>
    <w:rsid w:val="00706EE8"/>
    <w:rsid w:val="00710BB1"/>
    <w:rsid w:val="007132D8"/>
    <w:rsid w:val="0071568B"/>
    <w:rsid w:val="00725E7A"/>
    <w:rsid w:val="00745431"/>
    <w:rsid w:val="00754BDB"/>
    <w:rsid w:val="00755755"/>
    <w:rsid w:val="0076073E"/>
    <w:rsid w:val="00762AE5"/>
    <w:rsid w:val="00765436"/>
    <w:rsid w:val="007715EA"/>
    <w:rsid w:val="0077349F"/>
    <w:rsid w:val="00791708"/>
    <w:rsid w:val="007934B5"/>
    <w:rsid w:val="007A29E7"/>
    <w:rsid w:val="007A3345"/>
    <w:rsid w:val="007A723B"/>
    <w:rsid w:val="007D4090"/>
    <w:rsid w:val="007D59BA"/>
    <w:rsid w:val="007E6924"/>
    <w:rsid w:val="007E7036"/>
    <w:rsid w:val="007F2607"/>
    <w:rsid w:val="007F7084"/>
    <w:rsid w:val="008019AF"/>
    <w:rsid w:val="00802C3B"/>
    <w:rsid w:val="0080410F"/>
    <w:rsid w:val="00805797"/>
    <w:rsid w:val="008104DA"/>
    <w:rsid w:val="00824F93"/>
    <w:rsid w:val="00827055"/>
    <w:rsid w:val="008329EA"/>
    <w:rsid w:val="008479C8"/>
    <w:rsid w:val="00856AA8"/>
    <w:rsid w:val="00863412"/>
    <w:rsid w:val="008748DB"/>
    <w:rsid w:val="008908E8"/>
    <w:rsid w:val="00891DF8"/>
    <w:rsid w:val="008B075B"/>
    <w:rsid w:val="008B23A0"/>
    <w:rsid w:val="008B5131"/>
    <w:rsid w:val="008B6D76"/>
    <w:rsid w:val="008C2DB9"/>
    <w:rsid w:val="008D1E7D"/>
    <w:rsid w:val="008E2FD8"/>
    <w:rsid w:val="008E66F0"/>
    <w:rsid w:val="008E6CB6"/>
    <w:rsid w:val="008F1AF2"/>
    <w:rsid w:val="009000BC"/>
    <w:rsid w:val="00903A44"/>
    <w:rsid w:val="00904587"/>
    <w:rsid w:val="00905122"/>
    <w:rsid w:val="00911870"/>
    <w:rsid w:val="00933629"/>
    <w:rsid w:val="009417F3"/>
    <w:rsid w:val="00944F6E"/>
    <w:rsid w:val="00951100"/>
    <w:rsid w:val="00956BDE"/>
    <w:rsid w:val="009651E8"/>
    <w:rsid w:val="00970010"/>
    <w:rsid w:val="00970E42"/>
    <w:rsid w:val="00972886"/>
    <w:rsid w:val="00996806"/>
    <w:rsid w:val="009A34AE"/>
    <w:rsid w:val="009B392F"/>
    <w:rsid w:val="009C0230"/>
    <w:rsid w:val="009C398F"/>
    <w:rsid w:val="009C51AA"/>
    <w:rsid w:val="009D5852"/>
    <w:rsid w:val="009D6855"/>
    <w:rsid w:val="009E6EAC"/>
    <w:rsid w:val="009F2377"/>
    <w:rsid w:val="00A40ACD"/>
    <w:rsid w:val="00A50142"/>
    <w:rsid w:val="00A656F6"/>
    <w:rsid w:val="00A6673B"/>
    <w:rsid w:val="00A7184D"/>
    <w:rsid w:val="00AA7F55"/>
    <w:rsid w:val="00AB63FB"/>
    <w:rsid w:val="00AE474A"/>
    <w:rsid w:val="00AF1D6C"/>
    <w:rsid w:val="00AF2447"/>
    <w:rsid w:val="00B012F6"/>
    <w:rsid w:val="00B0287E"/>
    <w:rsid w:val="00B03C81"/>
    <w:rsid w:val="00B056C0"/>
    <w:rsid w:val="00B0653D"/>
    <w:rsid w:val="00B115AF"/>
    <w:rsid w:val="00B274DC"/>
    <w:rsid w:val="00B306D3"/>
    <w:rsid w:val="00B3587E"/>
    <w:rsid w:val="00B46632"/>
    <w:rsid w:val="00B57856"/>
    <w:rsid w:val="00B62AEE"/>
    <w:rsid w:val="00B817C3"/>
    <w:rsid w:val="00B81FDF"/>
    <w:rsid w:val="00B822AA"/>
    <w:rsid w:val="00B86EAD"/>
    <w:rsid w:val="00B92A61"/>
    <w:rsid w:val="00BA54AA"/>
    <w:rsid w:val="00BB2850"/>
    <w:rsid w:val="00BB7234"/>
    <w:rsid w:val="00BD4EF5"/>
    <w:rsid w:val="00BD61B2"/>
    <w:rsid w:val="00BE7EC3"/>
    <w:rsid w:val="00BF3662"/>
    <w:rsid w:val="00BF7160"/>
    <w:rsid w:val="00BF7E55"/>
    <w:rsid w:val="00C01A8D"/>
    <w:rsid w:val="00C04CD8"/>
    <w:rsid w:val="00C24C26"/>
    <w:rsid w:val="00C30BCC"/>
    <w:rsid w:val="00C35D0B"/>
    <w:rsid w:val="00C50269"/>
    <w:rsid w:val="00C662CB"/>
    <w:rsid w:val="00C6792D"/>
    <w:rsid w:val="00C71FD5"/>
    <w:rsid w:val="00C81FC3"/>
    <w:rsid w:val="00C851E8"/>
    <w:rsid w:val="00C861C0"/>
    <w:rsid w:val="00C900F3"/>
    <w:rsid w:val="00C90BBD"/>
    <w:rsid w:val="00CA0454"/>
    <w:rsid w:val="00CA534D"/>
    <w:rsid w:val="00CB0547"/>
    <w:rsid w:val="00CB408E"/>
    <w:rsid w:val="00CC101D"/>
    <w:rsid w:val="00CC2AB3"/>
    <w:rsid w:val="00CC7B73"/>
    <w:rsid w:val="00CD0681"/>
    <w:rsid w:val="00CD1110"/>
    <w:rsid w:val="00CE76C2"/>
    <w:rsid w:val="00CF014F"/>
    <w:rsid w:val="00CF1E5D"/>
    <w:rsid w:val="00CF427C"/>
    <w:rsid w:val="00D026DF"/>
    <w:rsid w:val="00D14868"/>
    <w:rsid w:val="00D14C89"/>
    <w:rsid w:val="00D25550"/>
    <w:rsid w:val="00D407F3"/>
    <w:rsid w:val="00D51E23"/>
    <w:rsid w:val="00D63D19"/>
    <w:rsid w:val="00D858CC"/>
    <w:rsid w:val="00D85CAB"/>
    <w:rsid w:val="00D86B42"/>
    <w:rsid w:val="00DA003D"/>
    <w:rsid w:val="00DB4818"/>
    <w:rsid w:val="00DC1ED5"/>
    <w:rsid w:val="00DD1639"/>
    <w:rsid w:val="00DE210C"/>
    <w:rsid w:val="00DE3EC7"/>
    <w:rsid w:val="00DE40C9"/>
    <w:rsid w:val="00E21BB8"/>
    <w:rsid w:val="00E41680"/>
    <w:rsid w:val="00E44B20"/>
    <w:rsid w:val="00E50F5B"/>
    <w:rsid w:val="00E51E2B"/>
    <w:rsid w:val="00E5583A"/>
    <w:rsid w:val="00E67113"/>
    <w:rsid w:val="00E71DBB"/>
    <w:rsid w:val="00E7669F"/>
    <w:rsid w:val="00E83897"/>
    <w:rsid w:val="00E933C9"/>
    <w:rsid w:val="00EA1146"/>
    <w:rsid w:val="00EA76DF"/>
    <w:rsid w:val="00EB22D2"/>
    <w:rsid w:val="00EC37BC"/>
    <w:rsid w:val="00EE731B"/>
    <w:rsid w:val="00F113E4"/>
    <w:rsid w:val="00F14E8A"/>
    <w:rsid w:val="00F305A6"/>
    <w:rsid w:val="00F33E5A"/>
    <w:rsid w:val="00F34DBD"/>
    <w:rsid w:val="00F71FB9"/>
    <w:rsid w:val="00F726CB"/>
    <w:rsid w:val="00F73208"/>
    <w:rsid w:val="00F90EEB"/>
    <w:rsid w:val="00F91007"/>
    <w:rsid w:val="00F96E74"/>
    <w:rsid w:val="00FA5BE2"/>
    <w:rsid w:val="00FB0413"/>
    <w:rsid w:val="00FB6158"/>
    <w:rsid w:val="00FB6C7B"/>
    <w:rsid w:val="00FC5412"/>
    <w:rsid w:val="00FD3DB0"/>
    <w:rsid w:val="00FE4742"/>
    <w:rsid w:val="00FE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05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05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905122"/>
    <w:pPr>
      <w:spacing w:before="39" w:after="39" w:line="240" w:lineRule="auto"/>
      <w:ind w:left="39" w:right="39"/>
      <w:outlineLvl w:val="2"/>
    </w:pPr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905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05122"/>
    <w:rPr>
      <w:rFonts w:ascii="Verdana" w:eastAsia="Calibri" w:hAnsi="Verdana" w:cs="Times New Roman"/>
      <w:b/>
      <w:bCs/>
      <w:color w:val="332233"/>
      <w:sz w:val="19"/>
      <w:szCs w:val="19"/>
      <w:lang w:eastAsia="ru-RU"/>
    </w:rPr>
  </w:style>
  <w:style w:type="paragraph" w:styleId="a3">
    <w:name w:val="List Paragraph"/>
    <w:basedOn w:val="a"/>
    <w:uiPriority w:val="99"/>
    <w:qFormat/>
    <w:rsid w:val="00486FB6"/>
    <w:pPr>
      <w:ind w:left="720"/>
      <w:contextualSpacing/>
    </w:pPr>
  </w:style>
  <w:style w:type="paragraph" w:customStyle="1" w:styleId="11">
    <w:name w:val="Абзац списка1"/>
    <w:basedOn w:val="a"/>
    <w:rsid w:val="00905122"/>
    <w:pPr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a4">
    <w:name w:val="footnote reference"/>
    <w:basedOn w:val="a0"/>
    <w:semiHidden/>
    <w:rsid w:val="00905122"/>
    <w:rPr>
      <w:rFonts w:cs="Times New Roman"/>
      <w:vertAlign w:val="superscript"/>
    </w:rPr>
  </w:style>
  <w:style w:type="paragraph" w:styleId="a5">
    <w:name w:val="Balloon Text"/>
    <w:basedOn w:val="a"/>
    <w:link w:val="a6"/>
    <w:semiHidden/>
    <w:rsid w:val="009051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0512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05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Normal (Web)"/>
    <w:basedOn w:val="a"/>
    <w:rsid w:val="0090512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Style2">
    <w:name w:val="Style2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paragraph" w:customStyle="1" w:styleId="Style3">
    <w:name w:val="Style3"/>
    <w:basedOn w:val="a"/>
    <w:rsid w:val="0090512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eastAsia="Calibri" w:cs="Times New Roman"/>
      <w:szCs w:val="24"/>
      <w:lang w:eastAsia="ru-RU" w:bidi="he-IL"/>
    </w:rPr>
  </w:style>
  <w:style w:type="character" w:customStyle="1" w:styleId="FontStyle14">
    <w:name w:val="Font Style14"/>
    <w:basedOn w:val="a0"/>
    <w:rsid w:val="009051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90512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1">
    <w:name w:val="Font Style21"/>
    <w:basedOn w:val="a0"/>
    <w:rsid w:val="00905122"/>
    <w:rPr>
      <w:rFonts w:ascii="MS Reference Sans Serif" w:hAnsi="MS Reference Sans Serif" w:cs="MS Reference Sans Serif"/>
      <w:b/>
      <w:bCs/>
      <w:sz w:val="12"/>
      <w:szCs w:val="12"/>
    </w:rPr>
  </w:style>
  <w:style w:type="paragraph" w:customStyle="1" w:styleId="Style4">
    <w:name w:val="Style4"/>
    <w:basedOn w:val="a"/>
    <w:rsid w:val="00905122"/>
    <w:pPr>
      <w:widowControl w:val="0"/>
      <w:autoSpaceDE w:val="0"/>
      <w:autoSpaceDN w:val="0"/>
      <w:adjustRightInd w:val="0"/>
      <w:spacing w:after="0" w:line="165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2">
    <w:name w:val="Style12"/>
    <w:basedOn w:val="a"/>
    <w:rsid w:val="00905122"/>
    <w:pPr>
      <w:widowControl w:val="0"/>
      <w:autoSpaceDE w:val="0"/>
      <w:autoSpaceDN w:val="0"/>
      <w:adjustRightInd w:val="0"/>
      <w:spacing w:after="0" w:line="163" w:lineRule="exact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22">
    <w:name w:val="Font Style22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paragraph" w:customStyle="1" w:styleId="Style6">
    <w:name w:val="Style6"/>
    <w:basedOn w:val="a"/>
    <w:rsid w:val="00905122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8">
    <w:name w:val="Style8"/>
    <w:basedOn w:val="a"/>
    <w:rsid w:val="00905122"/>
    <w:pPr>
      <w:widowControl w:val="0"/>
      <w:autoSpaceDE w:val="0"/>
      <w:autoSpaceDN w:val="0"/>
      <w:adjustRightInd w:val="0"/>
      <w:spacing w:after="0" w:line="158" w:lineRule="exact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3">
    <w:name w:val="Style13"/>
    <w:basedOn w:val="a"/>
    <w:rsid w:val="00905122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1">
    <w:name w:val="Style11"/>
    <w:basedOn w:val="a"/>
    <w:rsid w:val="00905122"/>
    <w:pPr>
      <w:widowControl w:val="0"/>
      <w:autoSpaceDE w:val="0"/>
      <w:autoSpaceDN w:val="0"/>
      <w:adjustRightInd w:val="0"/>
      <w:spacing w:after="0" w:line="196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6">
    <w:name w:val="Style16"/>
    <w:basedOn w:val="a"/>
    <w:rsid w:val="00905122"/>
    <w:pPr>
      <w:widowControl w:val="0"/>
      <w:autoSpaceDE w:val="0"/>
      <w:autoSpaceDN w:val="0"/>
      <w:adjustRightInd w:val="0"/>
      <w:spacing w:after="0" w:line="200" w:lineRule="exact"/>
      <w:ind w:firstLine="221"/>
      <w:jc w:val="both"/>
    </w:pPr>
    <w:rPr>
      <w:rFonts w:ascii="Calibri" w:eastAsia="Calibri" w:hAnsi="Calibri" w:cs="Times New Roman"/>
      <w:szCs w:val="24"/>
      <w:lang w:eastAsia="ru-RU" w:bidi="he-IL"/>
    </w:rPr>
  </w:style>
  <w:style w:type="paragraph" w:customStyle="1" w:styleId="Style10">
    <w:name w:val="Style10"/>
    <w:basedOn w:val="a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  <w:lang w:eastAsia="ru-RU" w:bidi="he-IL"/>
    </w:rPr>
  </w:style>
  <w:style w:type="character" w:customStyle="1" w:styleId="FontStyle25">
    <w:name w:val="Font Style25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30">
    <w:name w:val="Font Style30"/>
    <w:basedOn w:val="a0"/>
    <w:rsid w:val="00905122"/>
    <w:rPr>
      <w:rFonts w:ascii="MS Reference Sans Serif" w:hAnsi="MS Reference Sans Serif" w:cs="MS Reference Sans Serif"/>
      <w:sz w:val="12"/>
      <w:szCs w:val="12"/>
    </w:rPr>
  </w:style>
  <w:style w:type="character" w:customStyle="1" w:styleId="FontStyle27">
    <w:name w:val="Font Style27"/>
    <w:basedOn w:val="a0"/>
    <w:rsid w:val="00905122"/>
    <w:rPr>
      <w:rFonts w:ascii="MS Reference Sans Serif" w:hAnsi="MS Reference Sans Serif" w:cs="MS Reference Sans Serif"/>
      <w:b/>
      <w:bCs/>
      <w:i/>
      <w:iCs/>
      <w:sz w:val="12"/>
      <w:szCs w:val="12"/>
    </w:rPr>
  </w:style>
  <w:style w:type="character" w:customStyle="1" w:styleId="FontStyle24">
    <w:name w:val="Font Style24"/>
    <w:basedOn w:val="a0"/>
    <w:rsid w:val="00905122"/>
    <w:rPr>
      <w:rFonts w:ascii="MS Reference Sans Serif" w:hAnsi="MS Reference Sans Serif" w:cs="MS Reference Sans Serif"/>
      <w:i/>
      <w:iCs/>
      <w:sz w:val="14"/>
      <w:szCs w:val="14"/>
    </w:rPr>
  </w:style>
  <w:style w:type="paragraph" w:customStyle="1" w:styleId="Style17">
    <w:name w:val="Style17"/>
    <w:basedOn w:val="a"/>
    <w:rsid w:val="00905122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Calibri" w:eastAsia="Calibri" w:hAnsi="Calibri" w:cs="Times New Roman"/>
      <w:szCs w:val="24"/>
      <w:lang w:eastAsia="ru-RU" w:bidi="he-IL"/>
    </w:rPr>
  </w:style>
  <w:style w:type="character" w:customStyle="1" w:styleId="FontStyle11">
    <w:name w:val="Font Style11"/>
    <w:basedOn w:val="a0"/>
    <w:rsid w:val="00905122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0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endnote reference"/>
    <w:basedOn w:val="a0"/>
    <w:rsid w:val="00905122"/>
    <w:rPr>
      <w:vertAlign w:val="superscript"/>
    </w:rPr>
  </w:style>
  <w:style w:type="paragraph" w:styleId="a9">
    <w:name w:val="header"/>
    <w:basedOn w:val="a"/>
    <w:link w:val="aa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05122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90512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c">
    <w:name w:val="Нижний колонтитул Знак"/>
    <w:basedOn w:val="a0"/>
    <w:link w:val="ab"/>
    <w:uiPriority w:val="99"/>
    <w:rsid w:val="00905122"/>
    <w:rPr>
      <w:rFonts w:ascii="Calibri" w:eastAsia="Times New Roman" w:hAnsi="Calibri" w:cs="Times New Roman"/>
    </w:rPr>
  </w:style>
  <w:style w:type="paragraph" w:customStyle="1" w:styleId="21">
    <w:name w:val="Знак Знак Знак2"/>
    <w:basedOn w:val="a"/>
    <w:uiPriority w:val="99"/>
    <w:rsid w:val="009051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5122"/>
  </w:style>
  <w:style w:type="paragraph" w:styleId="ad">
    <w:name w:val="No Spacing"/>
    <w:uiPriority w:val="99"/>
    <w:qFormat/>
    <w:rsid w:val="00905122"/>
    <w:pPr>
      <w:spacing w:beforeAutospacing="1" w:after="0" w:afterAutospacing="1" w:line="240" w:lineRule="auto"/>
      <w:ind w:firstLine="720"/>
      <w:jc w:val="center"/>
    </w:pPr>
    <w:rPr>
      <w:lang w:val="en-US"/>
    </w:rPr>
  </w:style>
  <w:style w:type="character" w:styleId="ae">
    <w:name w:val="Hyperlink"/>
    <w:basedOn w:val="a0"/>
    <w:uiPriority w:val="99"/>
    <w:unhideWhenUsed/>
    <w:rsid w:val="00037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FDB8-AB74-4B19-912B-E3B52D47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7</cp:revision>
  <cp:lastPrinted>2024-08-19T07:04:00Z</cp:lastPrinted>
  <dcterms:created xsi:type="dcterms:W3CDTF">2024-08-13T06:03:00Z</dcterms:created>
  <dcterms:modified xsi:type="dcterms:W3CDTF">2024-08-29T04:36:00Z</dcterms:modified>
</cp:coreProperties>
</file>