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4F" w:rsidRDefault="005D065A">
      <w:pPr>
        <w:pStyle w:val="3"/>
        <w:keepNext w:val="0"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АДМИНИСТРАЦИЯ ПРИАРГУНСКОГО </w:t>
      </w:r>
    </w:p>
    <w:p w:rsidR="009A744F" w:rsidRDefault="005D065A">
      <w:pPr>
        <w:pStyle w:val="3"/>
        <w:keepNext w:val="0"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МУНИЦИПАЛЬНОГО ОКРУГА ЗАБАЙКАЛЬСКОГО КРАЯ</w:t>
      </w:r>
    </w:p>
    <w:p w:rsidR="009A744F" w:rsidRDefault="009A744F">
      <w:pPr>
        <w:pStyle w:val="3"/>
        <w:keepNext w:val="0"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sz w:val="32"/>
        </w:rPr>
      </w:pPr>
    </w:p>
    <w:p w:rsidR="009A744F" w:rsidRDefault="005D065A">
      <w:pPr>
        <w:pStyle w:val="3"/>
        <w:keepNext w:val="0"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ПОСТАНОВЛЕНИЕ</w:t>
      </w:r>
    </w:p>
    <w:p w:rsidR="00C50DCA" w:rsidRPr="00C50DCA" w:rsidRDefault="00C50DCA" w:rsidP="00C50DCA"/>
    <w:p w:rsidR="009A744F" w:rsidRDefault="009A744F"/>
    <w:p w:rsidR="009A744F" w:rsidRDefault="005E2829" w:rsidP="00C50DCA">
      <w:pPr>
        <w:jc w:val="center"/>
        <w:rPr>
          <w:sz w:val="28"/>
        </w:rPr>
      </w:pPr>
      <w:r>
        <w:rPr>
          <w:sz w:val="28"/>
        </w:rPr>
        <w:t xml:space="preserve">30 </w:t>
      </w:r>
      <w:r w:rsidR="005D065A">
        <w:rPr>
          <w:sz w:val="28"/>
        </w:rPr>
        <w:t>августа 2024 г.                                                                       №</w:t>
      </w:r>
      <w:r>
        <w:rPr>
          <w:sz w:val="28"/>
        </w:rPr>
        <w:t>909</w:t>
      </w:r>
    </w:p>
    <w:p w:rsidR="009A744F" w:rsidRDefault="009A744F">
      <w:pPr>
        <w:rPr>
          <w:sz w:val="28"/>
        </w:rPr>
      </w:pPr>
    </w:p>
    <w:p w:rsidR="00C45E50" w:rsidRDefault="00C45E50">
      <w:pPr>
        <w:rPr>
          <w:sz w:val="28"/>
        </w:rPr>
      </w:pPr>
    </w:p>
    <w:p w:rsidR="009A744F" w:rsidRDefault="005D065A">
      <w:pPr>
        <w:jc w:val="center"/>
        <w:rPr>
          <w:sz w:val="28"/>
        </w:rPr>
      </w:pPr>
      <w:proofErr w:type="spellStart"/>
      <w:r>
        <w:rPr>
          <w:sz w:val="28"/>
        </w:rPr>
        <w:t>п.г.т</w:t>
      </w:r>
      <w:proofErr w:type="spellEnd"/>
      <w:r>
        <w:rPr>
          <w:sz w:val="28"/>
        </w:rPr>
        <w:t>. Приаргунск</w:t>
      </w:r>
    </w:p>
    <w:p w:rsidR="00C45E50" w:rsidRDefault="00C45E50">
      <w:pPr>
        <w:jc w:val="center"/>
        <w:rPr>
          <w:sz w:val="28"/>
        </w:rPr>
      </w:pPr>
    </w:p>
    <w:p w:rsidR="009A744F" w:rsidRDefault="009A744F"/>
    <w:p w:rsidR="009A744F" w:rsidRDefault="005D065A">
      <w:pPr>
        <w:jc w:val="center"/>
        <w:rPr>
          <w:b/>
          <w:sz w:val="32"/>
        </w:rPr>
      </w:pPr>
      <w:r>
        <w:rPr>
          <w:b/>
          <w:sz w:val="32"/>
        </w:rPr>
        <w:t xml:space="preserve">О внесении изменений в постановление администрации Приаргунского муниципального округа Забайкальского края от </w:t>
      </w:r>
      <w:r w:rsidR="005E2829">
        <w:rPr>
          <w:b/>
          <w:sz w:val="32"/>
        </w:rPr>
        <w:t xml:space="preserve">30 августа </w:t>
      </w:r>
      <w:r>
        <w:rPr>
          <w:b/>
          <w:sz w:val="32"/>
        </w:rPr>
        <w:t>2023 года №</w:t>
      </w:r>
      <w:r w:rsidR="005E2829">
        <w:rPr>
          <w:b/>
          <w:sz w:val="32"/>
        </w:rPr>
        <w:t>579-1</w:t>
      </w:r>
      <w:r>
        <w:rPr>
          <w:b/>
          <w:sz w:val="32"/>
        </w:rPr>
        <w:t xml:space="preserve"> «Об утверждении технического задания на разработку инвестиционной программы по развитию системы водоотведения общества с ограниченной ответственностью «СПК Углегорск» на территории п. Кличка Приаргунского муниципального округа Забайкальского края на 2023 год»</w:t>
      </w:r>
    </w:p>
    <w:p w:rsidR="00A248F5" w:rsidRDefault="00A248F5">
      <w:pPr>
        <w:rPr>
          <w:b/>
          <w:sz w:val="32"/>
        </w:rPr>
      </w:pPr>
    </w:p>
    <w:p w:rsidR="00965BFA" w:rsidRDefault="005D065A" w:rsidP="00965BFA">
      <w:pPr>
        <w:pStyle w:val="1"/>
        <w:numPr>
          <w:ilvl w:val="0"/>
          <w:numId w:val="0"/>
        </w:numPr>
        <w:spacing w:before="0" w:line="288" w:lineRule="auto"/>
        <w:ind w:firstLine="708"/>
        <w:jc w:val="both"/>
      </w:pPr>
      <w:r>
        <w:rPr>
          <w:sz w:val="28"/>
        </w:rPr>
        <w:t>В соответствии с Федеральным</w:t>
      </w:r>
      <w:r w:rsidR="00C50DCA">
        <w:rPr>
          <w:sz w:val="28"/>
        </w:rPr>
        <w:t xml:space="preserve"> законом от 06 октября 2003 г. </w:t>
      </w:r>
      <w:r>
        <w:rPr>
          <w:sz w:val="28"/>
        </w:rPr>
        <w:t>№131-ФЗ «Об общих принципах организации местного самоуправления в Российской Федерации», Федеральным</w:t>
      </w:r>
      <w:r w:rsidR="00C50DCA">
        <w:rPr>
          <w:sz w:val="28"/>
        </w:rPr>
        <w:t xml:space="preserve"> законом от 07 декабря 2011 г. </w:t>
      </w:r>
      <w:r>
        <w:rPr>
          <w:sz w:val="28"/>
        </w:rPr>
        <w:t>№416-ФЗ «О водоснабжении и водоотведении», постановлением Правительства Российской Федерации от 29 июля 2013 г. №641 «Об инвестиционных и производственных программах организаций, осуществляющих деятельность в сфере водоснабжения и водоотведения», руководствуясь</w:t>
      </w:r>
      <w:r>
        <w:rPr>
          <w:b/>
          <w:sz w:val="28"/>
        </w:rPr>
        <w:t xml:space="preserve"> </w:t>
      </w:r>
      <w:r>
        <w:rPr>
          <w:sz w:val="28"/>
        </w:rPr>
        <w:t>статьей 37</w:t>
      </w:r>
      <w:r>
        <w:rPr>
          <w:b/>
          <w:sz w:val="28"/>
        </w:rPr>
        <w:t xml:space="preserve"> </w:t>
      </w:r>
      <w:r>
        <w:rPr>
          <w:sz w:val="28"/>
        </w:rPr>
        <w:t>Устава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  <w:r>
        <w:tab/>
      </w:r>
    </w:p>
    <w:p w:rsidR="00965BFA" w:rsidRPr="00965BFA" w:rsidRDefault="00965BFA" w:rsidP="00965BFA"/>
    <w:p w:rsidR="00C50DCA" w:rsidRPr="00965BFA" w:rsidRDefault="00965BFA" w:rsidP="00965BFA">
      <w:pPr>
        <w:pStyle w:val="1"/>
        <w:numPr>
          <w:ilvl w:val="0"/>
          <w:numId w:val="0"/>
        </w:numPr>
        <w:spacing w:before="0" w:line="288" w:lineRule="auto"/>
        <w:ind w:firstLine="708"/>
        <w:jc w:val="both"/>
      </w:pPr>
      <w:r w:rsidRPr="00965BFA">
        <w:rPr>
          <w:sz w:val="28"/>
          <w:szCs w:val="28"/>
        </w:rPr>
        <w:t>1.</w:t>
      </w:r>
      <w:r>
        <w:t xml:space="preserve"> </w:t>
      </w:r>
      <w:r w:rsidR="00C50DCA">
        <w:rPr>
          <w:sz w:val="28"/>
          <w:szCs w:val="28"/>
        </w:rPr>
        <w:t xml:space="preserve">Внести </w:t>
      </w:r>
      <w:r w:rsidR="00C50DCA" w:rsidRPr="00C50DCA">
        <w:rPr>
          <w:sz w:val="28"/>
          <w:szCs w:val="28"/>
        </w:rPr>
        <w:t>в постановле</w:t>
      </w:r>
      <w:r w:rsidR="00C50DCA">
        <w:rPr>
          <w:sz w:val="28"/>
          <w:szCs w:val="28"/>
        </w:rPr>
        <w:t xml:space="preserve">ние администрации Приаргунского </w:t>
      </w:r>
      <w:r w:rsidR="00C50DCA" w:rsidRPr="00C50DCA">
        <w:rPr>
          <w:sz w:val="28"/>
          <w:szCs w:val="28"/>
        </w:rPr>
        <w:t xml:space="preserve">муниципального округа Забайкальского края от </w:t>
      </w:r>
      <w:r w:rsidR="005E2829">
        <w:rPr>
          <w:sz w:val="28"/>
          <w:szCs w:val="28"/>
        </w:rPr>
        <w:t>30 августа</w:t>
      </w:r>
      <w:r w:rsidR="00C50DCA" w:rsidRPr="00C50DCA">
        <w:rPr>
          <w:sz w:val="28"/>
          <w:szCs w:val="28"/>
        </w:rPr>
        <w:t xml:space="preserve"> 2023 года №</w:t>
      </w:r>
      <w:r w:rsidR="005E2829">
        <w:rPr>
          <w:sz w:val="28"/>
          <w:szCs w:val="28"/>
        </w:rPr>
        <w:t>579-1</w:t>
      </w:r>
      <w:r w:rsidR="00C50DCA" w:rsidRPr="00C50DCA">
        <w:rPr>
          <w:sz w:val="28"/>
          <w:szCs w:val="28"/>
        </w:rPr>
        <w:t xml:space="preserve"> «Об утверждении технического задания на разработку инвестиционной программы по развитию системы водоотведения общества с ограниченной ответственностью «СПК Углегорск» на территории п. Кличка Приаргунского муниципального округа Забайкальского края на 2023 год»</w:t>
      </w:r>
      <w:r w:rsidR="00C50DCA">
        <w:rPr>
          <w:sz w:val="28"/>
          <w:szCs w:val="28"/>
        </w:rPr>
        <w:t xml:space="preserve"> следующие изменения:</w:t>
      </w:r>
    </w:p>
    <w:p w:rsidR="00C50DCA" w:rsidRDefault="00C50DCA" w:rsidP="00C50DCA">
      <w:pPr>
        <w:pStyle w:val="Default"/>
        <w:numPr>
          <w:ilvl w:val="1"/>
          <w:numId w:val="6"/>
        </w:numPr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постановления цифры </w:t>
      </w:r>
      <w:r w:rsidRPr="00BE69E9">
        <w:rPr>
          <w:sz w:val="28"/>
          <w:szCs w:val="28"/>
        </w:rPr>
        <w:t>«</w:t>
      </w:r>
      <w:r>
        <w:rPr>
          <w:sz w:val="28"/>
          <w:szCs w:val="28"/>
        </w:rPr>
        <w:t>2023</w:t>
      </w:r>
      <w:r w:rsidRPr="00BE69E9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</w:t>
      </w:r>
      <w:r w:rsidRPr="00756663">
        <w:rPr>
          <w:sz w:val="28"/>
          <w:szCs w:val="28"/>
        </w:rPr>
        <w:t>«2023-2024»</w:t>
      </w:r>
      <w:r>
        <w:rPr>
          <w:sz w:val="28"/>
          <w:szCs w:val="28"/>
        </w:rPr>
        <w:t>.</w:t>
      </w:r>
    </w:p>
    <w:p w:rsidR="00C50DCA" w:rsidRDefault="00C50DCA" w:rsidP="00C50DCA">
      <w:pPr>
        <w:numPr>
          <w:ilvl w:val="1"/>
          <w:numId w:val="6"/>
        </w:numPr>
        <w:tabs>
          <w:tab w:val="left" w:pos="709"/>
          <w:tab w:val="left" w:pos="1418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914EEE">
        <w:rPr>
          <w:sz w:val="28"/>
          <w:szCs w:val="28"/>
        </w:rPr>
        <w:lastRenderedPageBreak/>
        <w:t>В пункте 1 постановления цифры «2023» заменить цифрами «2023-2024».</w:t>
      </w:r>
    </w:p>
    <w:p w:rsidR="00C50DCA" w:rsidRDefault="00C50DCA" w:rsidP="00C50DCA">
      <w:pPr>
        <w:numPr>
          <w:ilvl w:val="1"/>
          <w:numId w:val="6"/>
        </w:numPr>
        <w:tabs>
          <w:tab w:val="left" w:pos="709"/>
          <w:tab w:val="left" w:pos="1418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69E9">
        <w:rPr>
          <w:sz w:val="28"/>
          <w:szCs w:val="28"/>
        </w:rPr>
        <w:t xml:space="preserve"> наименовании </w:t>
      </w:r>
      <w:r>
        <w:rPr>
          <w:sz w:val="28"/>
          <w:szCs w:val="28"/>
        </w:rPr>
        <w:t>приложения к постановлению</w:t>
      </w:r>
      <w:r w:rsidRPr="00BE69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2023</w:t>
      </w:r>
      <w:r w:rsidRPr="00BE69E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2023-2024».</w:t>
      </w:r>
    </w:p>
    <w:p w:rsidR="00C50DCA" w:rsidRDefault="00C50DCA" w:rsidP="00C50DCA">
      <w:pPr>
        <w:numPr>
          <w:ilvl w:val="1"/>
          <w:numId w:val="6"/>
        </w:numPr>
        <w:tabs>
          <w:tab w:val="left" w:pos="709"/>
          <w:tab w:val="left" w:pos="1418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</w:t>
      </w:r>
      <w:r w:rsidRPr="00756663">
        <w:rPr>
          <w:sz w:val="28"/>
          <w:szCs w:val="28"/>
        </w:rPr>
        <w:t>. «Общие положения» цифры «2023» заменить цифрами «2023-2024».</w:t>
      </w:r>
    </w:p>
    <w:p w:rsidR="00C50DCA" w:rsidRPr="00756663" w:rsidRDefault="00C50DCA" w:rsidP="00C50DCA">
      <w:pPr>
        <w:numPr>
          <w:ilvl w:val="1"/>
          <w:numId w:val="6"/>
        </w:numPr>
        <w:tabs>
          <w:tab w:val="left" w:pos="709"/>
          <w:tab w:val="left" w:pos="1418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756663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2</w:t>
      </w:r>
      <w:r w:rsidRPr="00756663">
        <w:rPr>
          <w:sz w:val="28"/>
          <w:szCs w:val="28"/>
        </w:rPr>
        <w:t>. «</w:t>
      </w:r>
      <w:r>
        <w:rPr>
          <w:sz w:val="28"/>
          <w:szCs w:val="28"/>
        </w:rPr>
        <w:t>Цели и задачи разработки и реализации инвестиционной программы</w:t>
      </w:r>
      <w:r w:rsidRPr="00756663">
        <w:rPr>
          <w:sz w:val="28"/>
          <w:szCs w:val="28"/>
        </w:rPr>
        <w:t>» цифры «2023» заменить цифрами «2023-2024».</w:t>
      </w:r>
      <w:bookmarkStart w:id="0" w:name="_GoBack"/>
    </w:p>
    <w:p w:rsidR="00C50DCA" w:rsidRPr="00C50DCA" w:rsidRDefault="00C50DCA" w:rsidP="00C50DCA">
      <w:pPr>
        <w:numPr>
          <w:ilvl w:val="1"/>
          <w:numId w:val="7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914EEE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3.</w:t>
      </w:r>
      <w:r w:rsidRPr="00914EEE">
        <w:rPr>
          <w:sz w:val="28"/>
          <w:szCs w:val="28"/>
        </w:rPr>
        <w:t xml:space="preserve"> «Плановые значения показателей надежности, качества </w:t>
      </w:r>
      <w:bookmarkEnd w:id="0"/>
      <w:r w:rsidRPr="00914EEE">
        <w:rPr>
          <w:sz w:val="28"/>
          <w:szCs w:val="28"/>
        </w:rPr>
        <w:t xml:space="preserve">и энергетической эффективности объектов централизованных систем </w:t>
      </w:r>
      <w:r>
        <w:rPr>
          <w:sz w:val="28"/>
          <w:szCs w:val="28"/>
        </w:rPr>
        <w:t>водоснабжения</w:t>
      </w:r>
      <w:r w:rsidRPr="00914EEE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841"/>
        <w:gridCol w:w="1883"/>
        <w:gridCol w:w="1322"/>
        <w:gridCol w:w="314"/>
        <w:gridCol w:w="338"/>
        <w:gridCol w:w="337"/>
        <w:gridCol w:w="466"/>
        <w:gridCol w:w="422"/>
        <w:gridCol w:w="1007"/>
        <w:gridCol w:w="282"/>
      </w:tblGrid>
      <w:tr w:rsidR="00C50DCA" w:rsidRPr="00C6248E" w:rsidTr="00C50DCA">
        <w:trPr>
          <w:trHeight w:val="15"/>
        </w:trPr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C50DCA" w:rsidRPr="00074341" w:rsidRDefault="00C50DCA" w:rsidP="000557E5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DCA" w:rsidRPr="00074341" w:rsidRDefault="00C50DCA" w:rsidP="000557E5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DCA" w:rsidRPr="00074341" w:rsidRDefault="00C50DCA" w:rsidP="000557E5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C50DCA" w:rsidRPr="00074341" w:rsidRDefault="00C50DCA" w:rsidP="000557E5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DCA" w:rsidRPr="00074341" w:rsidRDefault="00C50DCA" w:rsidP="000557E5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DCA" w:rsidRPr="00074341" w:rsidRDefault="00C50DCA" w:rsidP="000557E5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DCA" w:rsidRPr="00074341" w:rsidRDefault="00C50DCA" w:rsidP="000557E5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DCA" w:rsidRPr="00074341" w:rsidRDefault="00C50DCA" w:rsidP="000557E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DCA" w:rsidRPr="00074341" w:rsidRDefault="00C50DCA" w:rsidP="000557E5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C50DCA" w:rsidRPr="00074341" w:rsidRDefault="00C50DCA" w:rsidP="000557E5"/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C50DCA" w:rsidRPr="00074341" w:rsidRDefault="00C50DCA" w:rsidP="000557E5"/>
        </w:tc>
      </w:tr>
      <w:tr w:rsidR="00C50DCA" w:rsidRPr="00C6248E" w:rsidTr="00C50DCA">
        <w:tc>
          <w:tcPr>
            <w:tcW w:w="142" w:type="dxa"/>
            <w:tcBorders>
              <w:bottom w:val="nil"/>
              <w:right w:val="single" w:sz="4" w:space="0" w:color="auto"/>
            </w:tcBorders>
          </w:tcPr>
          <w:p w:rsidR="00C50DCA" w:rsidRPr="00074341" w:rsidRDefault="00C50DCA" w:rsidP="000557E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24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DCA" w:rsidRPr="00074341" w:rsidRDefault="00C50DCA" w:rsidP="000557E5">
            <w:pPr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Наименование показателя</w:t>
            </w:r>
            <w:r w:rsidRPr="00074341">
              <w:rPr>
                <w:sz w:val="24"/>
                <w:szCs w:val="24"/>
              </w:rPr>
              <w:br/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074341">
              <w:rPr>
                <w:sz w:val="24"/>
                <w:szCs w:val="24"/>
              </w:rPr>
              <w:t>Ед.изм</w:t>
            </w:r>
            <w:proofErr w:type="spellEnd"/>
            <w:r w:rsidRPr="00074341">
              <w:rPr>
                <w:sz w:val="24"/>
                <w:szCs w:val="24"/>
              </w:rPr>
              <w:t>.</w:t>
            </w:r>
          </w:p>
        </w:tc>
        <w:tc>
          <w:tcPr>
            <w:tcW w:w="2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50DCA" w:rsidRPr="00C6248E" w:rsidTr="00C50DCA"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</w:tcPr>
          <w:p w:rsidR="00C50DCA" w:rsidRPr="00074341" w:rsidRDefault="00C50DCA" w:rsidP="000557E5">
            <w:pPr>
              <w:rPr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DCA" w:rsidRPr="00074341" w:rsidRDefault="00C50DCA" w:rsidP="000557E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2023 г.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2024 г.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50DCA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50DCA" w:rsidRPr="00C6248E" w:rsidTr="00C50DCA">
        <w:tc>
          <w:tcPr>
            <w:tcW w:w="142" w:type="dxa"/>
            <w:tcBorders>
              <w:right w:val="single" w:sz="4" w:space="0" w:color="auto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1. Показатели надежности и бесперебойности водоснабжения и водоотведения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50DCA" w:rsidRPr="00C6248E" w:rsidTr="00C50DCA">
        <w:tc>
          <w:tcPr>
            <w:tcW w:w="142" w:type="dxa"/>
            <w:tcBorders>
              <w:right w:val="single" w:sz="4" w:space="0" w:color="auto"/>
            </w:tcBorders>
          </w:tcPr>
          <w:p w:rsidR="00C50DCA" w:rsidRPr="00074341" w:rsidRDefault="00C50DCA" w:rsidP="000557E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DCA" w:rsidRPr="00074341" w:rsidRDefault="00C50DCA" w:rsidP="000557E5">
            <w:pPr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1.1. Показатель надежности и бесперебойности центра</w:t>
            </w:r>
            <w:r>
              <w:rPr>
                <w:sz w:val="24"/>
                <w:szCs w:val="24"/>
              </w:rPr>
              <w:t>лизованных систем водоотведения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DCA" w:rsidRPr="00074341" w:rsidRDefault="00C50DCA" w:rsidP="000557E5">
            <w:pPr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Ед./км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50DCA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50DCA" w:rsidRPr="00C6248E" w:rsidTr="00C50DCA">
        <w:tc>
          <w:tcPr>
            <w:tcW w:w="142" w:type="dxa"/>
            <w:tcBorders>
              <w:right w:val="single" w:sz="4" w:space="0" w:color="auto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2. Показатели энергетической эффективности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50DCA" w:rsidRPr="00C6248E" w:rsidTr="00C50DCA">
        <w:tc>
          <w:tcPr>
            <w:tcW w:w="142" w:type="dxa"/>
            <w:tcBorders>
              <w:right w:val="single" w:sz="4" w:space="0" w:color="auto"/>
            </w:tcBorders>
          </w:tcPr>
          <w:p w:rsidR="00C50DCA" w:rsidRPr="00074341" w:rsidRDefault="00C50DCA" w:rsidP="000557E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DCA" w:rsidRPr="00074341" w:rsidRDefault="00C50DCA" w:rsidP="000557E5">
            <w:pPr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 xml:space="preserve">2.1. Удельный расход электрической энергии, потребляемой в технологическом </w:t>
            </w:r>
            <w:r>
              <w:rPr>
                <w:sz w:val="24"/>
                <w:szCs w:val="24"/>
              </w:rPr>
              <w:t>процессе транспортировки стоков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кВт*ч/</w:t>
            </w:r>
            <w:proofErr w:type="spellStart"/>
            <w:r w:rsidRPr="00074341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4341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0DCA" w:rsidRPr="00074341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C50DCA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50DCA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50DCA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50DCA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50DCA" w:rsidRDefault="00C50DCA" w:rsidP="000557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C50DCA" w:rsidRPr="00D866B4" w:rsidRDefault="00C50DCA" w:rsidP="00C50DCA">
      <w:pPr>
        <w:rPr>
          <w:sz w:val="28"/>
          <w:szCs w:val="28"/>
        </w:rPr>
      </w:pPr>
    </w:p>
    <w:p w:rsidR="00C50DCA" w:rsidRDefault="00C50DCA" w:rsidP="00C50DCA">
      <w:pPr>
        <w:pStyle w:val="a5"/>
        <w:numPr>
          <w:ilvl w:val="1"/>
          <w:numId w:val="8"/>
        </w:numPr>
        <w:shd w:val="clear" w:color="auto" w:fill="FFFFFF"/>
        <w:spacing w:after="0" w:line="288" w:lineRule="auto"/>
        <w:ind w:left="0" w:firstLine="709"/>
        <w:jc w:val="both"/>
        <w:rPr>
          <w:sz w:val="28"/>
          <w:szCs w:val="28"/>
        </w:rPr>
      </w:pPr>
      <w:r w:rsidRPr="00D866B4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4</w:t>
      </w:r>
      <w:r w:rsidRPr="00D866B4">
        <w:rPr>
          <w:rFonts w:ascii="Times New Roman" w:hAnsi="Times New Roman"/>
          <w:sz w:val="28"/>
          <w:szCs w:val="28"/>
        </w:rPr>
        <w:t>. «Перечень мероприятий по строительству, модернизации и (или) реконструкции объектов централизованных систем</w:t>
      </w:r>
      <w:r w:rsidRPr="00756663">
        <w:rPr>
          <w:rFonts w:ascii="Times New Roman" w:hAnsi="Times New Roman"/>
          <w:sz w:val="28"/>
          <w:szCs w:val="28"/>
        </w:rPr>
        <w:t>» изложить в следующей редакции</w:t>
      </w:r>
      <w:r w:rsidRPr="001A41A1">
        <w:rPr>
          <w:sz w:val="28"/>
          <w:szCs w:val="28"/>
        </w:rPr>
        <w:t>:</w:t>
      </w:r>
    </w:p>
    <w:p w:rsidR="00C50DCA" w:rsidRDefault="00C50DCA" w:rsidP="00C50DCA">
      <w:pPr>
        <w:pStyle w:val="a5"/>
        <w:shd w:val="clear" w:color="auto" w:fill="FFFFFF"/>
        <w:spacing w:after="0" w:line="24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4252"/>
        <w:gridCol w:w="3827"/>
        <w:gridCol w:w="282"/>
      </w:tblGrid>
      <w:tr w:rsidR="00C50DCA" w:rsidTr="00C50DC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DCA" w:rsidRPr="006629FC" w:rsidRDefault="00C50DCA" w:rsidP="000557E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50DCA" w:rsidRPr="006629FC" w:rsidRDefault="00C50DCA" w:rsidP="000557E5">
            <w:pPr>
              <w:textAlignment w:val="baseline"/>
              <w:rPr>
                <w:sz w:val="24"/>
                <w:szCs w:val="24"/>
              </w:rPr>
            </w:pPr>
            <w:r w:rsidRPr="006629FC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C50DCA" w:rsidRPr="006629FC" w:rsidRDefault="00C50DCA" w:rsidP="000557E5">
            <w:pPr>
              <w:textAlignment w:val="baseline"/>
              <w:rPr>
                <w:sz w:val="24"/>
                <w:szCs w:val="24"/>
              </w:rPr>
            </w:pPr>
            <w:r w:rsidRPr="006629F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C50DCA" w:rsidRPr="006629FC" w:rsidRDefault="00C50DCA" w:rsidP="000557E5">
            <w:pPr>
              <w:textAlignment w:val="baseline"/>
              <w:rPr>
                <w:sz w:val="24"/>
                <w:szCs w:val="24"/>
              </w:rPr>
            </w:pPr>
            <w:r w:rsidRPr="006629FC">
              <w:rPr>
                <w:sz w:val="24"/>
                <w:szCs w:val="24"/>
              </w:rPr>
              <w:t>Сроки завершения выполнения технического задания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DCA" w:rsidRPr="006629FC" w:rsidRDefault="00C50DCA" w:rsidP="000557E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C50DCA" w:rsidTr="00C50DCA">
        <w:trPr>
          <w:trHeight w:val="72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DCA" w:rsidRPr="006629FC" w:rsidRDefault="00C50DCA" w:rsidP="000557E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50DCA" w:rsidRPr="006629FC" w:rsidRDefault="00C50DCA" w:rsidP="000557E5">
            <w:pPr>
              <w:textAlignment w:val="baseline"/>
              <w:rPr>
                <w:sz w:val="24"/>
                <w:szCs w:val="24"/>
              </w:rPr>
            </w:pPr>
            <w:r w:rsidRPr="006629FC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C50DCA" w:rsidRPr="006629FC" w:rsidRDefault="00C50DCA" w:rsidP="000557E5">
            <w:pPr>
              <w:textAlignment w:val="baseline"/>
              <w:rPr>
                <w:sz w:val="24"/>
                <w:szCs w:val="24"/>
              </w:rPr>
            </w:pPr>
            <w:r w:rsidRPr="006629FC">
              <w:rPr>
                <w:sz w:val="24"/>
                <w:szCs w:val="24"/>
              </w:rPr>
              <w:t>Капитальный ремонт участка уличной разводки на территории очистных сооружений (водоотведения)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C50DCA" w:rsidRPr="006629FC" w:rsidRDefault="00C50DCA" w:rsidP="000557E5">
            <w:pPr>
              <w:textAlignment w:val="baseline"/>
              <w:rPr>
                <w:sz w:val="24"/>
                <w:szCs w:val="24"/>
              </w:rPr>
            </w:pPr>
            <w:r w:rsidRPr="006629FC">
              <w:rPr>
                <w:sz w:val="24"/>
                <w:szCs w:val="24"/>
              </w:rPr>
              <w:t>2024 год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DCA" w:rsidRDefault="00C50DCA" w:rsidP="000557E5">
            <w:pPr>
              <w:textAlignment w:val="baseline"/>
              <w:rPr>
                <w:sz w:val="24"/>
                <w:szCs w:val="24"/>
              </w:rPr>
            </w:pPr>
          </w:p>
          <w:p w:rsidR="00C50DCA" w:rsidRDefault="00C50DCA" w:rsidP="000557E5">
            <w:pPr>
              <w:textAlignment w:val="baseline"/>
              <w:rPr>
                <w:sz w:val="24"/>
                <w:szCs w:val="24"/>
              </w:rPr>
            </w:pPr>
          </w:p>
          <w:p w:rsidR="00C50DCA" w:rsidRDefault="00C50DCA" w:rsidP="000557E5">
            <w:pPr>
              <w:textAlignment w:val="baseline"/>
              <w:rPr>
                <w:sz w:val="24"/>
                <w:szCs w:val="24"/>
              </w:rPr>
            </w:pPr>
          </w:p>
          <w:p w:rsidR="00C50DCA" w:rsidRDefault="00C50DCA" w:rsidP="000557E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  <w:p w:rsidR="00C50DCA" w:rsidRPr="006629FC" w:rsidRDefault="00C50DCA" w:rsidP="000557E5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:rsidR="00C50DCA" w:rsidRDefault="00C50DCA" w:rsidP="00C50DC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C50DCA" w:rsidRPr="00C50DCA" w:rsidRDefault="00C50DCA" w:rsidP="00C50DCA">
      <w:pPr>
        <w:tabs>
          <w:tab w:val="left" w:pos="709"/>
          <w:tab w:val="left" w:pos="1418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C50DCA">
        <w:rPr>
          <w:sz w:val="28"/>
          <w:szCs w:val="28"/>
        </w:rPr>
        <w:t>В разделе 7. «Требования к инвестиционной программе» слова «31 декабря 2023 года» заменить словами «31 декабря 2024 года».</w:t>
      </w:r>
    </w:p>
    <w:p w:rsidR="00C50DCA" w:rsidRPr="00DD2CBC" w:rsidRDefault="00C50DCA" w:rsidP="00C50DCA">
      <w:pPr>
        <w:tabs>
          <w:tab w:val="left" w:pos="567"/>
          <w:tab w:val="left" w:pos="709"/>
          <w:tab w:val="left" w:pos="851"/>
        </w:tabs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разместить на официальном сайте Приаргунского муниципального округа Забайкальского края в телекоммуникационной сети «Интернет».</w:t>
      </w:r>
    </w:p>
    <w:p w:rsidR="00C50DCA" w:rsidRDefault="00C50DCA" w:rsidP="00C50DCA">
      <w:pPr>
        <w:tabs>
          <w:tab w:val="left" w:pos="567"/>
          <w:tab w:val="left" w:pos="709"/>
          <w:tab w:val="left" w:pos="851"/>
        </w:tabs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7438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</w:t>
      </w:r>
      <w:r w:rsidRPr="006B78A6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первого заместителя г</w:t>
      </w:r>
      <w:r w:rsidRPr="00EF5B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F5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Приаргунского муниципального округа Забайкальского края по вопросам </w:t>
      </w:r>
      <w:r w:rsidR="00A248F5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, связи, дорожной деятельности, строительства, архитектуры и благоустройства Григорьева Виктора Александровича. </w:t>
      </w:r>
    </w:p>
    <w:p w:rsidR="00C50DCA" w:rsidRPr="005811AB" w:rsidRDefault="00C50DCA" w:rsidP="00C50DCA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C50DCA" w:rsidRDefault="00C50DCA" w:rsidP="00C50DCA">
      <w:pPr>
        <w:tabs>
          <w:tab w:val="left" w:pos="2410"/>
        </w:tabs>
        <w:jc w:val="both"/>
        <w:rPr>
          <w:sz w:val="28"/>
          <w:szCs w:val="28"/>
        </w:rPr>
      </w:pPr>
    </w:p>
    <w:p w:rsidR="00C50DCA" w:rsidRPr="005811AB" w:rsidRDefault="00C50DCA" w:rsidP="00965BFA">
      <w:pPr>
        <w:tabs>
          <w:tab w:val="left" w:pos="2410"/>
        </w:tabs>
        <w:spacing w:line="288" w:lineRule="auto"/>
        <w:jc w:val="both"/>
        <w:rPr>
          <w:sz w:val="28"/>
          <w:szCs w:val="28"/>
        </w:rPr>
      </w:pPr>
    </w:p>
    <w:p w:rsidR="00C50DCA" w:rsidRDefault="00A248F5" w:rsidP="00965BFA">
      <w:pPr>
        <w:spacing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C50DCA">
        <w:rPr>
          <w:sz w:val="28"/>
          <w:szCs w:val="28"/>
        </w:rPr>
        <w:t xml:space="preserve"> Приаргунского</w:t>
      </w:r>
    </w:p>
    <w:p w:rsidR="00C50DCA" w:rsidRDefault="00C50DCA" w:rsidP="00965BF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C50DCA" w:rsidRDefault="00C50DCA" w:rsidP="00965BFA">
      <w:pPr>
        <w:pStyle w:val="Default"/>
        <w:spacing w:line="288" w:lineRule="auto"/>
        <w:ind w:right="170"/>
        <w:jc w:val="both"/>
        <w:rPr>
          <w:sz w:val="28"/>
        </w:rPr>
      </w:pPr>
      <w:r>
        <w:rPr>
          <w:sz w:val="28"/>
          <w:szCs w:val="28"/>
        </w:rPr>
        <w:t xml:space="preserve">Забайкальского края               </w:t>
      </w:r>
      <w:r w:rsidR="00965BFA">
        <w:rPr>
          <w:sz w:val="28"/>
          <w:szCs w:val="28"/>
        </w:rPr>
        <w:t xml:space="preserve">                                 </w:t>
      </w:r>
      <w:r w:rsidR="00A248F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965BFA">
        <w:rPr>
          <w:sz w:val="28"/>
          <w:szCs w:val="28"/>
        </w:rPr>
        <w:t xml:space="preserve"> </w:t>
      </w:r>
      <w:r w:rsidR="00A248F5">
        <w:rPr>
          <w:sz w:val="28"/>
          <w:szCs w:val="28"/>
        </w:rPr>
        <w:t xml:space="preserve">Е.И. </w:t>
      </w:r>
      <w:proofErr w:type="spellStart"/>
      <w:r w:rsidR="00A248F5">
        <w:rPr>
          <w:sz w:val="28"/>
          <w:szCs w:val="28"/>
        </w:rPr>
        <w:t>Осмирко</w:t>
      </w:r>
      <w:proofErr w:type="spellEnd"/>
    </w:p>
    <w:sectPr w:rsidR="00C50DCA" w:rsidSect="00C50DCA">
      <w:headerReference w:type="default" r:id="rId7"/>
      <w:footerReference w:type="default" r:id="rId8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16" w:rsidRDefault="00FD2516">
      <w:r>
        <w:separator/>
      </w:r>
    </w:p>
  </w:endnote>
  <w:endnote w:type="continuationSeparator" w:id="0">
    <w:p w:rsidR="00FD2516" w:rsidRDefault="00FD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4F" w:rsidRDefault="009A74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16" w:rsidRDefault="00FD2516">
      <w:r>
        <w:separator/>
      </w:r>
    </w:p>
  </w:footnote>
  <w:footnote w:type="continuationSeparator" w:id="0">
    <w:p w:rsidR="00FD2516" w:rsidRDefault="00FD2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4F" w:rsidRDefault="009A74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D49"/>
    <w:multiLevelType w:val="multilevel"/>
    <w:tmpl w:val="F578A3F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8" w:hanging="1080"/>
      </w:pPr>
    </w:lvl>
    <w:lvl w:ilvl="4">
      <w:start w:val="1"/>
      <w:numFmt w:val="decimal"/>
      <w:lvlText w:val="%1.%2.%3.%4.%5."/>
      <w:lvlJc w:val="left"/>
      <w:pPr>
        <w:ind w:left="3228" w:hanging="1080"/>
      </w:pPr>
    </w:lvl>
    <w:lvl w:ilvl="5">
      <w:start w:val="1"/>
      <w:numFmt w:val="decimal"/>
      <w:lvlText w:val="%1.%2.%3.%4.%5.%6."/>
      <w:lvlJc w:val="left"/>
      <w:pPr>
        <w:ind w:left="3948" w:hanging="1440"/>
      </w:pPr>
    </w:lvl>
    <w:lvl w:ilvl="6">
      <w:start w:val="1"/>
      <w:numFmt w:val="decimal"/>
      <w:lvlText w:val="%1.%2.%3.%4.%5.%6.%7."/>
      <w:lvlJc w:val="left"/>
      <w:pPr>
        <w:ind w:left="4668" w:hanging="1800"/>
      </w:pPr>
    </w:lvl>
    <w:lvl w:ilvl="7">
      <w:start w:val="1"/>
      <w:numFmt w:val="decimal"/>
      <w:lvlText w:val="%1.%2.%3.%4.%5.%6.%7.%8."/>
      <w:lvlJc w:val="left"/>
      <w:pPr>
        <w:ind w:left="5028" w:hanging="1800"/>
      </w:pPr>
    </w:lvl>
    <w:lvl w:ilvl="8">
      <w:start w:val="1"/>
      <w:numFmt w:val="decimal"/>
      <w:lvlText w:val="%1.%2.%3.%4.%5.%6.%7.%8.%9."/>
      <w:lvlJc w:val="left"/>
      <w:pPr>
        <w:ind w:left="5748" w:hanging="2160"/>
      </w:pPr>
    </w:lvl>
  </w:abstractNum>
  <w:abstractNum w:abstractNumId="1" w15:restartNumberingAfterBreak="0">
    <w:nsid w:val="1F8E4EF5"/>
    <w:multiLevelType w:val="multilevel"/>
    <w:tmpl w:val="0A3A96F0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 w15:restartNumberingAfterBreak="0">
    <w:nsid w:val="269D0A7C"/>
    <w:multiLevelType w:val="multilevel"/>
    <w:tmpl w:val="EE98D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 w15:restartNumberingAfterBreak="0">
    <w:nsid w:val="2E8279DD"/>
    <w:multiLevelType w:val="multilevel"/>
    <w:tmpl w:val="DFA456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788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4284" w:hanging="108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780" w:hanging="1440"/>
      </w:pPr>
    </w:lvl>
    <w:lvl w:ilvl="6">
      <w:start w:val="1"/>
      <w:numFmt w:val="decimal"/>
      <w:lvlText w:val="%1.%2.%3.%4.%5.%6.%7."/>
      <w:lvlJc w:val="left"/>
      <w:pPr>
        <w:ind w:left="8208" w:hanging="1800"/>
      </w:pPr>
    </w:lvl>
    <w:lvl w:ilvl="7">
      <w:start w:val="1"/>
      <w:numFmt w:val="decimal"/>
      <w:lvlText w:val="%1.%2.%3.%4.%5.%6.%7.%8."/>
      <w:lvlJc w:val="left"/>
      <w:pPr>
        <w:ind w:left="9276" w:hanging="1800"/>
      </w:pPr>
    </w:lvl>
    <w:lvl w:ilvl="8">
      <w:start w:val="1"/>
      <w:numFmt w:val="decimal"/>
      <w:lvlText w:val="%1.%2.%3.%4.%5.%6.%7.%8.%9."/>
      <w:lvlJc w:val="left"/>
      <w:pPr>
        <w:ind w:left="10704" w:hanging="2160"/>
      </w:pPr>
    </w:lvl>
  </w:abstractNum>
  <w:abstractNum w:abstractNumId="4" w15:restartNumberingAfterBreak="0">
    <w:nsid w:val="574D6B0B"/>
    <w:multiLevelType w:val="multilevel"/>
    <w:tmpl w:val="C108F54E"/>
    <w:lvl w:ilvl="0">
      <w:start w:val="1"/>
      <w:numFmt w:val="decimal"/>
      <w:lvlText w:val="%1."/>
      <w:lvlJc w:val="left"/>
      <w:pPr>
        <w:tabs>
          <w:tab w:val="left" w:pos="1003"/>
        </w:tabs>
        <w:ind w:left="1003" w:hanging="43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071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713" w:hanging="1440"/>
      </w:pPr>
    </w:lvl>
    <w:lvl w:ilvl="6">
      <w:start w:val="1"/>
      <w:numFmt w:val="decimal"/>
      <w:lvlText w:val="%1.%2.%3.%4.%5.%6.%7."/>
      <w:lvlJc w:val="left"/>
      <w:pPr>
        <w:ind w:left="3214" w:hanging="1800"/>
      </w:pPr>
    </w:lvl>
    <w:lvl w:ilvl="7">
      <w:start w:val="1"/>
      <w:numFmt w:val="decimal"/>
      <w:lvlText w:val="%1.%2.%3.%4.%5.%6.%7.%8."/>
      <w:lvlJc w:val="left"/>
      <w:pPr>
        <w:ind w:left="3355" w:hanging="1800"/>
      </w:pPr>
    </w:lvl>
    <w:lvl w:ilvl="8">
      <w:start w:val="1"/>
      <w:numFmt w:val="decimal"/>
      <w:lvlText w:val="%1.%2.%3.%4.%5.%6.%7.%8.%9."/>
      <w:lvlJc w:val="left"/>
      <w:pPr>
        <w:ind w:left="3856" w:hanging="2160"/>
      </w:pPr>
    </w:lvl>
  </w:abstractNum>
  <w:abstractNum w:abstractNumId="5" w15:restartNumberingAfterBreak="0">
    <w:nsid w:val="5E13455A"/>
    <w:multiLevelType w:val="multilevel"/>
    <w:tmpl w:val="B93A96A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5FA6218E"/>
    <w:multiLevelType w:val="multilevel"/>
    <w:tmpl w:val="9654A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7" w15:restartNumberingAfterBreak="0">
    <w:nsid w:val="61AA71AC"/>
    <w:multiLevelType w:val="multilevel"/>
    <w:tmpl w:val="4D1226A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2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4F"/>
    <w:rsid w:val="004A62FA"/>
    <w:rsid w:val="004B7355"/>
    <w:rsid w:val="005D065A"/>
    <w:rsid w:val="005E2829"/>
    <w:rsid w:val="0087221F"/>
    <w:rsid w:val="008A106E"/>
    <w:rsid w:val="00965BFA"/>
    <w:rsid w:val="009A744F"/>
    <w:rsid w:val="00A248F5"/>
    <w:rsid w:val="00C45E50"/>
    <w:rsid w:val="00C50DCA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C6DB-C401-49B8-9BC7-E9C08271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5"/>
      </w:numPr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5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13z0">
    <w:name w:val="WW8Num13z0"/>
    <w:link w:val="WW8Num13z00"/>
    <w:rPr>
      <w:sz w:val="24"/>
    </w:rPr>
  </w:style>
  <w:style w:type="character" w:customStyle="1" w:styleId="WW8Num13z00">
    <w:name w:val="WW8Num13z0"/>
    <w:link w:val="WW8Num13z0"/>
    <w:rPr>
      <w:rFonts w:ascii="Times New Roman" w:hAnsi="Times New Roman"/>
      <w:b w:val="0"/>
      <w:i w:val="0"/>
      <w:sz w:val="24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0"/>
    <w:link w:val="a3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5">
    <w:name w:val="List Paragraph"/>
    <w:basedOn w:val="a"/>
    <w:link w:val="a6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0"/>
    <w:link w:val="a5"/>
    <w:rPr>
      <w:rFonts w:ascii="Calibri" w:hAnsi="Calibri"/>
      <w:sz w:val="22"/>
    </w:rPr>
  </w:style>
  <w:style w:type="paragraph" w:customStyle="1" w:styleId="14">
    <w:name w:val="Название объекта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0"/>
    <w:link w:val="14"/>
    <w:rPr>
      <w:i/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0"/>
    <w:link w:val="16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4z0">
    <w:name w:val="WW8Num14z0"/>
    <w:link w:val="WW8Num14z00"/>
    <w:rPr>
      <w:rFonts w:ascii="Symbol" w:hAnsi="Symbol"/>
    </w:rPr>
  </w:style>
  <w:style w:type="character" w:customStyle="1" w:styleId="WW8Num14z00">
    <w:name w:val="WW8Num14z0"/>
    <w:link w:val="WW8Num14z0"/>
    <w:rPr>
      <w:rFonts w:ascii="Symbol" w:hAnsi="Symbol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rFonts w:ascii="Times New Roman" w:hAnsi="Times New Roman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styleId="a7">
    <w:name w:val="No Spacing"/>
    <w:link w:val="a8"/>
    <w:rPr>
      <w:color w:val="00000A"/>
      <w:sz w:val="24"/>
    </w:rPr>
  </w:style>
  <w:style w:type="character" w:customStyle="1" w:styleId="a8">
    <w:name w:val="Без интервала Знак"/>
    <w:link w:val="a7"/>
    <w:rPr>
      <w:color w:val="00000A"/>
      <w:sz w:val="24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formattexttopleveltext">
    <w:name w:val="formattext topleveltext"/>
    <w:basedOn w:val="a"/>
    <w:link w:val="formattexttopleveltext0"/>
    <w:pPr>
      <w:spacing w:before="100" w:after="100"/>
    </w:pPr>
    <w:rPr>
      <w:sz w:val="24"/>
    </w:rPr>
  </w:style>
  <w:style w:type="character" w:customStyle="1" w:styleId="formattexttopleveltext0">
    <w:name w:val="formattext topleveltext"/>
    <w:basedOn w:val="10"/>
    <w:link w:val="formattexttopleveltext"/>
    <w:rPr>
      <w:sz w:val="24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0"/>
    <w:link w:val="a9"/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character" w:customStyle="1" w:styleId="11">
    <w:name w:val="Заголовок 1 Знак"/>
    <w:basedOn w:val="10"/>
    <w:link w:val="1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18">
    <w:name w:val="Гиперссылка1"/>
    <w:link w:val="ab"/>
    <w:rPr>
      <w:color w:val="0000FF"/>
      <w:u w:val="single"/>
    </w:rPr>
  </w:style>
  <w:style w:type="character" w:styleId="ab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0"/>
    <w:link w:val="ac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styleId="ae">
    <w:name w:val="caption"/>
    <w:basedOn w:val="a"/>
    <w:link w:val="a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0"/>
    <w:link w:val="ae"/>
    <w:rPr>
      <w:i/>
      <w:sz w:val="24"/>
    </w:rPr>
  </w:style>
  <w:style w:type="paragraph" w:customStyle="1" w:styleId="formattext">
    <w:name w:val="formattext"/>
    <w:basedOn w:val="a"/>
    <w:link w:val="formattext0"/>
    <w:pPr>
      <w:spacing w:before="100" w:after="100"/>
    </w:pPr>
    <w:rPr>
      <w:sz w:val="24"/>
    </w:rPr>
  </w:style>
  <w:style w:type="character" w:customStyle="1" w:styleId="formattext0">
    <w:name w:val="formattext"/>
    <w:basedOn w:val="10"/>
    <w:link w:val="formattext"/>
    <w:rPr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15z0">
    <w:name w:val="WW8Num15z0"/>
    <w:link w:val="WW8Num15z00"/>
    <w:rPr>
      <w:rFonts w:ascii="Symbol" w:hAnsi="Symbol"/>
    </w:rPr>
  </w:style>
  <w:style w:type="character" w:customStyle="1" w:styleId="WW8Num15z00">
    <w:name w:val="WW8Num15z0"/>
    <w:link w:val="WW8Num15z0"/>
    <w:rPr>
      <w:rFonts w:ascii="Symbol" w:hAnsi="Symbol"/>
      <w:sz w:val="20"/>
    </w:rPr>
  </w:style>
  <w:style w:type="paragraph" w:styleId="af0">
    <w:name w:val="List"/>
    <w:basedOn w:val="af1"/>
    <w:link w:val="af2"/>
  </w:style>
  <w:style w:type="character" w:customStyle="1" w:styleId="af2">
    <w:name w:val="Список Знак"/>
    <w:basedOn w:val="af3"/>
    <w:link w:val="af0"/>
    <w:rPr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Body Text"/>
    <w:basedOn w:val="a"/>
    <w:link w:val="af3"/>
    <w:pPr>
      <w:spacing w:before="720" w:after="720"/>
      <w:ind w:right="6236"/>
      <w:jc w:val="both"/>
    </w:pPr>
    <w:rPr>
      <w:sz w:val="24"/>
    </w:rPr>
  </w:style>
  <w:style w:type="character" w:customStyle="1" w:styleId="af3">
    <w:name w:val="Основной текст Знак"/>
    <w:basedOn w:val="10"/>
    <w:link w:val="af1"/>
    <w:rPr>
      <w:sz w:val="24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0"/>
    <w:link w:val="af4"/>
    <w:rPr>
      <w:rFonts w:ascii="Tahoma" w:hAnsi="Tahoma"/>
      <w:sz w:val="16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33">
    <w:name w:val="Основной шрифт абзаца3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f1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Название Знак"/>
    <w:basedOn w:val="10"/>
    <w:link w:val="af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20">
    <w:name w:val="Заголовок 2 Знак"/>
    <w:basedOn w:val="10"/>
    <w:link w:val="2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table" w:styleId="afa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MSI-PC</cp:lastModifiedBy>
  <cp:revision>8</cp:revision>
  <cp:lastPrinted>2024-08-30T03:00:00Z</cp:lastPrinted>
  <dcterms:created xsi:type="dcterms:W3CDTF">2024-08-30T01:38:00Z</dcterms:created>
  <dcterms:modified xsi:type="dcterms:W3CDTF">2024-08-30T04:09:00Z</dcterms:modified>
</cp:coreProperties>
</file>