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F1" w:rsidRDefault="001222F1" w:rsidP="00B3352E">
      <w:pPr>
        <w:pStyle w:val="ConsPlusNormal"/>
        <w:widowControl/>
        <w:spacing w:line="22" w:lineRule="atLeast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1222F1" w:rsidRPr="00AD2D0B" w:rsidRDefault="001222F1" w:rsidP="001222F1">
      <w:pPr>
        <w:pStyle w:val="ConsPlusNormal"/>
        <w:widowControl/>
        <w:spacing w:line="22" w:lineRule="atLeast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D2D0B">
        <w:rPr>
          <w:rFonts w:ascii="Times New Roman" w:eastAsia="Times New Roman" w:hAnsi="Times New Roman" w:cs="Times New Roman"/>
          <w:b/>
          <w:sz w:val="26"/>
          <w:szCs w:val="26"/>
        </w:rPr>
        <w:t xml:space="preserve">Уведомление </w:t>
      </w:r>
    </w:p>
    <w:p w:rsidR="00835945" w:rsidRDefault="001222F1" w:rsidP="001222F1">
      <w:pPr>
        <w:pStyle w:val="ConsPlusNormal"/>
        <w:widowControl/>
        <w:spacing w:line="22" w:lineRule="atLeast"/>
        <w:ind w:firstLine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 проведении </w:t>
      </w:r>
      <w:r w:rsidR="007A3238">
        <w:rPr>
          <w:rFonts w:ascii="Times New Roman" w:eastAsia="Times New Roman" w:hAnsi="Times New Roman" w:cs="Times New Roman"/>
          <w:b/>
          <w:sz w:val="26"/>
          <w:szCs w:val="26"/>
        </w:rPr>
        <w:t>общественного обсуждения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посредством сбора предложений </w:t>
      </w:r>
      <w:r w:rsidR="00835945" w:rsidRPr="00835945">
        <w:rPr>
          <w:rFonts w:ascii="Times New Roman" w:hAnsi="Times New Roman" w:cs="Times New Roman"/>
          <w:b/>
          <w:sz w:val="26"/>
          <w:szCs w:val="26"/>
        </w:rPr>
        <w:t>юридических лиц, индивидуальных предпринимателей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и </w:t>
      </w:r>
      <w:r w:rsidR="007A3238">
        <w:rPr>
          <w:rFonts w:ascii="Times New Roman" w:eastAsia="Times New Roman" w:hAnsi="Times New Roman" w:cs="Times New Roman"/>
          <w:b/>
          <w:sz w:val="26"/>
          <w:szCs w:val="26"/>
        </w:rPr>
        <w:t>граждан в рамках анализа проектов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35945">
        <w:rPr>
          <w:rFonts w:ascii="Times New Roman" w:eastAsia="Times New Roman" w:hAnsi="Times New Roman" w:cs="Times New Roman"/>
          <w:b/>
          <w:sz w:val="26"/>
          <w:szCs w:val="26"/>
        </w:rPr>
        <w:t>программ профилактики</w:t>
      </w:r>
      <w:r w:rsidR="00835945" w:rsidRPr="008359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8359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рисков причинения вреда (ущерба) охраняемым законом ценностям</w:t>
      </w:r>
    </w:p>
    <w:p w:rsidR="001222F1" w:rsidRDefault="001222F1" w:rsidP="00835945">
      <w:pPr>
        <w:pStyle w:val="ConsPlusNormal"/>
        <w:widowControl/>
        <w:spacing w:line="22" w:lineRule="atLeast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69"/>
      </w:tblGrid>
      <w:tr w:rsidR="001222F1" w:rsidTr="001222F1"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8B0" w:rsidRPr="00AD2D0B" w:rsidRDefault="008618B0" w:rsidP="00952326">
            <w:pPr>
              <w:pStyle w:val="ConsPlusNormal"/>
              <w:widowControl/>
              <w:spacing w:line="22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Администрация </w:t>
            </w:r>
            <w:r w:rsidR="00785F4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Приаргунского муниципального округа Забайкальского края</w:t>
            </w:r>
          </w:p>
          <w:p w:rsidR="00133DF4" w:rsidRPr="00133DF4" w:rsidRDefault="001222F1" w:rsidP="00AD2D0B">
            <w:pPr>
              <w:pStyle w:val="ConsPlusNormal"/>
              <w:widowControl/>
              <w:spacing w:line="22" w:lineRule="atLeast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3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уведомляет о проведении </w:t>
            </w:r>
            <w:r w:rsidR="00133DF4" w:rsidRPr="00133DF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общественного обсуждения</w:t>
            </w:r>
            <w:r w:rsidR="00133DF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61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посредством сбора </w:t>
            </w:r>
            <w:r w:rsidR="00133DF4" w:rsidRPr="00861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предложений</w:t>
            </w:r>
            <w:r w:rsidR="00133DF4" w:rsidRPr="00133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3DF4" w:rsidRPr="00133DF4">
              <w:rPr>
                <w:rFonts w:ascii="Times New Roman" w:hAnsi="Times New Roman" w:cs="Times New Roman"/>
                <w:sz w:val="24"/>
                <w:szCs w:val="24"/>
              </w:rPr>
              <w:t>юридических лиц, индивидуальных предпринимателей</w:t>
            </w:r>
            <w:r w:rsidR="00133DF4" w:rsidRPr="00133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граждан в рамках </w:t>
            </w:r>
            <w:proofErr w:type="gramStart"/>
            <w:r w:rsidR="00133DF4" w:rsidRPr="00133DF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 следующих проектов программ профилактики</w:t>
            </w:r>
            <w:r w:rsidR="00133DF4" w:rsidRPr="00133D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рисков причинения</w:t>
            </w:r>
            <w:proofErr w:type="gramEnd"/>
            <w:r w:rsidR="00133DF4" w:rsidRPr="00133D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вреда (ущерба) охраняемым законом ценностям:</w:t>
            </w:r>
          </w:p>
          <w:p w:rsidR="00785F4B" w:rsidRPr="00785F4B" w:rsidRDefault="00785F4B" w:rsidP="008618B0">
            <w:pPr>
              <w:pStyle w:val="ConsPlusNormal"/>
              <w:widowControl/>
              <w:numPr>
                <w:ilvl w:val="0"/>
                <w:numId w:val="1"/>
              </w:numPr>
              <w:spacing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5F4B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      </w:r>
            <w:r w:rsidR="00743027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</w:rPr>
              <w:t>5</w:t>
            </w:r>
            <w:r w:rsidRPr="00785F4B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</w:rPr>
              <w:t xml:space="preserve"> год на территории Приаргунского муниципального округа Забайкальского края;</w:t>
            </w:r>
          </w:p>
          <w:p w:rsidR="008618B0" w:rsidRDefault="00785F4B" w:rsidP="008618B0">
            <w:pPr>
              <w:pStyle w:val="ConsPlusNormal"/>
              <w:widowControl/>
              <w:numPr>
                <w:ilvl w:val="0"/>
                <w:numId w:val="1"/>
              </w:numPr>
              <w:spacing w:line="2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18B0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="008618B0" w:rsidRPr="008618B0">
              <w:rPr>
                <w:rFonts w:ascii="Times New Roman" w:hAnsi="Times New Roman"/>
                <w:sz w:val="24"/>
                <w:szCs w:val="24"/>
              </w:rPr>
              <w:t xml:space="preserve"> профилактики рисков причинения вреда охраняемым законом ценностям при осуществлении муниципального контроля на автомобильном транспорте</w:t>
            </w:r>
            <w:r w:rsidR="00741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18B0" w:rsidRPr="008618B0">
              <w:rPr>
                <w:rFonts w:ascii="Times New Roman" w:hAnsi="Times New Roman"/>
                <w:sz w:val="24"/>
                <w:szCs w:val="24"/>
              </w:rPr>
              <w:t xml:space="preserve"> и в дорожном хозяйстве </w:t>
            </w:r>
            <w:r w:rsidR="00741916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743027">
              <w:rPr>
                <w:rFonts w:ascii="Times New Roman" w:hAnsi="Times New Roman"/>
                <w:sz w:val="24"/>
                <w:szCs w:val="24"/>
              </w:rPr>
              <w:t>5</w:t>
            </w:r>
            <w:r w:rsidR="00741916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952326">
              <w:rPr>
                <w:rFonts w:ascii="Times New Roman" w:hAnsi="Times New Roman"/>
                <w:sz w:val="24"/>
                <w:szCs w:val="24"/>
              </w:rPr>
              <w:t>на территории Приаргунского муниципального округа Забайкальского края;</w:t>
            </w:r>
          </w:p>
          <w:p w:rsidR="008618B0" w:rsidRPr="00785F4B" w:rsidRDefault="00785F4B" w:rsidP="00785F4B">
            <w:pPr>
              <w:pStyle w:val="Default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lang w:eastAsia="ru-RU" w:bidi="ru-RU"/>
              </w:rPr>
            </w:pPr>
            <w:r w:rsidRPr="00785F4B">
              <w:rPr>
                <w:rFonts w:ascii="Times New Roman" w:hAnsi="Times New Roman" w:cs="Times New Roman"/>
                <w:lang w:eastAsia="ru-RU" w:bidi="ru-RU"/>
              </w:rPr>
              <w:t>Программ</w:t>
            </w:r>
            <w:r>
              <w:rPr>
                <w:rFonts w:ascii="Times New Roman" w:hAnsi="Times New Roman" w:cs="Times New Roman"/>
                <w:lang w:eastAsia="ru-RU" w:bidi="ru-RU"/>
              </w:rPr>
              <w:t>а</w:t>
            </w:r>
            <w:r w:rsidRPr="00785F4B">
              <w:rPr>
                <w:rFonts w:ascii="Times New Roman" w:hAnsi="Times New Roman" w:cs="Times New Roman"/>
                <w:lang w:eastAsia="ru-RU" w:bidi="ru-RU"/>
              </w:rPr>
              <w:t xml:space="preserve"> профилактики</w:t>
            </w:r>
            <w:r>
              <w:rPr>
                <w:rFonts w:ascii="Times New Roman" w:hAnsi="Times New Roman" w:cs="Times New Roman"/>
                <w:lang w:eastAsia="ru-RU" w:bidi="ru-RU"/>
              </w:rPr>
              <w:t xml:space="preserve"> </w:t>
            </w:r>
            <w:r w:rsidRPr="00785F4B">
              <w:rPr>
                <w:rFonts w:ascii="Times New Roman" w:hAnsi="Times New Roman" w:cs="Times New Roman"/>
                <w:lang w:eastAsia="ru-RU" w:bidi="ru-RU"/>
              </w:rPr>
              <w:t xml:space="preserve">рисков  причинения вреда (ущерба) охраняемым законом ценностям по муниципальному контролю </w:t>
            </w:r>
            <w:r w:rsidRPr="00785F4B">
              <w:rPr>
                <w:rFonts w:ascii="Times New Roman" w:hAnsi="Times New Roman" w:cs="Times New Roman"/>
              </w:rPr>
              <w:t>в сфере объектов земельных отношений на 202</w:t>
            </w:r>
            <w:r w:rsidR="00743027">
              <w:rPr>
                <w:rFonts w:ascii="Times New Roman" w:hAnsi="Times New Roman" w:cs="Times New Roman"/>
              </w:rPr>
              <w:t>5</w:t>
            </w:r>
            <w:r w:rsidRPr="00785F4B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 xml:space="preserve"> на территории Приаргунского муниципального округа Забайкальского края;</w:t>
            </w:r>
          </w:p>
          <w:p w:rsidR="008618B0" w:rsidRPr="00952326" w:rsidRDefault="00952326" w:rsidP="0074302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952326">
              <w:rPr>
                <w:color w:val="000000"/>
              </w:rPr>
              <w:t>Программа профилактики</w:t>
            </w:r>
            <w:r>
              <w:rPr>
                <w:color w:val="000000"/>
              </w:rPr>
              <w:t xml:space="preserve"> </w:t>
            </w:r>
            <w:r w:rsidRPr="00952326">
              <w:rPr>
                <w:color w:val="000000"/>
              </w:rPr>
              <w:t>рисков причинения вреда (ущерба) охраняемым</w:t>
            </w:r>
            <w:r>
              <w:rPr>
                <w:color w:val="000000"/>
              </w:rPr>
              <w:t xml:space="preserve"> </w:t>
            </w:r>
            <w:r w:rsidRPr="00952326">
              <w:rPr>
                <w:color w:val="000000"/>
              </w:rPr>
              <w:t>законом ценностям при осуществлении</w:t>
            </w:r>
            <w:r>
              <w:rPr>
                <w:color w:val="000000"/>
              </w:rPr>
              <w:t xml:space="preserve"> </w:t>
            </w:r>
            <w:r w:rsidRPr="00952326">
              <w:rPr>
                <w:color w:val="000000"/>
              </w:rPr>
              <w:t>муниципального жилищного контроля</w:t>
            </w:r>
            <w:r>
              <w:rPr>
                <w:color w:val="000000"/>
              </w:rPr>
              <w:t xml:space="preserve"> </w:t>
            </w:r>
            <w:r w:rsidR="00741916">
              <w:rPr>
                <w:color w:val="000000"/>
              </w:rPr>
              <w:t>на 202</w:t>
            </w:r>
            <w:r w:rsidR="00743027">
              <w:rPr>
                <w:color w:val="000000"/>
              </w:rPr>
              <w:t>5</w:t>
            </w:r>
            <w:r w:rsidR="00741916">
              <w:rPr>
                <w:color w:val="000000"/>
              </w:rPr>
              <w:t xml:space="preserve"> год </w:t>
            </w:r>
            <w:r>
              <w:rPr>
                <w:color w:val="000000"/>
              </w:rPr>
              <w:t>на территории Приаргунского муниципального округа Забайкальского края.</w:t>
            </w:r>
          </w:p>
        </w:tc>
      </w:tr>
      <w:tr w:rsidR="001222F1" w:rsidTr="001222F1"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0B" w:rsidRDefault="00AD2D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lang w:eastAsia="en-US"/>
              </w:rPr>
            </w:pPr>
          </w:p>
          <w:p w:rsidR="001222F1" w:rsidRPr="00133DF4" w:rsidRDefault="001222F1" w:rsidP="00785F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рамках </w:t>
            </w:r>
            <w:r w:rsidR="00301B4A" w:rsidRPr="00133DF4">
              <w:t>общественного обсуждения</w:t>
            </w:r>
            <w:r w:rsidR="00301B4A">
              <w:rPr>
                <w:b/>
                <w:sz w:val="26"/>
                <w:szCs w:val="26"/>
              </w:rPr>
              <w:t xml:space="preserve"> </w:t>
            </w:r>
            <w:r>
              <w:rPr>
                <w:lang w:eastAsia="en-US"/>
              </w:rPr>
              <w:t xml:space="preserve">все заинтересованные лица могут направить свои </w:t>
            </w:r>
            <w:r w:rsidR="00133DF4">
              <w:rPr>
                <w:lang w:eastAsia="en-US"/>
              </w:rPr>
              <w:t>предложения по проектам</w:t>
            </w:r>
            <w:r>
              <w:rPr>
                <w:lang w:eastAsia="en-US"/>
              </w:rPr>
              <w:t xml:space="preserve"> </w:t>
            </w:r>
            <w:r w:rsidR="00133DF4" w:rsidRPr="00133DF4">
              <w:t>программ профилактики</w:t>
            </w:r>
            <w:r w:rsidR="00133DF4" w:rsidRPr="00133DF4">
              <w:rPr>
                <w:bCs/>
                <w:lang w:eastAsia="ru-RU"/>
              </w:rPr>
              <w:t xml:space="preserve"> рисков причинения вреда (ущерба) охраняемым законом ценностям</w:t>
            </w:r>
            <w:r w:rsidRPr="00133DF4">
              <w:rPr>
                <w:lang w:eastAsia="en-US"/>
              </w:rPr>
              <w:t>.</w:t>
            </w:r>
          </w:p>
          <w:p w:rsidR="00785F4B" w:rsidRDefault="00133DF4" w:rsidP="00785F4B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0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1222F1">
              <w:rPr>
                <w:lang w:eastAsia="en-US"/>
              </w:rPr>
              <w:t xml:space="preserve">редложения принимаются по адресу: </w:t>
            </w:r>
            <w:r w:rsidR="00785F4B">
              <w:rPr>
                <w:lang w:eastAsia="en-US"/>
              </w:rPr>
              <w:t>674310</w:t>
            </w:r>
            <w:r w:rsidR="00785F4B" w:rsidRPr="00000B7E">
              <w:rPr>
                <w:lang w:eastAsia="en-US"/>
              </w:rPr>
              <w:t xml:space="preserve">, </w:t>
            </w:r>
            <w:r w:rsidR="00785F4B">
              <w:rPr>
                <w:lang w:eastAsia="en-US"/>
              </w:rPr>
              <w:t>пгт. Приаргунск</w:t>
            </w:r>
            <w:r w:rsidR="00785F4B" w:rsidRPr="00000B7E">
              <w:rPr>
                <w:lang w:eastAsia="en-US"/>
              </w:rPr>
              <w:t xml:space="preserve">, </w:t>
            </w:r>
            <w:r w:rsidR="00785F4B">
              <w:rPr>
                <w:lang w:eastAsia="en-US"/>
              </w:rPr>
              <w:t>ул</w:t>
            </w:r>
            <w:r w:rsidR="00785F4B" w:rsidRPr="00000B7E">
              <w:rPr>
                <w:lang w:eastAsia="en-US"/>
              </w:rPr>
              <w:t xml:space="preserve">. Ленина, д. </w:t>
            </w:r>
            <w:r w:rsidR="00785F4B">
              <w:rPr>
                <w:lang w:eastAsia="en-US"/>
              </w:rPr>
              <w:t>6</w:t>
            </w:r>
            <w:r w:rsidR="00785F4B" w:rsidRPr="00000B7E">
              <w:rPr>
                <w:lang w:eastAsia="en-US"/>
              </w:rPr>
              <w:t>, кабинет №</w:t>
            </w:r>
            <w:r w:rsidR="00785F4B">
              <w:rPr>
                <w:lang w:eastAsia="en-US"/>
              </w:rPr>
              <w:t>30</w:t>
            </w:r>
            <w:r w:rsidR="00785F4B" w:rsidRPr="00000B7E">
              <w:rPr>
                <w:lang w:eastAsia="en-US"/>
              </w:rPr>
              <w:t xml:space="preserve"> , а также по адресу электронной почты: </w:t>
            </w:r>
            <w:proofErr w:type="spellStart"/>
            <w:r w:rsidR="00785F4B">
              <w:rPr>
                <w:lang w:val="en-US" w:eastAsia="en-US"/>
              </w:rPr>
              <w:t>ecopriargunsk</w:t>
            </w:r>
            <w:proofErr w:type="spellEnd"/>
            <w:r w:rsidR="00785F4B" w:rsidRPr="00000B7E">
              <w:rPr>
                <w:lang w:eastAsia="en-US"/>
              </w:rPr>
              <w:t>@</w:t>
            </w:r>
            <w:proofErr w:type="spellStart"/>
            <w:r w:rsidR="00785F4B" w:rsidRPr="00000B7E">
              <w:rPr>
                <w:lang w:eastAsia="en-US"/>
              </w:rPr>
              <w:t>mail.ru</w:t>
            </w:r>
            <w:proofErr w:type="spellEnd"/>
          </w:p>
          <w:p w:rsidR="00AD2D0B" w:rsidRPr="00952326" w:rsidRDefault="00785F4B" w:rsidP="0095232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0" w:color="auto"/>
              </w:pBdr>
              <w:jc w:val="both"/>
              <w:rPr>
                <w:b/>
              </w:rPr>
            </w:pPr>
            <w:r>
              <w:rPr>
                <w:lang w:eastAsia="en-US"/>
              </w:rPr>
              <w:t xml:space="preserve">Сроки приема предложений: </w:t>
            </w:r>
            <w:r w:rsidR="00D65675">
              <w:rPr>
                <w:lang w:eastAsia="en-US"/>
              </w:rPr>
              <w:t xml:space="preserve">с </w:t>
            </w:r>
            <w:r w:rsidR="00F56158">
              <w:rPr>
                <w:lang w:eastAsia="en-US"/>
              </w:rPr>
              <w:t>01.10</w:t>
            </w:r>
            <w:r w:rsidR="00D65675">
              <w:rPr>
                <w:lang w:eastAsia="en-US"/>
              </w:rPr>
              <w:t>.202</w:t>
            </w:r>
            <w:r w:rsidR="00743027">
              <w:rPr>
                <w:lang w:eastAsia="en-US"/>
              </w:rPr>
              <w:t>4</w:t>
            </w:r>
            <w:r w:rsidR="00D65675">
              <w:rPr>
                <w:lang w:eastAsia="en-US"/>
              </w:rPr>
              <w:t xml:space="preserve"> года по </w:t>
            </w:r>
            <w:r w:rsidR="00F56158">
              <w:rPr>
                <w:lang w:eastAsia="en-US"/>
              </w:rPr>
              <w:t>01</w:t>
            </w:r>
            <w:r w:rsidR="00D65675">
              <w:rPr>
                <w:lang w:eastAsia="en-US"/>
              </w:rPr>
              <w:t>.</w:t>
            </w:r>
            <w:r w:rsidR="00F56158">
              <w:rPr>
                <w:lang w:eastAsia="en-US"/>
              </w:rPr>
              <w:t>11</w:t>
            </w:r>
            <w:r w:rsidR="00D65675">
              <w:rPr>
                <w:lang w:eastAsia="en-US"/>
              </w:rPr>
              <w:t>.202</w:t>
            </w:r>
            <w:r w:rsidR="00743027">
              <w:rPr>
                <w:lang w:eastAsia="en-US"/>
              </w:rPr>
              <w:t>4</w:t>
            </w:r>
            <w:r w:rsidR="00D65675">
              <w:rPr>
                <w:lang w:eastAsia="en-US"/>
              </w:rPr>
              <w:t xml:space="preserve">  года</w:t>
            </w:r>
          </w:p>
          <w:p w:rsidR="001222F1" w:rsidRDefault="00133DF4" w:rsidP="0095232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01B4A">
              <w:rPr>
                <w:lang w:eastAsia="en-US"/>
              </w:rPr>
              <w:t>После</w:t>
            </w:r>
            <w:r w:rsidR="001222F1" w:rsidRPr="00301B4A">
              <w:rPr>
                <w:lang w:eastAsia="en-US"/>
              </w:rPr>
              <w:t xml:space="preserve"> </w:t>
            </w:r>
            <w:r w:rsidRPr="00301B4A">
              <w:rPr>
                <w:lang w:eastAsia="en-US"/>
              </w:rPr>
              <w:t>рассмотрения</w:t>
            </w:r>
            <w:r w:rsidR="001222F1" w:rsidRPr="00301B4A">
              <w:rPr>
                <w:lang w:eastAsia="en-US"/>
              </w:rPr>
              <w:t xml:space="preserve"> поступивших предложений</w:t>
            </w:r>
            <w:r w:rsidR="00301B4A" w:rsidRPr="00301B4A">
              <w:rPr>
                <w:lang w:eastAsia="en-US"/>
              </w:rPr>
              <w:t>,</w:t>
            </w:r>
            <w:r w:rsidR="00301B4A" w:rsidRPr="00301B4A">
              <w:rPr>
                <w:rFonts w:eastAsiaTheme="minorHAnsi"/>
                <w:lang w:eastAsia="en-US"/>
              </w:rPr>
              <w:t xml:space="preserve"> по каждому предложению формируется мотивированное заключение об их учете (в том числе частичном) или отклонении.</w:t>
            </w:r>
            <w:r w:rsidR="00301B4A">
              <w:rPr>
                <w:rFonts w:eastAsiaTheme="minorHAnsi"/>
                <w:lang w:eastAsia="en-US"/>
              </w:rPr>
              <w:t xml:space="preserve"> Результаты общественного обсуждения (включая перечень предложений и мотивированных заключений об их учете (в том числе частичном) или отклонении)</w:t>
            </w:r>
            <w:r w:rsidR="00301B4A">
              <w:rPr>
                <w:color w:val="000000" w:themeColor="text1"/>
                <w:lang w:eastAsia="en-US"/>
              </w:rPr>
              <w:t xml:space="preserve"> </w:t>
            </w:r>
            <w:r w:rsidR="001222F1">
              <w:rPr>
                <w:color w:val="000000" w:themeColor="text1"/>
                <w:lang w:eastAsia="en-US"/>
              </w:rPr>
              <w:t xml:space="preserve">будет размещен на </w:t>
            </w:r>
            <w:r w:rsidR="001222F1">
              <w:rPr>
                <w:lang w:eastAsia="en-US"/>
              </w:rPr>
              <w:t>официальном сайт</w:t>
            </w:r>
            <w:r w:rsidR="00A310BB">
              <w:rPr>
                <w:lang w:eastAsia="en-US"/>
              </w:rPr>
              <w:t>е администрации</w:t>
            </w:r>
            <w:r w:rsidR="001222F1">
              <w:rPr>
                <w:lang w:eastAsia="en-US"/>
              </w:rPr>
              <w:t xml:space="preserve"> </w:t>
            </w:r>
            <w:r w:rsidR="00785F4B">
              <w:rPr>
                <w:lang w:eastAsia="en-US"/>
              </w:rPr>
              <w:t>Приаргунского муниципального округа Забайкальского края</w:t>
            </w:r>
            <w:r w:rsidR="001222F1">
              <w:rPr>
                <w:lang w:eastAsia="en-US"/>
              </w:rPr>
              <w:t xml:space="preserve"> в разделе «</w:t>
            </w:r>
            <w:r w:rsidR="00785F4B">
              <w:rPr>
                <w:lang w:eastAsia="en-US"/>
              </w:rPr>
              <w:t>Контрольно-надзорная деятельность</w:t>
            </w:r>
            <w:r w:rsidR="001222F1">
              <w:rPr>
                <w:lang w:eastAsia="en-US"/>
              </w:rPr>
              <w:t>».</w:t>
            </w:r>
          </w:p>
          <w:p w:rsidR="001222F1" w:rsidRDefault="001222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>К уведомлению прилагаются:</w:t>
            </w:r>
          </w:p>
          <w:p w:rsidR="001222F1" w:rsidRDefault="001222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Анкета участника </w:t>
            </w:r>
            <w:r w:rsidR="00301B4A" w:rsidRPr="00133DF4">
              <w:t>общественного обсуждения</w:t>
            </w:r>
            <w:r w:rsidR="00301B4A">
              <w:rPr>
                <w:b/>
                <w:sz w:val="26"/>
                <w:szCs w:val="26"/>
              </w:rPr>
              <w:t xml:space="preserve"> </w:t>
            </w:r>
            <w:r>
              <w:rPr>
                <w:lang w:eastAsia="en-US"/>
              </w:rPr>
              <w:t xml:space="preserve">в формате </w:t>
            </w:r>
            <w:r>
              <w:rPr>
                <w:color w:val="000000" w:themeColor="text1"/>
                <w:lang w:val="en-US" w:eastAsia="en-US"/>
              </w:rPr>
              <w:t>word</w:t>
            </w:r>
            <w:r>
              <w:rPr>
                <w:lang w:eastAsia="en-US"/>
              </w:rPr>
              <w:t>.</w:t>
            </w:r>
          </w:p>
          <w:p w:rsidR="001222F1" w:rsidRDefault="003C7B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>2. Проект</w:t>
            </w:r>
            <w:r w:rsidR="00301B4A">
              <w:rPr>
                <w:lang w:eastAsia="en-US"/>
              </w:rPr>
              <w:t>ы</w:t>
            </w:r>
            <w:r w:rsidR="001222F1">
              <w:rPr>
                <w:lang w:eastAsia="en-US"/>
              </w:rPr>
              <w:t xml:space="preserve"> </w:t>
            </w:r>
            <w:r w:rsidR="00301B4A" w:rsidRPr="00133DF4">
              <w:t>программ профилактики</w:t>
            </w:r>
            <w:r w:rsidR="00301B4A" w:rsidRPr="00133DF4">
              <w:rPr>
                <w:bCs/>
                <w:lang w:eastAsia="ru-RU"/>
              </w:rPr>
              <w:t xml:space="preserve"> рисков причинения вреда (ущерба) охраняемым законом ценностям</w:t>
            </w:r>
            <w:r w:rsidR="00301B4A">
              <w:rPr>
                <w:lang w:eastAsia="en-US"/>
              </w:rPr>
              <w:t xml:space="preserve"> </w:t>
            </w:r>
            <w:r w:rsidR="001222F1">
              <w:rPr>
                <w:lang w:eastAsia="en-US"/>
              </w:rPr>
              <w:t xml:space="preserve">в формате </w:t>
            </w:r>
            <w:r w:rsidR="001222F1">
              <w:rPr>
                <w:color w:val="000000" w:themeColor="text1"/>
                <w:lang w:val="en-US" w:eastAsia="en-US"/>
              </w:rPr>
              <w:t>word</w:t>
            </w:r>
            <w:r w:rsidR="001222F1">
              <w:rPr>
                <w:lang w:eastAsia="en-US"/>
              </w:rPr>
              <w:t>.</w:t>
            </w:r>
          </w:p>
          <w:p w:rsidR="001222F1" w:rsidRDefault="003C7B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3</w:t>
            </w:r>
            <w:r w:rsidR="001222F1">
              <w:rPr>
                <w:lang w:eastAsia="en-US"/>
              </w:rPr>
              <w:t xml:space="preserve">. Обоснование </w:t>
            </w:r>
            <w:proofErr w:type="gramStart"/>
            <w:r w:rsidR="001222F1">
              <w:rPr>
                <w:lang w:eastAsia="en-US"/>
              </w:rPr>
              <w:t xml:space="preserve">необходимости </w:t>
            </w:r>
            <w:r w:rsidR="006E0226" w:rsidRPr="006E0226">
              <w:t>утверждения программ профилактики</w:t>
            </w:r>
            <w:r w:rsidR="006E0226" w:rsidRPr="006E0226">
              <w:rPr>
                <w:bCs/>
                <w:lang w:eastAsia="ru-RU"/>
              </w:rPr>
              <w:t xml:space="preserve"> рисков причинения</w:t>
            </w:r>
            <w:proofErr w:type="gramEnd"/>
            <w:r w:rsidR="006E0226" w:rsidRPr="006E0226">
              <w:rPr>
                <w:bCs/>
                <w:lang w:eastAsia="ru-RU"/>
              </w:rPr>
              <w:t xml:space="preserve"> вреда (ущерба) охраняемым законом ценностям</w:t>
            </w:r>
            <w:r w:rsidR="001222F1" w:rsidRPr="006E0226">
              <w:rPr>
                <w:lang w:eastAsia="en-US"/>
              </w:rPr>
              <w:t>,</w:t>
            </w:r>
            <w:r w:rsidR="001222F1">
              <w:rPr>
                <w:lang w:eastAsia="en-US"/>
              </w:rPr>
              <w:t xml:space="preserve"> в формате </w:t>
            </w:r>
            <w:r w:rsidR="001222F1">
              <w:rPr>
                <w:color w:val="000000" w:themeColor="text1"/>
                <w:lang w:val="en-US" w:eastAsia="en-US"/>
              </w:rPr>
              <w:t>word</w:t>
            </w:r>
            <w:r w:rsidR="001222F1">
              <w:rPr>
                <w:color w:val="000000" w:themeColor="text1"/>
                <w:lang w:eastAsia="en-US"/>
              </w:rPr>
              <w:t>.</w:t>
            </w:r>
          </w:p>
          <w:p w:rsidR="00952326" w:rsidRDefault="009523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lang w:eastAsia="en-US"/>
              </w:rPr>
            </w:pPr>
          </w:p>
          <w:p w:rsidR="00A310BB" w:rsidRPr="00A310BB" w:rsidRDefault="001222F1" w:rsidP="00A310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Место размещения приложений</w:t>
            </w:r>
            <w:r w:rsidR="00AD2D0B">
              <w:rPr>
                <w:lang w:eastAsia="en-US"/>
              </w:rPr>
              <w:t>:</w:t>
            </w:r>
            <w:r>
              <w:rPr>
                <w:lang w:eastAsia="en-US"/>
              </w:rPr>
              <w:t xml:space="preserve"> ин</w:t>
            </w:r>
            <w:r w:rsidR="00AD2D0B">
              <w:rPr>
                <w:lang w:eastAsia="en-US"/>
              </w:rPr>
              <w:t>формационно-телекоммуникационная сеть</w:t>
            </w:r>
            <w:r>
              <w:rPr>
                <w:lang w:eastAsia="en-US"/>
              </w:rPr>
              <w:t xml:space="preserve"> Интерне</w:t>
            </w:r>
            <w:proofErr w:type="gramStart"/>
            <w:r>
              <w:rPr>
                <w:lang w:eastAsia="en-US"/>
              </w:rPr>
              <w:t>т-</w:t>
            </w:r>
            <w:proofErr w:type="gramEnd"/>
            <w:r>
              <w:rPr>
                <w:lang w:eastAsia="en-US"/>
              </w:rPr>
              <w:t xml:space="preserve"> о</w:t>
            </w:r>
            <w:r w:rsidR="00A310BB">
              <w:rPr>
                <w:lang w:eastAsia="en-US"/>
              </w:rPr>
              <w:t xml:space="preserve">фициальный сайт администрации </w:t>
            </w:r>
            <w:r w:rsidR="00785F4B">
              <w:rPr>
                <w:lang w:eastAsia="en-US"/>
              </w:rPr>
              <w:t>Приаргунского муниципального округа Забайкальского края</w:t>
            </w:r>
            <w:r w:rsidR="00A310BB">
              <w:rPr>
                <w:lang w:eastAsia="en-US"/>
              </w:rPr>
              <w:t>:</w:t>
            </w:r>
            <w:r w:rsidR="00A310BB" w:rsidRPr="00A310BB">
              <w:rPr>
                <w:lang w:eastAsia="en-US"/>
              </w:rPr>
              <w:t xml:space="preserve"> </w:t>
            </w:r>
            <w:hyperlink r:id="rId5" w:history="1">
              <w:r w:rsidR="00741916" w:rsidRPr="00A833BF">
                <w:rPr>
                  <w:rStyle w:val="a3"/>
                  <w:lang w:eastAsia="en-US"/>
                </w:rPr>
                <w:t>https://priarg.75.ru/deyatel-nost/kontrol-no-nadzornaya-deyatel-nost</w:t>
              </w:r>
            </w:hyperlink>
            <w:r w:rsidR="00741916">
              <w:rPr>
                <w:lang w:eastAsia="en-US"/>
              </w:rPr>
              <w:t xml:space="preserve"> </w:t>
            </w:r>
          </w:p>
          <w:p w:rsidR="001222F1" w:rsidRDefault="001222F1" w:rsidP="00B10D4B">
            <w:pPr>
              <w:pStyle w:val="ConsPlusNormal"/>
              <w:widowControl/>
              <w:spacing w:line="22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2C57" w:rsidRDefault="005A2C57" w:rsidP="00D06EE8">
      <w:bookmarkStart w:id="0" w:name="_GoBack"/>
      <w:bookmarkEnd w:id="0"/>
    </w:p>
    <w:sectPr w:rsidR="005A2C57" w:rsidSect="00B335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821E3"/>
    <w:multiLevelType w:val="hybridMultilevel"/>
    <w:tmpl w:val="4EEE7E0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6C6"/>
    <w:rsid w:val="00017AB9"/>
    <w:rsid w:val="00070485"/>
    <w:rsid w:val="000D5A6A"/>
    <w:rsid w:val="001222F1"/>
    <w:rsid w:val="00133DF4"/>
    <w:rsid w:val="00231DAB"/>
    <w:rsid w:val="00301B4A"/>
    <w:rsid w:val="003339B7"/>
    <w:rsid w:val="003C7B79"/>
    <w:rsid w:val="00402277"/>
    <w:rsid w:val="0041224C"/>
    <w:rsid w:val="004418F1"/>
    <w:rsid w:val="00467064"/>
    <w:rsid w:val="005036FE"/>
    <w:rsid w:val="00550CD3"/>
    <w:rsid w:val="005A2C57"/>
    <w:rsid w:val="006643D9"/>
    <w:rsid w:val="006E0226"/>
    <w:rsid w:val="00741916"/>
    <w:rsid w:val="00743027"/>
    <w:rsid w:val="00785F4B"/>
    <w:rsid w:val="007A3238"/>
    <w:rsid w:val="007B08AF"/>
    <w:rsid w:val="00835945"/>
    <w:rsid w:val="008618B0"/>
    <w:rsid w:val="00866565"/>
    <w:rsid w:val="008867DF"/>
    <w:rsid w:val="008C2F91"/>
    <w:rsid w:val="00952326"/>
    <w:rsid w:val="009943B6"/>
    <w:rsid w:val="009D36C6"/>
    <w:rsid w:val="00A310BB"/>
    <w:rsid w:val="00AD2D0B"/>
    <w:rsid w:val="00AE4782"/>
    <w:rsid w:val="00B10D4B"/>
    <w:rsid w:val="00B3352E"/>
    <w:rsid w:val="00BB0340"/>
    <w:rsid w:val="00C02065"/>
    <w:rsid w:val="00C1294B"/>
    <w:rsid w:val="00D06EE8"/>
    <w:rsid w:val="00D65675"/>
    <w:rsid w:val="00DC0F27"/>
    <w:rsid w:val="00F362D5"/>
    <w:rsid w:val="00F56158"/>
    <w:rsid w:val="00F63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222F1"/>
    <w:rPr>
      <w:color w:val="0000FF"/>
      <w:u w:val="single"/>
    </w:rPr>
  </w:style>
  <w:style w:type="paragraph" w:customStyle="1" w:styleId="ConsPlusNormal">
    <w:name w:val="ConsPlusNormal"/>
    <w:rsid w:val="001222F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785F4B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952326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iarg.75.ru/deyatel-nost/kontrol-no-nadzornaya-deyatel-no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ЕреминаСН</dc:creator>
  <cp:lastModifiedBy>Dexp</cp:lastModifiedBy>
  <cp:revision>13</cp:revision>
  <dcterms:created xsi:type="dcterms:W3CDTF">2021-12-08T04:14:00Z</dcterms:created>
  <dcterms:modified xsi:type="dcterms:W3CDTF">2024-09-27T00:00:00Z</dcterms:modified>
</cp:coreProperties>
</file>