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0A" w:rsidRDefault="00735ECA" w:rsidP="00735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35ECA">
        <w:rPr>
          <w:rFonts w:ascii="Times New Roman" w:hAnsi="Times New Roman" w:cs="Times New Roman"/>
          <w:b/>
          <w:sz w:val="28"/>
          <w:szCs w:val="28"/>
        </w:rPr>
        <w:t>Госавтоинспекция информирует</w:t>
      </w:r>
    </w:p>
    <w:p w:rsidR="00735ECA" w:rsidRDefault="00CB7725" w:rsidP="00735E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5ECA">
        <w:rPr>
          <w:rFonts w:ascii="Times New Roman" w:hAnsi="Times New Roman" w:cs="Times New Roman"/>
          <w:sz w:val="28"/>
          <w:szCs w:val="28"/>
        </w:rPr>
        <w:t xml:space="preserve">14.10.2024 года </w:t>
      </w:r>
      <w:r>
        <w:rPr>
          <w:rFonts w:ascii="Times New Roman" w:hAnsi="Times New Roman" w:cs="Times New Roman"/>
          <w:sz w:val="28"/>
          <w:szCs w:val="28"/>
        </w:rPr>
        <w:t xml:space="preserve">в Федеральный закон </w:t>
      </w:r>
      <w:r w:rsidR="00735ECA">
        <w:rPr>
          <w:rFonts w:ascii="Times New Roman" w:hAnsi="Times New Roman" w:cs="Times New Roman"/>
          <w:sz w:val="28"/>
          <w:szCs w:val="28"/>
        </w:rPr>
        <w:t>№ 342-ФЗ внесены изменения в статью 12.2 К</w:t>
      </w:r>
      <w:r>
        <w:rPr>
          <w:rFonts w:ascii="Times New Roman" w:hAnsi="Times New Roman" w:cs="Times New Roman"/>
          <w:sz w:val="28"/>
          <w:szCs w:val="28"/>
        </w:rPr>
        <w:t>одекса Российской Федерации об а</w:t>
      </w:r>
      <w:r w:rsidR="00735ECA">
        <w:rPr>
          <w:rFonts w:ascii="Times New Roman" w:hAnsi="Times New Roman" w:cs="Times New Roman"/>
          <w:sz w:val="28"/>
          <w:szCs w:val="28"/>
        </w:rPr>
        <w:t>дминистративных правонарушениях, согласно которым данная статья дополнена новыми частями.</w:t>
      </w:r>
    </w:p>
    <w:p w:rsidR="001A4C89" w:rsidRDefault="00CB7725" w:rsidP="00735E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Федеральным законом в статью 12.2 Кодекса Российской Федерации об административных правонарушениях внесены изменения</w:t>
      </w:r>
      <w:r w:rsidR="001A4C89">
        <w:rPr>
          <w:rFonts w:ascii="Times New Roman" w:hAnsi="Times New Roman" w:cs="Times New Roman"/>
          <w:sz w:val="28"/>
          <w:szCs w:val="28"/>
        </w:rPr>
        <w:t xml:space="preserve">, предусматривающие ответственность за управление транспортным средством с государственными </w:t>
      </w:r>
      <w:r w:rsidR="0026747B">
        <w:rPr>
          <w:rFonts w:ascii="Times New Roman" w:hAnsi="Times New Roman" w:cs="Times New Roman"/>
          <w:sz w:val="28"/>
          <w:szCs w:val="28"/>
        </w:rPr>
        <w:t xml:space="preserve">регистрационными </w:t>
      </w:r>
      <w:r w:rsidR="001A4C89">
        <w:rPr>
          <w:rFonts w:ascii="Times New Roman" w:hAnsi="Times New Roman" w:cs="Times New Roman"/>
          <w:sz w:val="28"/>
          <w:szCs w:val="28"/>
        </w:rPr>
        <w:t>знаками, оборудованными с применением устройств, препятствующих идентификации государственных регистрационных знаков, либо позволя</w:t>
      </w:r>
      <w:r w:rsidR="0026747B">
        <w:rPr>
          <w:rFonts w:ascii="Times New Roman" w:hAnsi="Times New Roman" w:cs="Times New Roman"/>
          <w:sz w:val="28"/>
          <w:szCs w:val="28"/>
        </w:rPr>
        <w:t>ющих их видоизменить или скрыть.</w:t>
      </w:r>
      <w:r w:rsidR="001A4C89">
        <w:rPr>
          <w:rFonts w:ascii="Times New Roman" w:hAnsi="Times New Roman" w:cs="Times New Roman"/>
          <w:sz w:val="28"/>
          <w:szCs w:val="28"/>
        </w:rPr>
        <w:t xml:space="preserve">          Также установлена административная ответственность за повторное совершение </w:t>
      </w:r>
      <w:r w:rsidR="0026747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1A4C89">
        <w:rPr>
          <w:rFonts w:ascii="Times New Roman" w:hAnsi="Times New Roman" w:cs="Times New Roman"/>
          <w:sz w:val="28"/>
          <w:szCs w:val="28"/>
        </w:rPr>
        <w:t>правонарушения, предусмотренного ч. 2 ст.12.2 КоАП РФ (</w:t>
      </w:r>
      <w:r w:rsidR="0026747B">
        <w:rPr>
          <w:rFonts w:ascii="Times New Roman" w:hAnsi="Times New Roman" w:cs="Times New Roman"/>
          <w:sz w:val="28"/>
          <w:szCs w:val="28"/>
        </w:rPr>
        <w:t>управление транспортным средством без государственного регистрационного знака, а равно управление транспортным средством без установленных на предусмотренных для этого местах государственного регистрационного знака</w:t>
      </w:r>
      <w:r w:rsidR="00F853B6">
        <w:rPr>
          <w:rFonts w:ascii="Times New Roman" w:hAnsi="Times New Roman" w:cs="Times New Roman"/>
          <w:sz w:val="28"/>
          <w:szCs w:val="28"/>
        </w:rPr>
        <w:t>,</w:t>
      </w:r>
      <w:r w:rsidR="0026747B">
        <w:rPr>
          <w:rFonts w:ascii="Times New Roman" w:hAnsi="Times New Roman" w:cs="Times New Roman"/>
          <w:sz w:val="28"/>
          <w:szCs w:val="28"/>
        </w:rPr>
        <w:t xml:space="preserve"> либо управление транспортным средством с государственным регистрационным знаком, видоизмененными или оборудованными с применением материалов, препятствующих идентификации государственного регистрационного знака</w:t>
      </w:r>
      <w:r w:rsidR="00F853B6">
        <w:rPr>
          <w:rFonts w:ascii="Times New Roman" w:hAnsi="Times New Roman" w:cs="Times New Roman"/>
          <w:sz w:val="28"/>
          <w:szCs w:val="28"/>
        </w:rPr>
        <w:t>,</w:t>
      </w:r>
      <w:r w:rsidR="0026747B">
        <w:rPr>
          <w:rFonts w:ascii="Times New Roman" w:hAnsi="Times New Roman" w:cs="Times New Roman"/>
          <w:sz w:val="28"/>
          <w:szCs w:val="28"/>
        </w:rPr>
        <w:t xml:space="preserve"> либо позволяющих их видоизменить или скрыть).</w:t>
      </w:r>
      <w:r w:rsidR="00F853B6">
        <w:rPr>
          <w:rFonts w:ascii="Times New Roman" w:hAnsi="Times New Roman" w:cs="Times New Roman"/>
          <w:sz w:val="28"/>
          <w:szCs w:val="28"/>
        </w:rPr>
        <w:t>В качестве устройств, препятствующих идентификации государственного регистрационного знака либо позволяющих их видоизменить или скрыть, могут расцениваться различные механизмы, приборы, приспособления и иное оборудование (шторки, электромагниты и т.п., в том числе и тогда, когда они не были приведены в действие в момент выявления административного правонарушения, однако позволяли водителю при совершении определенных действий видоизменить или скрыть государственный регистрационный знак). При этом к данным устройствам не могут быть отнесены магнитные рамки, предназначенные только для крепления государственного регистрационного знака.</w:t>
      </w:r>
    </w:p>
    <w:p w:rsidR="001A4C89" w:rsidRDefault="001A4C89" w:rsidP="00735E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Госавтоинспекция Приаргунского района призывает водителей к соблюдению Правил дорожного движения.</w:t>
      </w:r>
    </w:p>
    <w:p w:rsidR="00CB7725" w:rsidRPr="00735ECA" w:rsidRDefault="00CB7725" w:rsidP="00735E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7725" w:rsidRPr="0073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ED"/>
    <w:rsid w:val="000E0022"/>
    <w:rsid w:val="00163EED"/>
    <w:rsid w:val="001A4C89"/>
    <w:rsid w:val="0026747B"/>
    <w:rsid w:val="00735ECA"/>
    <w:rsid w:val="00C34210"/>
    <w:rsid w:val="00CB7725"/>
    <w:rsid w:val="00E1410A"/>
    <w:rsid w:val="00F8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9644B-2212-4716-9016-1388BED9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4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mzolotovskii</cp:lastModifiedBy>
  <cp:revision>2</cp:revision>
  <cp:lastPrinted>2024-10-31T08:13:00Z</cp:lastPrinted>
  <dcterms:created xsi:type="dcterms:W3CDTF">2024-11-02T06:05:00Z</dcterms:created>
  <dcterms:modified xsi:type="dcterms:W3CDTF">2024-11-02T06:05:00Z</dcterms:modified>
</cp:coreProperties>
</file>