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A7" w:rsidRPr="00D24AA7" w:rsidRDefault="00D24AA7" w:rsidP="00D24A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24AA7">
        <w:rPr>
          <w:rFonts w:ascii="Times New Roman" w:eastAsia="Times New Roman" w:hAnsi="Times New Roman" w:cs="Times New Roman"/>
          <w:b/>
          <w:bCs/>
          <w:sz w:val="32"/>
          <w:szCs w:val="24"/>
        </w:rPr>
        <w:t>АДМИНИСТРАЦИЯ ПРИАРГУНСКОГО МУНИЦИПАЛЬНОГО ОКРУГА ЗАБАЙКАЛЬСКОГО КРАЯ</w:t>
      </w:r>
    </w:p>
    <w:p w:rsidR="00D24AA7" w:rsidRPr="00D24AA7" w:rsidRDefault="00D24AA7" w:rsidP="00D24A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D24AA7" w:rsidRPr="00D24AA7" w:rsidRDefault="00D24AA7" w:rsidP="00D24A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24AA7">
        <w:rPr>
          <w:rFonts w:ascii="Times New Roman" w:eastAsia="Times New Roman" w:hAnsi="Times New Roman" w:cs="Times New Roman"/>
          <w:b/>
          <w:bCs/>
          <w:sz w:val="32"/>
          <w:szCs w:val="24"/>
        </w:rPr>
        <w:t>ПОСТАНОВЛЕНИЕ</w:t>
      </w:r>
    </w:p>
    <w:p w:rsidR="00D24AA7" w:rsidRPr="00D24AA7" w:rsidRDefault="00D24AA7" w:rsidP="00D2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4AA7" w:rsidRPr="00D24AA7" w:rsidRDefault="00D24AA7" w:rsidP="00D2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4AA7" w:rsidRPr="00D24AA7" w:rsidRDefault="00D24AA7" w:rsidP="00D24A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55C1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D24AA7">
        <w:rPr>
          <w:rFonts w:ascii="Times New Roman" w:eastAsia="Times New Roman" w:hAnsi="Times New Roman" w:cs="Times New Roman"/>
          <w:sz w:val="28"/>
          <w:szCs w:val="28"/>
        </w:rPr>
        <w:t xml:space="preserve"> 2024 г.                                        </w:t>
      </w:r>
      <w:r w:rsidR="00CA55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4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№</w:t>
      </w:r>
      <w:r w:rsidR="00CA55C1">
        <w:rPr>
          <w:rFonts w:ascii="Times New Roman" w:eastAsia="Times New Roman" w:hAnsi="Times New Roman" w:cs="Times New Roman"/>
          <w:sz w:val="28"/>
          <w:szCs w:val="28"/>
        </w:rPr>
        <w:t xml:space="preserve"> 2040</w:t>
      </w:r>
      <w:r w:rsidRPr="00D24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AA7" w:rsidRPr="00D24AA7" w:rsidRDefault="00D24AA7" w:rsidP="00D2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AA7" w:rsidRPr="00D24AA7" w:rsidRDefault="00D24AA7" w:rsidP="00D2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24AA7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D24AA7">
        <w:rPr>
          <w:rFonts w:ascii="Times New Roman" w:eastAsia="Times New Roman" w:hAnsi="Times New Roman" w:cs="Times New Roman"/>
          <w:sz w:val="28"/>
          <w:szCs w:val="28"/>
        </w:rPr>
        <w:t>. Приаргунск</w:t>
      </w:r>
    </w:p>
    <w:p w:rsidR="00D24AA7" w:rsidRPr="00D24AA7" w:rsidRDefault="00D24AA7" w:rsidP="00D2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4AA7" w:rsidRPr="00D24AA7" w:rsidRDefault="00D24AA7" w:rsidP="00D2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F2" w:rsidRPr="00C22AF2" w:rsidRDefault="00C22AF2" w:rsidP="00C22A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C22AF2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О внесении изменений в примерное Положение об оплате труда работников муниципальных образовательных учреждений Приаргунского муниципального округа Забайкальского края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</w:r>
    </w:p>
    <w:p w:rsidR="00C22AF2" w:rsidRPr="00C22AF2" w:rsidRDefault="00C22AF2" w:rsidP="00C22A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C22AF2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утверждённое постановлением администрации Приаргунского </w:t>
      </w:r>
    </w:p>
    <w:p w:rsidR="00C22AF2" w:rsidRPr="00C22AF2" w:rsidRDefault="00C22AF2" w:rsidP="00C22A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C22AF2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муниципального округа Забайкальского края</w:t>
      </w:r>
    </w:p>
    <w:p w:rsidR="00D24AA7" w:rsidRDefault="00C22AF2" w:rsidP="00C22A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22AF2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от 13 марта 2023 года № 110</w:t>
      </w:r>
    </w:p>
    <w:p w:rsidR="00D24AA7" w:rsidRDefault="00D24AA7" w:rsidP="00D24A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D24AA7" w:rsidRDefault="00D24AA7" w:rsidP="00D24A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D24AA7" w:rsidRPr="00D24AA7" w:rsidRDefault="00D24AA7" w:rsidP="00D24A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2F1CD6" w:rsidRPr="00BB3BF7" w:rsidRDefault="00AC13BF" w:rsidP="00AC13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2F1CD6" w:rsidRPr="002F1CD6">
        <w:rPr>
          <w:rFonts w:eastAsia="Calibri"/>
          <w:sz w:val="28"/>
          <w:szCs w:val="28"/>
          <w:lang w:eastAsia="en-US"/>
        </w:rPr>
        <w:t xml:space="preserve">В </w:t>
      </w:r>
      <w:r w:rsidR="00382D79">
        <w:rPr>
          <w:rFonts w:eastAsia="Calibri"/>
          <w:sz w:val="28"/>
          <w:szCs w:val="28"/>
          <w:lang w:eastAsia="en-US"/>
        </w:rPr>
        <w:t xml:space="preserve">соответствии с распоряжением Министерства образования и науки Забайкальского края от 28 августа 2024 года №32-р, </w:t>
      </w:r>
      <w:r w:rsidR="002F1CD6" w:rsidRPr="002F1CD6">
        <w:rPr>
          <w:rFonts w:eastAsia="Calibri"/>
          <w:sz w:val="28"/>
          <w:szCs w:val="28"/>
          <w:lang w:eastAsia="en-US"/>
        </w:rPr>
        <w:t xml:space="preserve">целях обеспечения исполнения </w:t>
      </w:r>
      <w:r w:rsidR="00977B69" w:rsidRPr="00977B69">
        <w:rPr>
          <w:rFonts w:eastAsia="Calibri"/>
          <w:sz w:val="28"/>
          <w:lang w:eastAsia="en-US" w:bidi="ru-RU"/>
        </w:rPr>
        <w:t>Постановлени</w:t>
      </w:r>
      <w:r w:rsidR="00977B69">
        <w:rPr>
          <w:rFonts w:eastAsia="Calibri"/>
          <w:sz w:val="28"/>
          <w:lang w:eastAsia="en-US" w:bidi="ru-RU"/>
        </w:rPr>
        <w:t>я</w:t>
      </w:r>
      <w:r w:rsidR="00977B69" w:rsidRPr="00977B69">
        <w:rPr>
          <w:rFonts w:eastAsia="Calibri"/>
          <w:sz w:val="28"/>
          <w:lang w:eastAsia="en-US" w:bidi="ru-RU"/>
        </w:rPr>
        <w:t xml:space="preserve"> Администрации Приаргунского муниципального округа Забайкальского края от 1 августа 2024 года №841 «</w:t>
      </w:r>
      <w:r w:rsidR="00977B69" w:rsidRPr="00977B69">
        <w:rPr>
          <w:rFonts w:eastAsia="Calibri"/>
          <w:bCs/>
          <w:sz w:val="28"/>
          <w:lang w:eastAsia="en-US" w:bidi="ru-RU"/>
        </w:rPr>
        <w:t>О реализации Закона Забайкальского края от 08 июля 2024 года</w:t>
      </w:r>
      <w:r w:rsidR="00977B69" w:rsidRPr="00977B69">
        <w:rPr>
          <w:rFonts w:eastAsia="Calibri"/>
          <w:bCs/>
          <w:sz w:val="28"/>
          <w:lang w:eastAsia="en-US" w:bidi="ru-RU"/>
        </w:rPr>
        <w:br/>
        <w:t>№2370-ЗЗК «О повышении заработной платы работников</w:t>
      </w:r>
      <w:r w:rsidR="00977B69" w:rsidRPr="00977B69">
        <w:rPr>
          <w:rFonts w:eastAsia="Calibri"/>
          <w:bCs/>
          <w:sz w:val="28"/>
          <w:lang w:eastAsia="en-US" w:bidi="ru-RU"/>
        </w:rPr>
        <w:br/>
        <w:t>государственных и муниципальных учреждений Забайкальского</w:t>
      </w:r>
      <w:r w:rsidR="00977B69" w:rsidRPr="00977B69">
        <w:rPr>
          <w:rFonts w:eastAsia="Calibri"/>
          <w:bCs/>
          <w:sz w:val="28"/>
          <w:lang w:eastAsia="en-US" w:bidi="ru-RU"/>
        </w:rPr>
        <w:br/>
        <w:t>края и внесении изменений в Закон Забайкальского края «Об</w:t>
      </w:r>
      <w:r w:rsidR="00977B69" w:rsidRPr="00977B69">
        <w:rPr>
          <w:rFonts w:eastAsia="Calibri"/>
          <w:bCs/>
          <w:sz w:val="28"/>
          <w:lang w:eastAsia="en-US" w:bidi="ru-RU"/>
        </w:rPr>
        <w:br/>
        <w:t>оплате труда работников государственных учреждений</w:t>
      </w:r>
      <w:r w:rsidR="00977B69" w:rsidRPr="00977B69">
        <w:rPr>
          <w:rFonts w:eastAsia="Calibri"/>
          <w:bCs/>
          <w:sz w:val="28"/>
          <w:lang w:eastAsia="en-US" w:bidi="ru-RU"/>
        </w:rPr>
        <w:br/>
        <w:t>Забайкальского края»</w:t>
      </w:r>
      <w:r w:rsidR="00977B69">
        <w:rPr>
          <w:rFonts w:eastAsia="Calibri"/>
          <w:bCs/>
          <w:sz w:val="28"/>
          <w:lang w:eastAsia="en-US" w:bidi="ru-RU"/>
        </w:rPr>
        <w:t xml:space="preserve">, </w:t>
      </w:r>
      <w:r w:rsidR="00BB3BF7" w:rsidRPr="00BB3BF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Приаргунского муниципального округа Забайкальского края постановляет:</w:t>
      </w:r>
    </w:p>
    <w:p w:rsidR="00D24AA7" w:rsidRDefault="00433909" w:rsidP="00AC13BF">
      <w:pPr>
        <w:widowControl w:val="0"/>
        <w:numPr>
          <w:ilvl w:val="0"/>
          <w:numId w:val="25"/>
        </w:numPr>
        <w:tabs>
          <w:tab w:val="left" w:pos="709"/>
          <w:tab w:val="left" w:pos="1051"/>
          <w:tab w:val="left" w:pos="2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339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</w:t>
      </w:r>
      <w:r w:rsid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изменения </w:t>
      </w:r>
      <w:r w:rsidR="002C1213" w:rsidRP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положени</w:t>
      </w:r>
      <w:r w:rsidR="006B72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="002C1213" w:rsidRP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 оплате труда работников </w:t>
      </w:r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дошкольного</w:t>
      </w:r>
      <w:r w:rsidR="002C1213" w:rsidRP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образования муниципальных учреждений Приаргунского муниципального округа Забайкальского </w:t>
      </w:r>
      <w:r w:rsidR="00182A01" w:rsidRP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края </w:t>
      </w:r>
      <w:r w:rsidR="00182A01" w:rsidRPr="004339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утвержденных</w:t>
      </w:r>
      <w:r w:rsid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постановлени</w:t>
      </w:r>
      <w:r w:rsidR="006B72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ем</w:t>
      </w:r>
      <w:r w:rsid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82A01" w:rsidRP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Администрации Приаргунского муниципального округа Забайкальского края</w:t>
      </w:r>
      <w:r w:rsid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№1</w:t>
      </w:r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</w:t>
      </w:r>
      <w:r w:rsidR="00182A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 13.03.2023 года</w:t>
      </w:r>
      <w:r w:rsidR="00D24A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D24AA7" w:rsidRDefault="00D24AA7" w:rsidP="001068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в </w:t>
      </w:r>
      <w:r w:rsidR="00BB3BF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разделе 2.3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подраздел</w:t>
      </w:r>
      <w:r w:rsidR="00BB3BF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2.3.</w:t>
      </w:r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82D79" w:rsidRP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слов</w:t>
      </w:r>
      <w:r w:rsidR="00382D79" w:rsidRPr="00382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«включительно.»</w:t>
      </w:r>
      <w:r w:rsidR="00382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добавить подпункт «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надбавк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педагогическим работникам </w:t>
      </w:r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размере 50% за сохранение уникальности и </w:t>
      </w:r>
      <w:proofErr w:type="spellStart"/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самоценности</w:t>
      </w:r>
      <w:proofErr w:type="spellEnd"/>
      <w:r w:rsidR="00382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дошкольного детства детей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.»</w:t>
      </w:r>
    </w:p>
    <w:p w:rsidR="006B72BC" w:rsidRDefault="0010687C" w:rsidP="006B72BC">
      <w:pPr>
        <w:widowControl w:val="0"/>
        <w:tabs>
          <w:tab w:val="left" w:pos="1051"/>
          <w:tab w:val="left" w:pos="21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- 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добавить </w:t>
      </w:r>
      <w:r w:rsidR="000321DB" w:rsidRP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подраздел</w:t>
      </w:r>
      <w:r w:rsidR="00433909" w:rsidRPr="004339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2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2.3.1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433909" w:rsidRPr="004339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2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Ежемесячная н</w:t>
      </w:r>
      <w:r w:rsidR="006B72BC" w:rsidRPr="006B72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адбавк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6B72BC" w:rsidRPr="006B72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1 июля 2024 года педагогическим работникам</w:t>
      </w:r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дошкольных образовательных учреждений, групп, реализующих программы дошкольного образования в образовательных организациях к окладу (должностному окладу), ставке заработной платы в размере 50 процентов за сохранение уникальности и </w:t>
      </w:r>
      <w:proofErr w:type="spellStart"/>
      <w:r w:rsidR="000321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самоценности</w:t>
      </w:r>
      <w:proofErr w:type="spellEnd"/>
      <w:r w:rsidR="007A18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дошкольного детства детей, </w:t>
      </w:r>
      <w:r w:rsidR="006B72BC" w:rsidRPr="006B72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надбавка носит стимулирующий характер, не образует новый оклад и начисляется работнику </w:t>
      </w:r>
      <w:r w:rsidR="007A18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пропорционально отработанному времени</w:t>
      </w:r>
      <w:r w:rsidR="00D24A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.»</w:t>
      </w:r>
    </w:p>
    <w:p w:rsidR="00433909" w:rsidRPr="00433909" w:rsidRDefault="00433909" w:rsidP="0043390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B3BF7" w:rsidRDefault="00BB3BF7" w:rsidP="00BB3BF7">
      <w:pPr>
        <w:tabs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2. Действие настоящего постановления распространить на правоотношения, возникшие с 1 </w:t>
      </w:r>
      <w:r w:rsidR="00887810">
        <w:rPr>
          <w:rFonts w:cs="Times New Roman"/>
          <w:sz w:val="28"/>
          <w:szCs w:val="28"/>
        </w:rPr>
        <w:t>июля</w:t>
      </w:r>
      <w:r>
        <w:rPr>
          <w:rFonts w:cs="Times New Roman"/>
          <w:sz w:val="28"/>
          <w:szCs w:val="28"/>
        </w:rPr>
        <w:t xml:space="preserve"> 2024 года.</w:t>
      </w:r>
    </w:p>
    <w:p w:rsidR="00BB3BF7" w:rsidRDefault="00BB3BF7" w:rsidP="00BB3BF7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3. Контроль за исполнением настоящего постановления возложить на председателя Комитета образования администрации Приаргунского муниципального округа Забайкальского края </w:t>
      </w:r>
      <w:proofErr w:type="spellStart"/>
      <w:r>
        <w:rPr>
          <w:rFonts w:cs="Times New Roman"/>
          <w:sz w:val="28"/>
          <w:szCs w:val="28"/>
        </w:rPr>
        <w:t>Тюкавкину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765436">
        <w:rPr>
          <w:rFonts w:cs="Times New Roman"/>
          <w:sz w:val="28"/>
          <w:szCs w:val="28"/>
        </w:rPr>
        <w:t>И.В.</w:t>
      </w:r>
    </w:p>
    <w:p w:rsidR="002C1213" w:rsidRDefault="002C1213" w:rsidP="00182A01">
      <w:pPr>
        <w:widowControl w:val="0"/>
        <w:tabs>
          <w:tab w:val="left" w:pos="105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B3BF7" w:rsidRPr="00433909" w:rsidRDefault="00BB3BF7" w:rsidP="00182A01">
      <w:pPr>
        <w:widowControl w:val="0"/>
        <w:tabs>
          <w:tab w:val="left" w:pos="105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26687" w:rsidRPr="00EE276E" w:rsidRDefault="00D26687" w:rsidP="001F515F">
      <w:pPr>
        <w:pStyle w:val="a8"/>
        <w:spacing w:after="0" w:line="320" w:lineRule="exact"/>
        <w:ind w:left="0"/>
        <w:jc w:val="both"/>
        <w:rPr>
          <w:b/>
          <w:sz w:val="28"/>
          <w:szCs w:val="28"/>
        </w:rPr>
      </w:pPr>
    </w:p>
    <w:p w:rsidR="0010687C" w:rsidRPr="0010687C" w:rsidRDefault="0010687C" w:rsidP="00106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Приаргунского </w:t>
      </w:r>
    </w:p>
    <w:p w:rsidR="0010687C" w:rsidRPr="0010687C" w:rsidRDefault="0010687C" w:rsidP="00106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8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10687C" w:rsidRPr="0010687C" w:rsidRDefault="0010687C" w:rsidP="00106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87C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10687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Е.В. Логунов</w:t>
      </w:r>
    </w:p>
    <w:p w:rsidR="00127EAA" w:rsidRDefault="00127EAA" w:rsidP="00127EAA">
      <w:pPr>
        <w:widowControl w:val="0"/>
        <w:spacing w:after="640" w:line="264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D26687" w:rsidRPr="00C508F9" w:rsidRDefault="00D26687" w:rsidP="001F515F">
      <w:pPr>
        <w:pStyle w:val="a8"/>
        <w:spacing w:line="320" w:lineRule="exact"/>
        <w:ind w:left="0" w:firstLine="142"/>
        <w:rPr>
          <w:sz w:val="28"/>
          <w:szCs w:val="28"/>
        </w:rPr>
      </w:pPr>
    </w:p>
    <w:sectPr w:rsidR="00D26687" w:rsidRPr="00C508F9" w:rsidSect="00AC13B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5EC5AD9"/>
    <w:multiLevelType w:val="hybridMultilevel"/>
    <w:tmpl w:val="181EA4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C93E52"/>
    <w:multiLevelType w:val="hybridMultilevel"/>
    <w:tmpl w:val="F5E616FA"/>
    <w:lvl w:ilvl="0" w:tplc="B8D8A61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56963"/>
    <w:multiLevelType w:val="multilevel"/>
    <w:tmpl w:val="A15E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7363C"/>
    <w:multiLevelType w:val="multilevel"/>
    <w:tmpl w:val="B1D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F48A1"/>
    <w:multiLevelType w:val="hybridMultilevel"/>
    <w:tmpl w:val="2272E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60105"/>
    <w:multiLevelType w:val="multilevel"/>
    <w:tmpl w:val="971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669CE"/>
    <w:multiLevelType w:val="hybridMultilevel"/>
    <w:tmpl w:val="BCC458D2"/>
    <w:lvl w:ilvl="0" w:tplc="F9642B5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CC4FE2"/>
    <w:multiLevelType w:val="multilevel"/>
    <w:tmpl w:val="B3D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006E1"/>
    <w:multiLevelType w:val="hybridMultilevel"/>
    <w:tmpl w:val="C12A19FA"/>
    <w:lvl w:ilvl="0" w:tplc="CC2A0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F228D7"/>
    <w:multiLevelType w:val="multilevel"/>
    <w:tmpl w:val="04F20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3A2FBC"/>
    <w:multiLevelType w:val="hybridMultilevel"/>
    <w:tmpl w:val="7D6626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EE7D4D"/>
    <w:multiLevelType w:val="hybridMultilevel"/>
    <w:tmpl w:val="3478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B4C"/>
    <w:multiLevelType w:val="hybridMultilevel"/>
    <w:tmpl w:val="BF4660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A54E57"/>
    <w:multiLevelType w:val="hybridMultilevel"/>
    <w:tmpl w:val="4864B6D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5CA7224"/>
    <w:multiLevelType w:val="hybridMultilevel"/>
    <w:tmpl w:val="9F5E7EF0"/>
    <w:lvl w:ilvl="0" w:tplc="182A874E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376047"/>
    <w:multiLevelType w:val="multilevel"/>
    <w:tmpl w:val="BD2CF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4A3F9E"/>
    <w:multiLevelType w:val="multilevel"/>
    <w:tmpl w:val="9912D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C8328D"/>
    <w:multiLevelType w:val="hybridMultilevel"/>
    <w:tmpl w:val="F692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D6497"/>
    <w:multiLevelType w:val="hybridMultilevel"/>
    <w:tmpl w:val="7556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8633B"/>
    <w:multiLevelType w:val="hybridMultilevel"/>
    <w:tmpl w:val="7A00BDDC"/>
    <w:lvl w:ilvl="0" w:tplc="A5B8163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266EAB"/>
    <w:multiLevelType w:val="hybridMultilevel"/>
    <w:tmpl w:val="DB7CD62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781615A"/>
    <w:multiLevelType w:val="multilevel"/>
    <w:tmpl w:val="DBD4FA2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7DAF086D"/>
    <w:multiLevelType w:val="hybridMultilevel"/>
    <w:tmpl w:val="F4E69EFC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3" w15:restartNumberingAfterBreak="0">
    <w:nsid w:val="7E485189"/>
    <w:multiLevelType w:val="hybridMultilevel"/>
    <w:tmpl w:val="8DD00BF4"/>
    <w:lvl w:ilvl="0" w:tplc="3F9A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FA08A7"/>
    <w:multiLevelType w:val="hybridMultilevel"/>
    <w:tmpl w:val="6608B8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814F48"/>
    <w:multiLevelType w:val="multilevel"/>
    <w:tmpl w:val="9C946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23"/>
  </w:num>
  <w:num w:numId="7">
    <w:abstractNumId w:val="8"/>
  </w:num>
  <w:num w:numId="8">
    <w:abstractNumId w:val="10"/>
  </w:num>
  <w:num w:numId="9">
    <w:abstractNumId w:val="13"/>
  </w:num>
  <w:num w:numId="10">
    <w:abstractNumId w:val="22"/>
  </w:num>
  <w:num w:numId="11">
    <w:abstractNumId w:val="0"/>
  </w:num>
  <w:num w:numId="12">
    <w:abstractNumId w:val="19"/>
  </w:num>
  <w:num w:numId="13">
    <w:abstractNumId w:val="20"/>
  </w:num>
  <w:num w:numId="14">
    <w:abstractNumId w:val="24"/>
  </w:num>
  <w:num w:numId="15">
    <w:abstractNumId w:val="21"/>
  </w:num>
  <w:num w:numId="16">
    <w:abstractNumId w:val="6"/>
  </w:num>
  <w:num w:numId="17">
    <w:abstractNumId w:val="14"/>
  </w:num>
  <w:num w:numId="18">
    <w:abstractNumId w:val="17"/>
  </w:num>
  <w:num w:numId="19">
    <w:abstractNumId w:val="4"/>
  </w:num>
  <w:num w:numId="20">
    <w:abstractNumId w:val="12"/>
  </w:num>
  <w:num w:numId="21">
    <w:abstractNumId w:val="1"/>
  </w:num>
  <w:num w:numId="22">
    <w:abstractNumId w:val="25"/>
  </w:num>
  <w:num w:numId="23">
    <w:abstractNumId w:val="15"/>
  </w:num>
  <w:num w:numId="24">
    <w:abstractNumId w:val="9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35"/>
    <w:rsid w:val="00002EDA"/>
    <w:rsid w:val="00002EF2"/>
    <w:rsid w:val="00020F85"/>
    <w:rsid w:val="000321DB"/>
    <w:rsid w:val="0004250E"/>
    <w:rsid w:val="00053661"/>
    <w:rsid w:val="00057D56"/>
    <w:rsid w:val="000740E1"/>
    <w:rsid w:val="0008466D"/>
    <w:rsid w:val="00084A4F"/>
    <w:rsid w:val="00096FD1"/>
    <w:rsid w:val="000C4A6A"/>
    <w:rsid w:val="000C5D50"/>
    <w:rsid w:val="000D27DE"/>
    <w:rsid w:val="000E4C8A"/>
    <w:rsid w:val="000F52EB"/>
    <w:rsid w:val="001028FD"/>
    <w:rsid w:val="001048A2"/>
    <w:rsid w:val="0010687C"/>
    <w:rsid w:val="0012073E"/>
    <w:rsid w:val="00127BE4"/>
    <w:rsid w:val="00127EAA"/>
    <w:rsid w:val="001454D5"/>
    <w:rsid w:val="0016155B"/>
    <w:rsid w:val="00182A01"/>
    <w:rsid w:val="00196C4C"/>
    <w:rsid w:val="001A19E7"/>
    <w:rsid w:val="001A78A3"/>
    <w:rsid w:val="001D1642"/>
    <w:rsid w:val="001D44EA"/>
    <w:rsid w:val="001D48A9"/>
    <w:rsid w:val="001E4543"/>
    <w:rsid w:val="001E6208"/>
    <w:rsid w:val="001F515F"/>
    <w:rsid w:val="001F69C9"/>
    <w:rsid w:val="002013AF"/>
    <w:rsid w:val="00210F0A"/>
    <w:rsid w:val="00216E0E"/>
    <w:rsid w:val="00231901"/>
    <w:rsid w:val="0023590A"/>
    <w:rsid w:val="0025336E"/>
    <w:rsid w:val="00254CB7"/>
    <w:rsid w:val="00257267"/>
    <w:rsid w:val="002863FB"/>
    <w:rsid w:val="00290677"/>
    <w:rsid w:val="00293654"/>
    <w:rsid w:val="002B31EC"/>
    <w:rsid w:val="002B3AF7"/>
    <w:rsid w:val="002B58DD"/>
    <w:rsid w:val="002C0280"/>
    <w:rsid w:val="002C1213"/>
    <w:rsid w:val="002C551A"/>
    <w:rsid w:val="002F1CD6"/>
    <w:rsid w:val="002F3880"/>
    <w:rsid w:val="00312B11"/>
    <w:rsid w:val="00335CF6"/>
    <w:rsid w:val="00335FB0"/>
    <w:rsid w:val="0034356D"/>
    <w:rsid w:val="00344A37"/>
    <w:rsid w:val="003514DE"/>
    <w:rsid w:val="0035408A"/>
    <w:rsid w:val="00362432"/>
    <w:rsid w:val="00381338"/>
    <w:rsid w:val="0038178E"/>
    <w:rsid w:val="00382078"/>
    <w:rsid w:val="00382D79"/>
    <w:rsid w:val="003A4927"/>
    <w:rsid w:val="003F2102"/>
    <w:rsid w:val="00410F1A"/>
    <w:rsid w:val="00413D1E"/>
    <w:rsid w:val="00416FC5"/>
    <w:rsid w:val="0042770B"/>
    <w:rsid w:val="0043024C"/>
    <w:rsid w:val="00433909"/>
    <w:rsid w:val="00461080"/>
    <w:rsid w:val="00471714"/>
    <w:rsid w:val="00474153"/>
    <w:rsid w:val="00474B76"/>
    <w:rsid w:val="00475103"/>
    <w:rsid w:val="00477AA5"/>
    <w:rsid w:val="0048138D"/>
    <w:rsid w:val="0049239F"/>
    <w:rsid w:val="004956D2"/>
    <w:rsid w:val="004979CF"/>
    <w:rsid w:val="004A4C03"/>
    <w:rsid w:val="004C1FFA"/>
    <w:rsid w:val="004C2594"/>
    <w:rsid w:val="004D78FA"/>
    <w:rsid w:val="004E1522"/>
    <w:rsid w:val="004F0D5D"/>
    <w:rsid w:val="004F2E05"/>
    <w:rsid w:val="004F3414"/>
    <w:rsid w:val="00506BAA"/>
    <w:rsid w:val="00514035"/>
    <w:rsid w:val="0052609A"/>
    <w:rsid w:val="00527F90"/>
    <w:rsid w:val="00535180"/>
    <w:rsid w:val="00546BBE"/>
    <w:rsid w:val="00553738"/>
    <w:rsid w:val="00553D6C"/>
    <w:rsid w:val="00566CE7"/>
    <w:rsid w:val="00573CF9"/>
    <w:rsid w:val="005750B8"/>
    <w:rsid w:val="005913EC"/>
    <w:rsid w:val="00596601"/>
    <w:rsid w:val="005A0732"/>
    <w:rsid w:val="005D539D"/>
    <w:rsid w:val="005D7ABF"/>
    <w:rsid w:val="005E23A7"/>
    <w:rsid w:val="00610CCE"/>
    <w:rsid w:val="00623AEC"/>
    <w:rsid w:val="006633B4"/>
    <w:rsid w:val="006653B2"/>
    <w:rsid w:val="00667FA0"/>
    <w:rsid w:val="00671EDE"/>
    <w:rsid w:val="00684E18"/>
    <w:rsid w:val="006A417B"/>
    <w:rsid w:val="006A4735"/>
    <w:rsid w:val="006B15EF"/>
    <w:rsid w:val="006B18AB"/>
    <w:rsid w:val="006B70F6"/>
    <w:rsid w:val="006B72BC"/>
    <w:rsid w:val="006D7BC4"/>
    <w:rsid w:val="006E000F"/>
    <w:rsid w:val="006E03ED"/>
    <w:rsid w:val="006F1D41"/>
    <w:rsid w:val="007046D0"/>
    <w:rsid w:val="00710804"/>
    <w:rsid w:val="00712F31"/>
    <w:rsid w:val="007131A5"/>
    <w:rsid w:val="0076627E"/>
    <w:rsid w:val="0077224B"/>
    <w:rsid w:val="007826BC"/>
    <w:rsid w:val="007930A7"/>
    <w:rsid w:val="00794F33"/>
    <w:rsid w:val="007A1855"/>
    <w:rsid w:val="007B4281"/>
    <w:rsid w:val="007D575A"/>
    <w:rsid w:val="007E0F41"/>
    <w:rsid w:val="007F2003"/>
    <w:rsid w:val="00803907"/>
    <w:rsid w:val="00821FF2"/>
    <w:rsid w:val="00826D2A"/>
    <w:rsid w:val="008704E1"/>
    <w:rsid w:val="00872D9F"/>
    <w:rsid w:val="00880B04"/>
    <w:rsid w:val="00887810"/>
    <w:rsid w:val="0089733E"/>
    <w:rsid w:val="0089748B"/>
    <w:rsid w:val="008A1026"/>
    <w:rsid w:val="008E166B"/>
    <w:rsid w:val="008F59F0"/>
    <w:rsid w:val="00902AC1"/>
    <w:rsid w:val="009062DA"/>
    <w:rsid w:val="00912FA1"/>
    <w:rsid w:val="00914E15"/>
    <w:rsid w:val="00920D59"/>
    <w:rsid w:val="0092444A"/>
    <w:rsid w:val="009353F6"/>
    <w:rsid w:val="00936E9D"/>
    <w:rsid w:val="009441D5"/>
    <w:rsid w:val="00952F08"/>
    <w:rsid w:val="00956035"/>
    <w:rsid w:val="00963172"/>
    <w:rsid w:val="00965D11"/>
    <w:rsid w:val="009735DB"/>
    <w:rsid w:val="0097388C"/>
    <w:rsid w:val="00977B69"/>
    <w:rsid w:val="00987447"/>
    <w:rsid w:val="00991B1A"/>
    <w:rsid w:val="009A5D7B"/>
    <w:rsid w:val="009B574A"/>
    <w:rsid w:val="00A14BFF"/>
    <w:rsid w:val="00A32441"/>
    <w:rsid w:val="00A34412"/>
    <w:rsid w:val="00A42F5C"/>
    <w:rsid w:val="00A5373A"/>
    <w:rsid w:val="00A57EB1"/>
    <w:rsid w:val="00A61905"/>
    <w:rsid w:val="00A6715A"/>
    <w:rsid w:val="00A719E8"/>
    <w:rsid w:val="00A75735"/>
    <w:rsid w:val="00A863BB"/>
    <w:rsid w:val="00AA3620"/>
    <w:rsid w:val="00AB5706"/>
    <w:rsid w:val="00AC13BF"/>
    <w:rsid w:val="00AC301D"/>
    <w:rsid w:val="00AD489C"/>
    <w:rsid w:val="00AE041A"/>
    <w:rsid w:val="00B05D74"/>
    <w:rsid w:val="00B05FA1"/>
    <w:rsid w:val="00B177BB"/>
    <w:rsid w:val="00B21791"/>
    <w:rsid w:val="00B40659"/>
    <w:rsid w:val="00B44CAA"/>
    <w:rsid w:val="00B45C01"/>
    <w:rsid w:val="00B703A3"/>
    <w:rsid w:val="00B74458"/>
    <w:rsid w:val="00B74CD2"/>
    <w:rsid w:val="00B74D00"/>
    <w:rsid w:val="00B77EB4"/>
    <w:rsid w:val="00B90660"/>
    <w:rsid w:val="00B9085E"/>
    <w:rsid w:val="00B96D84"/>
    <w:rsid w:val="00BA300A"/>
    <w:rsid w:val="00BA7759"/>
    <w:rsid w:val="00BB3BF7"/>
    <w:rsid w:val="00BB5132"/>
    <w:rsid w:val="00BC2657"/>
    <w:rsid w:val="00BD73DC"/>
    <w:rsid w:val="00BE3BDC"/>
    <w:rsid w:val="00BE56D6"/>
    <w:rsid w:val="00BE6704"/>
    <w:rsid w:val="00BF17AE"/>
    <w:rsid w:val="00BF2E32"/>
    <w:rsid w:val="00C121E9"/>
    <w:rsid w:val="00C163FF"/>
    <w:rsid w:val="00C172BB"/>
    <w:rsid w:val="00C22AF2"/>
    <w:rsid w:val="00C253BC"/>
    <w:rsid w:val="00C25A1A"/>
    <w:rsid w:val="00C325C7"/>
    <w:rsid w:val="00C410AE"/>
    <w:rsid w:val="00C5017F"/>
    <w:rsid w:val="00C508F9"/>
    <w:rsid w:val="00C60551"/>
    <w:rsid w:val="00C61450"/>
    <w:rsid w:val="00C71B4A"/>
    <w:rsid w:val="00C76DF1"/>
    <w:rsid w:val="00C85D60"/>
    <w:rsid w:val="00C94A7B"/>
    <w:rsid w:val="00CA55C1"/>
    <w:rsid w:val="00CC3F92"/>
    <w:rsid w:val="00CE437B"/>
    <w:rsid w:val="00CF30FC"/>
    <w:rsid w:val="00CF667D"/>
    <w:rsid w:val="00CF71F1"/>
    <w:rsid w:val="00D10CF9"/>
    <w:rsid w:val="00D16F78"/>
    <w:rsid w:val="00D24040"/>
    <w:rsid w:val="00D24AA7"/>
    <w:rsid w:val="00D26687"/>
    <w:rsid w:val="00D32199"/>
    <w:rsid w:val="00D412F0"/>
    <w:rsid w:val="00D54AD3"/>
    <w:rsid w:val="00D56202"/>
    <w:rsid w:val="00D7651E"/>
    <w:rsid w:val="00D76AC7"/>
    <w:rsid w:val="00D77435"/>
    <w:rsid w:val="00D80F46"/>
    <w:rsid w:val="00D91EB1"/>
    <w:rsid w:val="00DA1A8C"/>
    <w:rsid w:val="00DB213B"/>
    <w:rsid w:val="00DB43CB"/>
    <w:rsid w:val="00DB45B2"/>
    <w:rsid w:val="00DC5145"/>
    <w:rsid w:val="00DC6B80"/>
    <w:rsid w:val="00DE01E7"/>
    <w:rsid w:val="00DF78E7"/>
    <w:rsid w:val="00E22C97"/>
    <w:rsid w:val="00E379D9"/>
    <w:rsid w:val="00E642B4"/>
    <w:rsid w:val="00E72F87"/>
    <w:rsid w:val="00E86388"/>
    <w:rsid w:val="00EA4210"/>
    <w:rsid w:val="00EA5D67"/>
    <w:rsid w:val="00EA6723"/>
    <w:rsid w:val="00EA6CC9"/>
    <w:rsid w:val="00ED13F5"/>
    <w:rsid w:val="00EE276E"/>
    <w:rsid w:val="00EF0CE8"/>
    <w:rsid w:val="00EF1208"/>
    <w:rsid w:val="00EF4813"/>
    <w:rsid w:val="00EF75A2"/>
    <w:rsid w:val="00F05E51"/>
    <w:rsid w:val="00F21726"/>
    <w:rsid w:val="00F22443"/>
    <w:rsid w:val="00F3020F"/>
    <w:rsid w:val="00F35364"/>
    <w:rsid w:val="00F41CE0"/>
    <w:rsid w:val="00F565F9"/>
    <w:rsid w:val="00F61358"/>
    <w:rsid w:val="00F61712"/>
    <w:rsid w:val="00F938B4"/>
    <w:rsid w:val="00F96011"/>
    <w:rsid w:val="00FA085A"/>
    <w:rsid w:val="00FA279D"/>
    <w:rsid w:val="00FB15E5"/>
    <w:rsid w:val="00FC0F9E"/>
    <w:rsid w:val="00FC1B79"/>
    <w:rsid w:val="00FC1E57"/>
    <w:rsid w:val="00FE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5A2906"/>
  <w15:docId w15:val="{82801F2E-E659-4733-AD04-1CCD2022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D6"/>
  </w:style>
  <w:style w:type="paragraph" w:styleId="1">
    <w:name w:val="heading 1"/>
    <w:basedOn w:val="a"/>
    <w:next w:val="a"/>
    <w:link w:val="10"/>
    <w:uiPriority w:val="9"/>
    <w:qFormat/>
    <w:rsid w:val="00362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1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235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CE0"/>
    <w:rPr>
      <w:rFonts w:ascii="Times New Roman" w:eastAsia="Times New Roman" w:hAnsi="Times New Roman" w:cs="Times New Roman"/>
      <w:b/>
      <w:bCs/>
      <w:color w:val="66666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2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6243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2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9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3323945150000000449msonormal">
    <w:name w:val="style_13323945150000000449msonormal"/>
    <w:basedOn w:val="a"/>
    <w:rsid w:val="001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8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2D9F"/>
    <w:pPr>
      <w:ind w:left="720"/>
      <w:contextualSpacing/>
    </w:pPr>
  </w:style>
  <w:style w:type="table" w:styleId="a9">
    <w:name w:val="Table Grid"/>
    <w:basedOn w:val="a1"/>
    <w:uiPriority w:val="59"/>
    <w:rsid w:val="0095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2"/>
    <w:basedOn w:val="a"/>
    <w:uiPriority w:val="99"/>
    <w:rsid w:val="009062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11"/>
    <w:rsid w:val="00C85D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85D60"/>
    <w:pPr>
      <w:widowControl w:val="0"/>
      <w:shd w:val="clear" w:color="auto" w:fill="FFFFFF"/>
      <w:spacing w:after="6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Подпись к картинке_"/>
    <w:basedOn w:val="a0"/>
    <w:link w:val="ac"/>
    <w:rsid w:val="00D562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D562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803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7887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46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0309-EA94-4ECB-A8DC-3E5D59FD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 образования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OksanaB</cp:lastModifiedBy>
  <cp:revision>5</cp:revision>
  <cp:lastPrinted>2021-12-24T00:56:00Z</cp:lastPrinted>
  <dcterms:created xsi:type="dcterms:W3CDTF">2024-10-31T01:47:00Z</dcterms:created>
  <dcterms:modified xsi:type="dcterms:W3CDTF">2024-11-20T01:41:00Z</dcterms:modified>
</cp:coreProperties>
</file>