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C" w:rsidRDefault="0023349C" w:rsidP="00CF2D66">
      <w:pPr>
        <w:jc w:val="right"/>
        <w:rPr>
          <w:color w:val="000000" w:themeColor="text1"/>
          <w:sz w:val="20"/>
          <w:szCs w:val="20"/>
        </w:rPr>
      </w:pPr>
    </w:p>
    <w:p w:rsidR="0023349C" w:rsidRPr="0023349C" w:rsidRDefault="0023349C" w:rsidP="001C2F6C">
      <w:pPr>
        <w:jc w:val="center"/>
        <w:rPr>
          <w:color w:val="000000" w:themeColor="text1"/>
          <w:sz w:val="20"/>
          <w:szCs w:val="20"/>
        </w:rPr>
      </w:pPr>
    </w:p>
    <w:p w:rsidR="001C2F6C" w:rsidRPr="002106AE" w:rsidRDefault="001C2F6C" w:rsidP="002106AE">
      <w:pPr>
        <w:jc w:val="center"/>
        <w:rPr>
          <w:b/>
          <w:color w:val="000000" w:themeColor="text1"/>
          <w:sz w:val="28"/>
          <w:szCs w:val="28"/>
        </w:rPr>
      </w:pPr>
      <w:r w:rsidRPr="002106AE">
        <w:rPr>
          <w:b/>
          <w:color w:val="000000" w:themeColor="text1"/>
          <w:sz w:val="28"/>
          <w:szCs w:val="28"/>
        </w:rPr>
        <w:t>Перечень</w:t>
      </w:r>
    </w:p>
    <w:p w:rsidR="00CF2D66" w:rsidRPr="002106AE" w:rsidRDefault="002106AE" w:rsidP="003224D9">
      <w:pPr>
        <w:jc w:val="center"/>
        <w:rPr>
          <w:b/>
          <w:sz w:val="28"/>
          <w:szCs w:val="28"/>
        </w:rPr>
      </w:pPr>
      <w:r w:rsidRPr="002106AE">
        <w:rPr>
          <w:b/>
          <w:sz w:val="28"/>
          <w:szCs w:val="28"/>
        </w:rPr>
        <w:t>н</w:t>
      </w:r>
      <w:r w:rsidR="001C2F6C" w:rsidRPr="002106AE">
        <w:rPr>
          <w:b/>
          <w:sz w:val="28"/>
          <w:szCs w:val="28"/>
        </w:rPr>
        <w:t xml:space="preserve">ормативных  правовых </w:t>
      </w:r>
      <w:r w:rsidR="00F11BDD" w:rsidRPr="002106AE">
        <w:rPr>
          <w:b/>
          <w:sz w:val="28"/>
          <w:szCs w:val="28"/>
        </w:rPr>
        <w:t xml:space="preserve"> </w:t>
      </w:r>
      <w:r w:rsidR="001C2F6C" w:rsidRPr="002106AE">
        <w:rPr>
          <w:b/>
          <w:sz w:val="28"/>
          <w:szCs w:val="28"/>
        </w:rPr>
        <w:t>актов и их отдельных  частей, содержащих  обязательны</w:t>
      </w:r>
      <w:r w:rsidRPr="002106AE">
        <w:rPr>
          <w:b/>
          <w:sz w:val="28"/>
          <w:szCs w:val="28"/>
        </w:rPr>
        <w:t>е</w:t>
      </w:r>
      <w:r w:rsidR="001C2F6C" w:rsidRPr="002106AE">
        <w:rPr>
          <w:b/>
          <w:sz w:val="28"/>
          <w:szCs w:val="28"/>
        </w:rPr>
        <w:t xml:space="preserve"> требования,</w:t>
      </w:r>
    </w:p>
    <w:p w:rsidR="00CF2D66" w:rsidRPr="002106AE" w:rsidRDefault="001C2F6C" w:rsidP="003224D9">
      <w:pPr>
        <w:jc w:val="center"/>
        <w:rPr>
          <w:b/>
          <w:sz w:val="28"/>
          <w:szCs w:val="28"/>
        </w:rPr>
      </w:pPr>
      <w:r w:rsidRPr="002106AE">
        <w:rPr>
          <w:b/>
          <w:sz w:val="28"/>
          <w:szCs w:val="28"/>
        </w:rPr>
        <w:t xml:space="preserve">  </w:t>
      </w:r>
      <w:r w:rsidR="00CF2D66" w:rsidRPr="002106AE">
        <w:rPr>
          <w:b/>
          <w:sz w:val="28"/>
          <w:szCs w:val="28"/>
        </w:rPr>
        <w:t>с</w:t>
      </w:r>
      <w:r w:rsidRPr="002106AE">
        <w:rPr>
          <w:b/>
          <w:sz w:val="28"/>
          <w:szCs w:val="28"/>
        </w:rPr>
        <w:t>облюдение</w:t>
      </w:r>
      <w:r w:rsidR="00CF2D66" w:rsidRPr="002106AE">
        <w:rPr>
          <w:b/>
          <w:sz w:val="28"/>
          <w:szCs w:val="28"/>
        </w:rPr>
        <w:t xml:space="preserve"> </w:t>
      </w:r>
      <w:r w:rsidRPr="002106AE">
        <w:rPr>
          <w:b/>
          <w:sz w:val="28"/>
          <w:szCs w:val="28"/>
        </w:rPr>
        <w:t xml:space="preserve"> </w:t>
      </w:r>
      <w:proofErr w:type="gramStart"/>
      <w:r w:rsidRPr="002106AE">
        <w:rPr>
          <w:b/>
          <w:sz w:val="28"/>
          <w:szCs w:val="28"/>
        </w:rPr>
        <w:t>которых</w:t>
      </w:r>
      <w:proofErr w:type="gramEnd"/>
      <w:r w:rsidR="00CF2D66" w:rsidRPr="002106AE">
        <w:rPr>
          <w:b/>
          <w:sz w:val="28"/>
          <w:szCs w:val="28"/>
        </w:rPr>
        <w:t>,</w:t>
      </w:r>
      <w:r w:rsidRPr="002106AE">
        <w:rPr>
          <w:b/>
          <w:sz w:val="28"/>
          <w:szCs w:val="28"/>
        </w:rPr>
        <w:t xml:space="preserve">  оценивается при </w:t>
      </w:r>
    </w:p>
    <w:p w:rsidR="009F34A1" w:rsidRPr="002106AE" w:rsidRDefault="001C2F6C" w:rsidP="003224D9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proofErr w:type="gramStart"/>
      <w:r w:rsidRPr="002106AE">
        <w:rPr>
          <w:b/>
          <w:sz w:val="28"/>
          <w:szCs w:val="28"/>
        </w:rPr>
        <w:t>осуществлении</w:t>
      </w:r>
      <w:proofErr w:type="gramEnd"/>
      <w:r w:rsidR="00CF2D66" w:rsidRPr="002106AE">
        <w:rPr>
          <w:b/>
          <w:sz w:val="28"/>
          <w:szCs w:val="28"/>
        </w:rPr>
        <w:t xml:space="preserve"> </w:t>
      </w:r>
      <w:r w:rsidR="00EA7089" w:rsidRPr="002106AE">
        <w:rPr>
          <w:b/>
          <w:sz w:val="28"/>
          <w:szCs w:val="28"/>
        </w:rPr>
        <w:t xml:space="preserve">  </w:t>
      </w:r>
      <w:r w:rsidRPr="002106AE">
        <w:rPr>
          <w:b/>
          <w:sz w:val="28"/>
          <w:szCs w:val="28"/>
        </w:rPr>
        <w:t>муниципального</w:t>
      </w:r>
      <w:r w:rsidR="00EA7089" w:rsidRPr="002106AE">
        <w:rPr>
          <w:b/>
          <w:sz w:val="28"/>
          <w:szCs w:val="28"/>
        </w:rPr>
        <w:t xml:space="preserve"> </w:t>
      </w:r>
      <w:r w:rsidR="003224D9" w:rsidRPr="002106AE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жилищного контроля </w:t>
      </w:r>
      <w:r w:rsidR="0048187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на территории Приаргунского муниципального округа Забайкальского края </w:t>
      </w:r>
    </w:p>
    <w:p w:rsidR="00A12744" w:rsidRPr="00690CEF" w:rsidRDefault="00A12744" w:rsidP="003224D9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723"/>
        <w:gridCol w:w="3638"/>
        <w:gridCol w:w="2693"/>
        <w:gridCol w:w="2552"/>
        <w:gridCol w:w="5103"/>
      </w:tblGrid>
      <w:tr w:rsidR="00690CEF" w:rsidTr="00BA49C5">
        <w:tc>
          <w:tcPr>
            <w:tcW w:w="723" w:type="dxa"/>
          </w:tcPr>
          <w:p w:rsidR="00690CEF" w:rsidRDefault="00690CEF" w:rsidP="00690CEF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38" w:type="dxa"/>
          </w:tcPr>
          <w:p w:rsidR="00690CEF" w:rsidRDefault="00690CEF" w:rsidP="003224D9">
            <w:pPr>
              <w:jc w:val="center"/>
            </w:pPr>
            <w:r>
              <w:t>Наименование  и реквизиты</w:t>
            </w:r>
          </w:p>
        </w:tc>
        <w:tc>
          <w:tcPr>
            <w:tcW w:w="2693" w:type="dxa"/>
          </w:tcPr>
          <w:p w:rsidR="00690CEF" w:rsidRDefault="00690CEF" w:rsidP="003224D9">
            <w:pPr>
              <w:jc w:val="center"/>
            </w:pPr>
            <w:r w:rsidRPr="00690CEF">
              <w:rPr>
                <w:sz w:val="20"/>
                <w:szCs w:val="20"/>
              </w:rPr>
              <w:t xml:space="preserve">Краткое  описание  круга лиц  и (или) перечня  </w:t>
            </w:r>
            <w:proofErr w:type="gramStart"/>
            <w:r w:rsidRPr="00690CEF">
              <w:rPr>
                <w:sz w:val="20"/>
                <w:szCs w:val="20"/>
              </w:rPr>
              <w:t>объектов</w:t>
            </w:r>
            <w:proofErr w:type="gramEnd"/>
            <w:r w:rsidRPr="00690CEF">
              <w:rPr>
                <w:sz w:val="20"/>
                <w:szCs w:val="20"/>
              </w:rPr>
              <w:t xml:space="preserve">  в отношении которых  устанавливаются обязательные  требования</w:t>
            </w:r>
          </w:p>
        </w:tc>
        <w:tc>
          <w:tcPr>
            <w:tcW w:w="2552" w:type="dxa"/>
          </w:tcPr>
          <w:p w:rsidR="00690CEF" w:rsidRDefault="00690CEF" w:rsidP="003224D9">
            <w:pPr>
              <w:jc w:val="center"/>
            </w:pPr>
            <w:r w:rsidRPr="00690CEF">
              <w:rPr>
                <w:sz w:val="20"/>
                <w:szCs w:val="20"/>
              </w:rPr>
              <w:t xml:space="preserve">Указание  на структурные  единицы акта, соблюдение которых  оценивается при проведении мероприятий  по контролю  </w:t>
            </w:r>
          </w:p>
        </w:tc>
        <w:tc>
          <w:tcPr>
            <w:tcW w:w="5103" w:type="dxa"/>
          </w:tcPr>
          <w:p w:rsidR="00690CEF" w:rsidRDefault="00690CEF" w:rsidP="003224D9">
            <w:pPr>
              <w:jc w:val="center"/>
              <w:rPr>
                <w:sz w:val="20"/>
                <w:szCs w:val="20"/>
              </w:rPr>
            </w:pPr>
          </w:p>
          <w:p w:rsidR="00690CEF" w:rsidRDefault="00690CEF" w:rsidP="00690CEF">
            <w:pPr>
              <w:jc w:val="center"/>
            </w:pPr>
            <w:r w:rsidRPr="00690CEF">
              <w:rPr>
                <w:sz w:val="20"/>
                <w:szCs w:val="20"/>
              </w:rPr>
              <w:t xml:space="preserve">Текст  </w:t>
            </w:r>
            <w:r>
              <w:rPr>
                <w:sz w:val="20"/>
                <w:szCs w:val="20"/>
              </w:rPr>
              <w:t xml:space="preserve"> нормативного   </w:t>
            </w:r>
            <w:r w:rsidRPr="00690CEF">
              <w:rPr>
                <w:sz w:val="20"/>
                <w:szCs w:val="20"/>
              </w:rPr>
              <w:t>акта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90CEF" w:rsidTr="00BA49C5">
        <w:tc>
          <w:tcPr>
            <w:tcW w:w="723" w:type="dxa"/>
          </w:tcPr>
          <w:p w:rsidR="00690CEF" w:rsidRDefault="00690CEF" w:rsidP="003224D9">
            <w:pPr>
              <w:jc w:val="center"/>
            </w:pPr>
            <w:r>
              <w:t>1.</w:t>
            </w:r>
          </w:p>
        </w:tc>
        <w:tc>
          <w:tcPr>
            <w:tcW w:w="3638" w:type="dxa"/>
          </w:tcPr>
          <w:p w:rsidR="00E11DDD" w:rsidRDefault="00690CEF" w:rsidP="00E11D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90CEF">
              <w:rPr>
                <w:sz w:val="20"/>
                <w:szCs w:val="20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sz w:val="20"/>
                <w:szCs w:val="20"/>
              </w:rPr>
              <w:t xml:space="preserve"> </w:t>
            </w:r>
            <w:r w:rsidR="00E11DDD">
              <w:rPr>
                <w:rFonts w:eastAsiaTheme="minorHAnsi"/>
                <w:sz w:val="20"/>
                <w:szCs w:val="20"/>
                <w:lang w:eastAsia="en-US"/>
              </w:rPr>
              <w:t>(ред. от 08.08.2024)</w:t>
            </w:r>
          </w:p>
          <w:p w:rsidR="00690CEF" w:rsidRPr="00690CEF" w:rsidRDefault="00690CEF" w:rsidP="0069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0CEF" w:rsidRDefault="00690CEF" w:rsidP="003224D9">
            <w:pPr>
              <w:jc w:val="center"/>
            </w:pPr>
          </w:p>
        </w:tc>
        <w:tc>
          <w:tcPr>
            <w:tcW w:w="2693" w:type="dxa"/>
          </w:tcPr>
          <w:p w:rsidR="00690CEF" w:rsidRPr="00690CEF" w:rsidRDefault="00690CEF" w:rsidP="00690CEF">
            <w:pPr>
              <w:jc w:val="center"/>
              <w:rPr>
                <w:sz w:val="20"/>
                <w:szCs w:val="20"/>
              </w:rPr>
            </w:pPr>
            <w:r w:rsidRPr="00690CEF">
              <w:rPr>
                <w:sz w:val="20"/>
                <w:szCs w:val="20"/>
              </w:rPr>
              <w:t xml:space="preserve">Юридические  лица  и индивидуальные  </w:t>
            </w:r>
            <w:r w:rsidR="00CF2D66">
              <w:rPr>
                <w:sz w:val="20"/>
                <w:szCs w:val="20"/>
              </w:rPr>
              <w:t xml:space="preserve"> </w:t>
            </w:r>
            <w:r w:rsidRPr="00690CEF">
              <w:rPr>
                <w:sz w:val="20"/>
                <w:szCs w:val="20"/>
              </w:rPr>
              <w:t>предприниматели,</w:t>
            </w:r>
          </w:p>
          <w:p w:rsidR="00690CEF" w:rsidRDefault="00690CEF" w:rsidP="00690CEF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 w:rsidRPr="00690CEF">
              <w:rPr>
                <w:sz w:val="20"/>
                <w:szCs w:val="20"/>
              </w:rPr>
              <w:t xml:space="preserve">    (жилищный  фонд</w:t>
            </w:r>
            <w:r w:rsidR="00091FBF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690CEF" w:rsidRPr="00690CEF" w:rsidRDefault="00690CEF" w:rsidP="00690CEF">
            <w:pPr>
              <w:jc w:val="both"/>
              <w:rPr>
                <w:rFonts w:eastAsia="Calibri"/>
                <w:sz w:val="20"/>
                <w:szCs w:val="20"/>
              </w:rPr>
            </w:pPr>
            <w:r w:rsidRPr="00690CEF">
              <w:rPr>
                <w:rFonts w:eastAsia="Calibri"/>
                <w:sz w:val="20"/>
                <w:szCs w:val="20"/>
              </w:rPr>
              <w:t>часть 1 статьи 9, часть 1 статьи 10, часть 1 статьи 11, часть 1 статьи 12.</w:t>
            </w:r>
          </w:p>
          <w:p w:rsidR="00690CEF" w:rsidRDefault="00690CEF" w:rsidP="003224D9">
            <w:pPr>
              <w:jc w:val="center"/>
            </w:pPr>
            <w:r>
              <w:t xml:space="preserve"> </w:t>
            </w:r>
          </w:p>
        </w:tc>
        <w:tc>
          <w:tcPr>
            <w:tcW w:w="5103" w:type="dxa"/>
          </w:tcPr>
          <w:p w:rsidR="00690CEF" w:rsidRPr="00690CEF" w:rsidRDefault="00690CEF" w:rsidP="00690CEF">
            <w:pPr>
              <w:jc w:val="both"/>
              <w:rPr>
                <w:rFonts w:eastAsia="Calibri"/>
                <w:sz w:val="20"/>
                <w:szCs w:val="20"/>
              </w:rPr>
            </w:pPr>
            <w:r w:rsidRPr="00690CEF">
              <w:rPr>
                <w:rFonts w:eastAsia="Calibri"/>
                <w:sz w:val="20"/>
                <w:szCs w:val="20"/>
              </w:rPr>
              <w:t>Предметом проверки является:</w:t>
            </w:r>
          </w:p>
          <w:p w:rsidR="00690CEF" w:rsidRPr="00690CEF" w:rsidRDefault="00690CEF" w:rsidP="00690CEF">
            <w:pPr>
              <w:jc w:val="both"/>
              <w:rPr>
                <w:rFonts w:eastAsia="Calibri"/>
                <w:sz w:val="20"/>
                <w:szCs w:val="20"/>
              </w:rPr>
            </w:pPr>
            <w:r w:rsidRPr="00690CEF">
              <w:rPr>
                <w:rFonts w:eastAsia="Calibri"/>
                <w:sz w:val="20"/>
                <w:szCs w:val="20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690CEF" w:rsidRPr="00690CEF" w:rsidRDefault="00690CEF" w:rsidP="00690C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690CEF">
              <w:rPr>
                <w:rFonts w:eastAsia="Calibri"/>
                <w:sz w:val="20"/>
                <w:szCs w:val="20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</w:p>
          <w:p w:rsidR="00690CEF" w:rsidRPr="00690CEF" w:rsidRDefault="00690CEF" w:rsidP="00690CEF">
            <w:pPr>
              <w:jc w:val="both"/>
              <w:rPr>
                <w:rFonts w:eastAsia="Calibri"/>
                <w:sz w:val="20"/>
                <w:szCs w:val="20"/>
              </w:rPr>
            </w:pPr>
            <w:r w:rsidRPr="00690CEF">
              <w:rPr>
                <w:rFonts w:eastAsia="Calibri"/>
                <w:sz w:val="20"/>
                <w:szCs w:val="20"/>
              </w:rPr>
              <w:t xml:space="preserve">выполнение предписаний и постановлений органов муниципального контроля; </w:t>
            </w:r>
          </w:p>
          <w:p w:rsidR="00690CEF" w:rsidRPr="002106AE" w:rsidRDefault="00690CEF" w:rsidP="002106AE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690CEF">
              <w:rPr>
                <w:rFonts w:eastAsia="Calibri"/>
                <w:sz w:val="20"/>
                <w:szCs w:val="20"/>
              </w:rPr>
              <w:t xml:space="preserve">проведение мероприятий по предотвращению причинения вреда жизни, здоровью граждан, вреда </w:t>
            </w:r>
            <w:r w:rsidRPr="00690CEF">
              <w:rPr>
                <w:rFonts w:eastAsia="Calibri"/>
                <w:sz w:val="20"/>
                <w:szCs w:val="20"/>
              </w:rPr>
              <w:lastRenderedPageBreak/>
              <w:t>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690CEF">
              <w:rPr>
                <w:rFonts w:eastAsia="Calibri"/>
                <w:sz w:val="20"/>
                <w:szCs w:val="20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690CEF" w:rsidTr="00BA49C5">
        <w:tc>
          <w:tcPr>
            <w:tcW w:w="723" w:type="dxa"/>
          </w:tcPr>
          <w:p w:rsidR="00690CEF" w:rsidRDefault="002643CF" w:rsidP="003224D9">
            <w:pPr>
              <w:jc w:val="center"/>
            </w:pPr>
            <w:r>
              <w:lastRenderedPageBreak/>
              <w:t>2</w:t>
            </w:r>
          </w:p>
        </w:tc>
        <w:tc>
          <w:tcPr>
            <w:tcW w:w="3638" w:type="dxa"/>
          </w:tcPr>
          <w:p w:rsidR="00E11DDD" w:rsidRDefault="002643CF" w:rsidP="00E11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>Постановление</w:t>
            </w:r>
            <w:r w:rsidR="0023349C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Правительства РФ от 06.05.2011 </w:t>
            </w:r>
            <w:r w:rsidR="004D130D">
              <w:rPr>
                <w:bCs/>
                <w:color w:val="000000" w:themeColor="text1"/>
                <w:kern w:val="36"/>
                <w:sz w:val="20"/>
                <w:szCs w:val="20"/>
              </w:rPr>
              <w:t>№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354 </w:t>
            </w:r>
            <w:r w:rsidR="004D130D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"О предоставлении коммунальных услуг собственникам и пользователям помещений в многоквартирных домах и жилых домов" 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E11DDD">
              <w:rPr>
                <w:rFonts w:eastAsiaTheme="minorHAnsi"/>
                <w:sz w:val="18"/>
                <w:szCs w:val="18"/>
                <w:lang w:eastAsia="en-US"/>
              </w:rPr>
              <w:t>(ред. от 24.05.2024)</w:t>
            </w:r>
          </w:p>
          <w:p w:rsidR="00690CEF" w:rsidRPr="002643CF" w:rsidRDefault="00690CEF" w:rsidP="002334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43CF" w:rsidRPr="00690CEF" w:rsidRDefault="002643CF" w:rsidP="008D0258">
            <w:pPr>
              <w:jc w:val="center"/>
              <w:rPr>
                <w:sz w:val="20"/>
                <w:szCs w:val="20"/>
              </w:rPr>
            </w:pPr>
            <w:r w:rsidRPr="00690CEF">
              <w:rPr>
                <w:sz w:val="20"/>
                <w:szCs w:val="20"/>
              </w:rPr>
              <w:t>Юридические  лица  и индивидуальные  предприниматели,</w:t>
            </w:r>
          </w:p>
          <w:p w:rsidR="00690CEF" w:rsidRPr="002643CF" w:rsidRDefault="002643CF" w:rsidP="008D0258">
            <w:pPr>
              <w:jc w:val="center"/>
            </w:pPr>
            <w:r w:rsidRPr="00690CEF">
              <w:rPr>
                <w:sz w:val="20"/>
                <w:szCs w:val="20"/>
              </w:rPr>
              <w:t>(жилищный  фонд</w:t>
            </w:r>
            <w:r w:rsidR="00091FBF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4D130D" w:rsidRPr="004D130D" w:rsidRDefault="00091FBF" w:rsidP="00091FBF">
            <w:pPr>
              <w:pStyle w:val="pcenter"/>
              <w:shd w:val="clear" w:color="auto" w:fill="FFFFFF"/>
              <w:spacing w:before="0" w:beforeAutospacing="0" w:after="300" w:afterAutospacing="0" w:line="293" w:lineRule="atLeast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Раздел -2   пункт 21.</w:t>
            </w:r>
            <w:r w:rsidR="004D130D">
              <w:rPr>
                <w:bCs/>
                <w:color w:val="333333"/>
                <w:sz w:val="20"/>
                <w:szCs w:val="20"/>
              </w:rPr>
              <w:t xml:space="preserve"> </w:t>
            </w:r>
          </w:p>
          <w:p w:rsidR="004D130D" w:rsidRDefault="004D130D" w:rsidP="004D130D">
            <w:pPr>
              <w:pStyle w:val="pcenter"/>
              <w:shd w:val="clear" w:color="auto" w:fill="FFFFFF"/>
              <w:spacing w:before="0" w:beforeAutospacing="0" w:after="300" w:afterAutospacing="0" w:line="293" w:lineRule="atLeast"/>
              <w:jc w:val="center"/>
              <w:rPr>
                <w:rFonts w:ascii="Arial" w:hAnsi="Arial" w:cs="Arial"/>
                <w:b/>
                <w:bCs/>
                <w:color w:val="333333"/>
                <w:sz w:val="23"/>
                <w:szCs w:val="23"/>
              </w:rPr>
            </w:pPr>
            <w:bookmarkStart w:id="0" w:name="100003"/>
            <w:bookmarkEnd w:id="0"/>
            <w:r>
              <w:rPr>
                <w:bCs/>
                <w:color w:val="333333"/>
                <w:sz w:val="20"/>
                <w:szCs w:val="20"/>
              </w:rPr>
              <w:t xml:space="preserve"> </w:t>
            </w:r>
          </w:p>
          <w:p w:rsidR="00690CEF" w:rsidRDefault="00690CEF" w:rsidP="003224D9">
            <w:pPr>
              <w:jc w:val="center"/>
            </w:pPr>
          </w:p>
        </w:tc>
        <w:tc>
          <w:tcPr>
            <w:tcW w:w="5103" w:type="dxa"/>
          </w:tcPr>
          <w:p w:rsidR="00290210" w:rsidRPr="00056939" w:rsidRDefault="00091FBF" w:rsidP="007C6FF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90210" w:rsidRPr="00056939">
              <w:rPr>
                <w:color w:val="000000"/>
                <w:sz w:val="20"/>
                <w:szCs w:val="20"/>
                <w:shd w:val="clear" w:color="auto" w:fill="FFFFFF"/>
              </w:rPr>
              <w:t xml:space="preserve">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заключаемые с </w:t>
            </w:r>
            <w:proofErr w:type="spellStart"/>
            <w:r w:rsidR="00290210" w:rsidRPr="00056939">
              <w:rPr>
                <w:color w:val="000000"/>
                <w:sz w:val="20"/>
                <w:szCs w:val="20"/>
                <w:shd w:val="clear" w:color="auto" w:fill="FFFFFF"/>
              </w:rPr>
              <w:t>ресурсоснабжающими</w:t>
            </w:r>
            <w:proofErr w:type="spellEnd"/>
            <w:r w:rsidR="00290210" w:rsidRPr="00056939">
              <w:rPr>
                <w:color w:val="000000"/>
                <w:sz w:val="20"/>
                <w:szCs w:val="20"/>
                <w:shd w:val="clear" w:color="auto" w:fill="FFFFFF"/>
              </w:rPr>
              <w:t xml:space="preserve"> организациями, должны содержать положения об определении границы ответственности за режим и качество предоставления коммунальной услуги соответствующего вида. Если иное не определено в договоре, заключенном с </w:t>
            </w:r>
            <w:proofErr w:type="spellStart"/>
            <w:r w:rsidR="00290210" w:rsidRPr="00056939">
              <w:rPr>
                <w:color w:val="000000"/>
                <w:sz w:val="20"/>
                <w:szCs w:val="20"/>
                <w:shd w:val="clear" w:color="auto" w:fill="FFFFFF"/>
              </w:rPr>
              <w:t>ресурсоснабжающей</w:t>
            </w:r>
            <w:proofErr w:type="spellEnd"/>
            <w:r w:rsidR="00290210" w:rsidRPr="00056939">
              <w:rPr>
                <w:color w:val="000000"/>
                <w:sz w:val="20"/>
                <w:szCs w:val="20"/>
                <w:shd w:val="clear" w:color="auto" w:fill="FFFFFF"/>
              </w:rPr>
              <w:t xml:space="preserve"> организацией, то такая </w:t>
            </w:r>
            <w:proofErr w:type="spellStart"/>
            <w:r w:rsidR="00290210" w:rsidRPr="00056939">
              <w:rPr>
                <w:color w:val="000000"/>
                <w:sz w:val="20"/>
                <w:szCs w:val="20"/>
                <w:shd w:val="clear" w:color="auto" w:fill="FFFFFF"/>
              </w:rPr>
              <w:t>ресурсоснабжающая</w:t>
            </w:r>
            <w:proofErr w:type="spellEnd"/>
            <w:r w:rsidR="00290210" w:rsidRPr="00056939">
              <w:rPr>
                <w:color w:val="000000"/>
                <w:sz w:val="20"/>
                <w:szCs w:val="20"/>
                <w:shd w:val="clear" w:color="auto" w:fill="FFFFFF"/>
              </w:rPr>
              <w:t xml:space="preserve">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инженерно-технического обеспечения. При этом обслуживание внутридомовых инженерных систем осуществляется лицами, привлекаемыми собственниками помещений в многоквартирном доме или собственниками жилых домов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      </w:r>
          </w:p>
          <w:p w:rsidR="00690CEF" w:rsidRDefault="00690CEF" w:rsidP="003224D9">
            <w:pPr>
              <w:jc w:val="center"/>
            </w:pPr>
          </w:p>
        </w:tc>
      </w:tr>
      <w:tr w:rsidR="00690CEF" w:rsidTr="00BA49C5">
        <w:tc>
          <w:tcPr>
            <w:tcW w:w="723" w:type="dxa"/>
          </w:tcPr>
          <w:p w:rsidR="00690CEF" w:rsidRDefault="0023349C" w:rsidP="003224D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11DDD" w:rsidRDefault="0023349C" w:rsidP="00E11DD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>28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>.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>10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>.201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>4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>№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1110 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"О 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лицензировании  предпринимательской  по управлению 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lastRenderedPageBreak/>
              <w:t>многоквартирны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>ми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дома</w:t>
            </w:r>
            <w:r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ми»  </w:t>
            </w:r>
            <w:r w:rsidRPr="002643CF">
              <w:rPr>
                <w:bCs/>
                <w:color w:val="000000" w:themeColor="text1"/>
                <w:kern w:val="36"/>
                <w:sz w:val="20"/>
                <w:szCs w:val="20"/>
              </w:rPr>
              <w:t xml:space="preserve"> </w:t>
            </w:r>
            <w:r w:rsidR="00E11DDD">
              <w:rPr>
                <w:rFonts w:eastAsiaTheme="minorHAnsi"/>
                <w:sz w:val="20"/>
                <w:szCs w:val="20"/>
                <w:lang w:eastAsia="en-US"/>
              </w:rPr>
              <w:t>(ред. от 21.12.2023)</w:t>
            </w:r>
          </w:p>
          <w:p w:rsidR="00690CEF" w:rsidRDefault="00690CEF" w:rsidP="0023349C">
            <w:pPr>
              <w:jc w:val="center"/>
            </w:pPr>
          </w:p>
        </w:tc>
        <w:tc>
          <w:tcPr>
            <w:tcW w:w="2693" w:type="dxa"/>
          </w:tcPr>
          <w:p w:rsidR="0023349C" w:rsidRPr="00690CEF" w:rsidRDefault="0023349C" w:rsidP="0023349C">
            <w:pPr>
              <w:jc w:val="center"/>
              <w:rPr>
                <w:sz w:val="20"/>
                <w:szCs w:val="20"/>
              </w:rPr>
            </w:pPr>
            <w:r w:rsidRPr="00690CEF">
              <w:rPr>
                <w:sz w:val="20"/>
                <w:szCs w:val="20"/>
              </w:rPr>
              <w:lastRenderedPageBreak/>
              <w:t>Юридические  лица  и индивидуальные  предприниматели,</w:t>
            </w:r>
          </w:p>
          <w:p w:rsidR="00690CEF" w:rsidRDefault="0023349C" w:rsidP="0023349C">
            <w:pPr>
              <w:jc w:val="center"/>
            </w:pPr>
            <w:r w:rsidRPr="00690CEF">
              <w:rPr>
                <w:sz w:val="20"/>
                <w:szCs w:val="20"/>
              </w:rPr>
              <w:lastRenderedPageBreak/>
              <w:t>(жилищный  фонд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690CEF" w:rsidRDefault="008D0258" w:rsidP="008D0258">
            <w:pPr>
              <w:jc w:val="center"/>
            </w:pPr>
            <w:r>
              <w:rPr>
                <w:rFonts w:ascii="inherit" w:hAnsi="inherit" w:cs="Helvetica" w:hint="eastAsi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lastRenderedPageBreak/>
              <w:t>Ч</w:t>
            </w:r>
            <w:r w:rsidR="00D055E6">
              <w:rPr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асть</w:t>
            </w:r>
            <w:r>
              <w:rPr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="00D055E6">
              <w:rPr>
                <w:rStyle w:val="apple-converted-space"/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 w:rsidR="00D055E6">
              <w:rPr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 статьи</w:t>
            </w:r>
            <w:r w:rsidR="00D055E6">
              <w:rPr>
                <w:rStyle w:val="apple-converted-space"/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 w:rsidR="00D055E6">
              <w:rPr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193 Жилищного</w:t>
            </w:r>
            <w:r w:rsidR="00D055E6">
              <w:rPr>
                <w:rStyle w:val="apple-converted-space"/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 </w:t>
            </w:r>
            <w:r w:rsidR="00D055E6">
              <w:rPr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кодекса Российской</w:t>
            </w:r>
            <w:r>
              <w:rPr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</w:t>
            </w:r>
            <w:r w:rsidR="00D055E6">
              <w:rPr>
                <w:rFonts w:ascii="inherit" w:hAnsi="inherit" w:cs="Helvetica"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Федерации</w:t>
            </w:r>
            <w:r w:rsidR="00D055E6">
              <w:rPr>
                <w:rFonts w:ascii="Helvetica" w:hAnsi="Helvetica" w:cs="Helvetica"/>
                <w:color w:val="000000"/>
                <w:sz w:val="20"/>
                <w:szCs w:val="20"/>
              </w:rPr>
              <w:t>,</w:t>
            </w:r>
          </w:p>
        </w:tc>
        <w:tc>
          <w:tcPr>
            <w:tcW w:w="5103" w:type="dxa"/>
          </w:tcPr>
          <w:p w:rsidR="008D0258" w:rsidRPr="008D0258" w:rsidRDefault="008D0258" w:rsidP="008D02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0258">
              <w:rPr>
                <w:rFonts w:ascii="inherit" w:hAnsi="inherit" w:cs="Helvetica"/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8D0258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соблюдением  </w:t>
            </w:r>
            <w:r w:rsidRPr="008D0258">
              <w:rPr>
                <w:rStyle w:val="a8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лицензионными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требованиями являются:</w:t>
            </w:r>
          </w:p>
          <w:p w:rsidR="008D0258" w:rsidRPr="008D0258" w:rsidRDefault="008D0258" w:rsidP="008D02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- регистрация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лицензиата, соискателя лицензии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в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качестве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юридического лица или индивидуального предпринимателя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на территории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Российской Федерации. Юридические лица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и индивидуальные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предприниматели, зарегистрированные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на территориях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иностранных государств,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к осуществлению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деятельности по управлению многоквартирными 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домами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не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допускаются;</w:t>
            </w:r>
          </w:p>
          <w:p w:rsidR="008D0258" w:rsidRPr="008D0258" w:rsidRDefault="008D0258" w:rsidP="008D02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- наличие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у должностного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лица лицензиата, должностного лица соискателя лицензии квалификационного  аттестата;</w:t>
            </w:r>
          </w:p>
          <w:p w:rsidR="008D0258" w:rsidRPr="008D0258" w:rsidRDefault="008D0258" w:rsidP="008D02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-  отсутствие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у должностного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лица лицензиата, должностного лица соискателя лицензии неснятой или непогашенной судимости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за преступления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сфере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экономики,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за преступления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средней тяжести, тяжкие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и особо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тяжкие преступления;</w:t>
            </w:r>
          </w:p>
          <w:p w:rsidR="008D0258" w:rsidRPr="008D0258" w:rsidRDefault="008D0258" w:rsidP="008D02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proofErr w:type="gramStart"/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- отсутствие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реестре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лиц, осуществлявших функции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единоличного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исполнительного</w:t>
            </w:r>
            <w:r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 xml:space="preserve"> органа лицензиата, лицензия которого аннулирована,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а также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лиц,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на которых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уставом или иными документами лицензиата возложена ответственность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за соблюдение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требований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к обеспечению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надлежащего содержания общего имущества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многоквартирном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доме 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отношении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которых применено административное наказание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виде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дисквалификации, индивидуальных предпринимателей, лицензия которых аннулирована и (или)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отношении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которых применено административное наказание</w:t>
            </w:r>
            <w:proofErr w:type="gramEnd"/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виде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дисквалификации, информации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о должностном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лице лицензиата, должностном лице соискателя лицензии;</w:t>
            </w:r>
          </w:p>
          <w:p w:rsidR="008D0258" w:rsidRPr="008D0258" w:rsidRDefault="008D0258" w:rsidP="008D02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- отсутствие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в сводном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федеральном реестре лицензий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на осуществление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предпринимательской деятельности по управлению многоквартирными домами информации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об аннулировании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лицензии, ранее выданной лицензиату, соискателю лицензии;</w:t>
            </w:r>
          </w:p>
          <w:p w:rsidR="008D0258" w:rsidRPr="008D0258" w:rsidRDefault="008D0258" w:rsidP="008D025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- соблюдение лицензиатом требований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к раскрытию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информации, установленных частью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10 статьи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161 ЖК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РФ;</w:t>
            </w:r>
          </w:p>
          <w:p w:rsidR="008D0258" w:rsidRPr="007C6FFF" w:rsidRDefault="008D0258" w:rsidP="007C6FF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Helvetica"/>
                <w:color w:val="000000"/>
                <w:sz w:val="20"/>
                <w:szCs w:val="20"/>
              </w:rPr>
            </w:pP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- соблюдение лицензиатом требований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к размещению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информации, установленных частью 10.1 статьи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161 ЖК</w:t>
            </w:r>
            <w:r w:rsidRPr="008D0258">
              <w:rPr>
                <w:rStyle w:val="apple-converted-space"/>
                <w:rFonts w:ascii="inherit" w:hAnsi="inherit" w:cs="Helvetica"/>
                <w:i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8D0258">
              <w:rPr>
                <w:rStyle w:val="a8"/>
                <w:rFonts w:ascii="inherit" w:hAnsi="inherit" w:cs="Helvetica"/>
                <w:i w:val="0"/>
                <w:color w:val="000000"/>
                <w:sz w:val="20"/>
                <w:szCs w:val="20"/>
                <w:bdr w:val="none" w:sz="0" w:space="0" w:color="auto" w:frame="1"/>
              </w:rPr>
              <w:t>РФ.</w:t>
            </w:r>
          </w:p>
        </w:tc>
      </w:tr>
    </w:tbl>
    <w:p w:rsidR="00F96722" w:rsidRDefault="00F96722" w:rsidP="003224D9">
      <w:pPr>
        <w:jc w:val="center"/>
      </w:pPr>
    </w:p>
    <w:tbl>
      <w:tblPr>
        <w:tblStyle w:val="a3"/>
        <w:tblW w:w="14885" w:type="dxa"/>
        <w:tblInd w:w="-176" w:type="dxa"/>
        <w:tblLayout w:type="fixed"/>
        <w:tblLook w:val="04A0"/>
      </w:tblPr>
      <w:tblGrid>
        <w:gridCol w:w="710"/>
        <w:gridCol w:w="2976"/>
        <w:gridCol w:w="3119"/>
        <w:gridCol w:w="2835"/>
        <w:gridCol w:w="5245"/>
      </w:tblGrid>
      <w:tr w:rsidR="003751CD" w:rsidTr="00CF2D66">
        <w:trPr>
          <w:trHeight w:val="14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751CD" w:rsidRPr="00690CEF" w:rsidRDefault="00D834B8" w:rsidP="00613D20">
            <w:pPr>
              <w:jc w:val="center"/>
              <w:rPr>
                <w:sz w:val="20"/>
                <w:szCs w:val="20"/>
              </w:rPr>
            </w:pPr>
            <w:r w:rsidRPr="00690CEF">
              <w:rPr>
                <w:sz w:val="20"/>
                <w:szCs w:val="20"/>
              </w:rPr>
              <w:lastRenderedPageBreak/>
              <w:t>2</w:t>
            </w:r>
            <w:r w:rsidR="00BC42BB" w:rsidRPr="00690CEF">
              <w:rPr>
                <w:sz w:val="20"/>
                <w:szCs w:val="20"/>
              </w:rPr>
              <w:t>.</w:t>
            </w:r>
          </w:p>
          <w:p w:rsidR="003751CD" w:rsidRPr="00690CEF" w:rsidRDefault="003751CD" w:rsidP="00613D20">
            <w:pPr>
              <w:jc w:val="center"/>
              <w:rPr>
                <w:sz w:val="20"/>
                <w:szCs w:val="20"/>
              </w:rPr>
            </w:pPr>
          </w:p>
          <w:p w:rsidR="003751CD" w:rsidRPr="00690CEF" w:rsidRDefault="003751CD" w:rsidP="0061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751CD" w:rsidRPr="00690CEF" w:rsidRDefault="003751CD" w:rsidP="003751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751CD" w:rsidRPr="00690CEF" w:rsidRDefault="003751CD" w:rsidP="003751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11DDD" w:rsidRDefault="003751CD" w:rsidP="00E11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690CEF">
              <w:rPr>
                <w:color w:val="000000" w:themeColor="text1"/>
                <w:sz w:val="20"/>
                <w:szCs w:val="20"/>
              </w:rPr>
              <w:t xml:space="preserve">Жилищный кодекс Российской Федерации </w:t>
            </w:r>
            <w:r w:rsidR="00CF2D66">
              <w:rPr>
                <w:color w:val="000000" w:themeColor="text1"/>
                <w:sz w:val="20"/>
                <w:szCs w:val="20"/>
              </w:rPr>
              <w:t>от 22.12.2004 №188-ФЗ</w:t>
            </w:r>
            <w:r w:rsidR="00E11DDD">
              <w:rPr>
                <w:rFonts w:eastAsiaTheme="minorHAnsi"/>
                <w:sz w:val="18"/>
                <w:szCs w:val="18"/>
                <w:lang w:eastAsia="en-US"/>
              </w:rPr>
              <w:t xml:space="preserve"> (ред. от 08.08.2024) (с </w:t>
            </w:r>
            <w:proofErr w:type="spellStart"/>
            <w:r w:rsidR="00E11DDD">
              <w:rPr>
                <w:rFonts w:eastAsiaTheme="minorHAnsi"/>
                <w:sz w:val="18"/>
                <w:szCs w:val="18"/>
                <w:lang w:eastAsia="en-US"/>
              </w:rPr>
              <w:t>изм</w:t>
            </w:r>
            <w:proofErr w:type="spellEnd"/>
            <w:r w:rsidR="00E11DDD">
              <w:rPr>
                <w:rFonts w:eastAsiaTheme="minorHAnsi"/>
                <w:sz w:val="18"/>
                <w:szCs w:val="18"/>
                <w:lang w:eastAsia="en-US"/>
              </w:rPr>
              <w:t>. и доп., вступ. в силу с 01.09.2024)</w:t>
            </w:r>
          </w:p>
          <w:p w:rsidR="003751CD" w:rsidRPr="00690CEF" w:rsidRDefault="003751CD" w:rsidP="003751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751CD" w:rsidRPr="00690CEF" w:rsidRDefault="003751CD" w:rsidP="00613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751CD" w:rsidRPr="00690CEF" w:rsidRDefault="003751CD" w:rsidP="00BA4F55">
            <w:pPr>
              <w:jc w:val="center"/>
              <w:rPr>
                <w:sz w:val="20"/>
                <w:szCs w:val="20"/>
              </w:rPr>
            </w:pPr>
          </w:p>
          <w:p w:rsidR="003751CD" w:rsidRPr="00690CEF" w:rsidRDefault="003751CD" w:rsidP="00BA4F55">
            <w:pPr>
              <w:jc w:val="center"/>
              <w:rPr>
                <w:sz w:val="20"/>
                <w:szCs w:val="20"/>
              </w:rPr>
            </w:pPr>
          </w:p>
          <w:p w:rsidR="00D834B8" w:rsidRPr="00690CEF" w:rsidRDefault="00D834B8" w:rsidP="00D834B8">
            <w:pPr>
              <w:jc w:val="center"/>
              <w:rPr>
                <w:sz w:val="20"/>
                <w:szCs w:val="20"/>
              </w:rPr>
            </w:pPr>
            <w:r w:rsidRPr="00690CEF">
              <w:rPr>
                <w:sz w:val="20"/>
                <w:szCs w:val="20"/>
              </w:rPr>
              <w:t>Юридические  лица  и индивидуальные  предприниматели,</w:t>
            </w:r>
          </w:p>
          <w:p w:rsidR="003751CD" w:rsidRPr="00690CEF" w:rsidRDefault="00D834B8" w:rsidP="00D834B8">
            <w:pPr>
              <w:jc w:val="center"/>
              <w:rPr>
                <w:sz w:val="20"/>
                <w:szCs w:val="20"/>
              </w:rPr>
            </w:pPr>
            <w:r w:rsidRPr="00690CEF">
              <w:rPr>
                <w:sz w:val="20"/>
                <w:szCs w:val="20"/>
              </w:rPr>
              <w:t xml:space="preserve">    </w:t>
            </w:r>
            <w:proofErr w:type="gramStart"/>
            <w:r w:rsidRPr="00690CEF">
              <w:rPr>
                <w:sz w:val="20"/>
                <w:szCs w:val="20"/>
              </w:rPr>
              <w:t>(жилищный  фонд</w:t>
            </w:r>
            <w:proofErr w:type="gramEnd"/>
          </w:p>
          <w:p w:rsidR="003751CD" w:rsidRPr="00690CEF" w:rsidRDefault="003751CD" w:rsidP="00BA4F55">
            <w:pPr>
              <w:jc w:val="center"/>
              <w:rPr>
                <w:sz w:val="20"/>
                <w:szCs w:val="20"/>
              </w:rPr>
            </w:pPr>
          </w:p>
          <w:p w:rsidR="003751CD" w:rsidRPr="00690CEF" w:rsidRDefault="003751CD" w:rsidP="00BA4F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42B1" w:rsidRPr="00690CEF" w:rsidRDefault="00C842B1" w:rsidP="00C842B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90CEF">
              <w:rPr>
                <w:color w:val="000000" w:themeColor="text1"/>
                <w:sz w:val="20"/>
                <w:szCs w:val="20"/>
              </w:rPr>
              <w:t>Ст</w:t>
            </w:r>
            <w:r w:rsidR="00F96722" w:rsidRPr="00690CEF">
              <w:rPr>
                <w:color w:val="000000" w:themeColor="text1"/>
                <w:sz w:val="20"/>
                <w:szCs w:val="20"/>
              </w:rPr>
              <w:t xml:space="preserve">атья </w:t>
            </w:r>
            <w:r w:rsidRPr="00690CEF">
              <w:rPr>
                <w:color w:val="000000" w:themeColor="text1"/>
                <w:sz w:val="20"/>
                <w:szCs w:val="20"/>
              </w:rPr>
              <w:t>20</w:t>
            </w:r>
            <w:r w:rsidR="00F96722" w:rsidRPr="00690CEF">
              <w:rPr>
                <w:color w:val="000000" w:themeColor="text1"/>
                <w:sz w:val="20"/>
                <w:szCs w:val="20"/>
              </w:rPr>
              <w:t>.</w:t>
            </w:r>
            <w:r w:rsidRPr="00690CEF">
              <w:rPr>
                <w:color w:val="000000" w:themeColor="text1"/>
                <w:sz w:val="20"/>
                <w:szCs w:val="20"/>
              </w:rPr>
              <w:t xml:space="preserve"> п.4.2</w:t>
            </w:r>
          </w:p>
          <w:p w:rsidR="003751CD" w:rsidRPr="00690CEF" w:rsidRDefault="003751CD" w:rsidP="003751CD">
            <w:pPr>
              <w:jc w:val="center"/>
              <w:rPr>
                <w:b/>
                <w:sz w:val="20"/>
                <w:szCs w:val="20"/>
              </w:rPr>
            </w:pPr>
          </w:p>
          <w:p w:rsidR="003751CD" w:rsidRPr="00690CEF" w:rsidRDefault="003751CD" w:rsidP="003751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751CD" w:rsidRPr="00690CEF" w:rsidRDefault="00C842B1" w:rsidP="003751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90CE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751CD" w:rsidRPr="00690CEF" w:rsidRDefault="003751CD" w:rsidP="003751CD">
            <w:pPr>
              <w:jc w:val="center"/>
              <w:rPr>
                <w:b/>
                <w:sz w:val="20"/>
                <w:szCs w:val="20"/>
              </w:rPr>
            </w:pPr>
          </w:p>
          <w:p w:rsidR="003751CD" w:rsidRPr="00690CEF" w:rsidRDefault="003751CD" w:rsidP="003751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842B1" w:rsidRPr="007C6FFF" w:rsidRDefault="00C842B1" w:rsidP="007C6FFF">
            <w:pPr>
              <w:shd w:val="clear" w:color="auto" w:fill="FFFFFF"/>
              <w:ind w:firstLine="175"/>
              <w:jc w:val="both"/>
              <w:rPr>
                <w:color w:val="000000"/>
                <w:sz w:val="20"/>
                <w:szCs w:val="20"/>
              </w:rPr>
            </w:pPr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690CEF">
              <w:rPr>
                <w:rStyle w:val="blk"/>
                <w:color w:val="000000"/>
                <w:sz w:val="20"/>
                <w:szCs w:val="20"/>
              </w:rPr>
              <w:t>Основаниями для проведения внеплановой проверки наряду с основаниями, указанными в</w:t>
            </w:r>
            <w:r w:rsidRPr="00690CE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5" w:anchor="dst100127" w:history="1">
              <w:r w:rsidRPr="00690CE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части 2 статьи 10</w:t>
              </w:r>
            </w:hyperlink>
            <w:r w:rsidRPr="00690CEF">
              <w:rPr>
                <w:rStyle w:val="apple-converted-space"/>
                <w:color w:val="000000" w:themeColor="text1"/>
                <w:sz w:val="20"/>
                <w:szCs w:val="20"/>
              </w:rPr>
              <w:t> 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</w:t>
            </w:r>
            <w:proofErr w:type="gramEnd"/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0CEF">
              <w:rPr>
                <w:rStyle w:val="blk"/>
                <w:color w:val="000000"/>
                <w:sz w:val="20"/>
                <w:szCs w:val="20"/>
              </w:rPr>
              <w:t>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</w:t>
            </w:r>
            <w:r w:rsidRPr="00690CEF">
              <w:rPr>
                <w:rStyle w:val="blk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>помещений</w:t>
            </w:r>
            <w:proofErr w:type="gramEnd"/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0CEF">
              <w:rPr>
                <w:rStyle w:val="blk"/>
                <w:color w:val="000000"/>
                <w:sz w:val="20"/>
                <w:szCs w:val="20"/>
              </w:rPr>
              <w:t>в многоквартирном доме решения о выборе юридического лица независимо от организационно-правовой формы или индивидуального</w:t>
            </w:r>
            <w:r w:rsidRPr="00690CEF">
              <w:rPr>
                <w:rStyle w:val="blk"/>
                <w:rFonts w:ascii="Arial" w:hAnsi="Arial" w:cs="Arial"/>
                <w:color w:val="000000"/>
                <w:sz w:val="20"/>
                <w:szCs w:val="20"/>
              </w:rPr>
              <w:t xml:space="preserve"> предпринимателя, 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>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</w:t>
            </w:r>
            <w:proofErr w:type="gramEnd"/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0CEF">
              <w:rPr>
                <w:rStyle w:val="blk"/>
                <w:color w:val="000000"/>
                <w:sz w:val="20"/>
                <w:szCs w:val="20"/>
              </w:rPr>
              <w:t>указанными в</w:t>
            </w:r>
            <w:r w:rsidRPr="00690CE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6" w:anchor="dst444" w:history="1">
              <w:r w:rsidRPr="00690CE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части 1 статьи 164</w:t>
              </w:r>
            </w:hyperlink>
            <w:r w:rsidRPr="00690CE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>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</w:t>
            </w:r>
            <w:proofErr w:type="gramEnd"/>
            <w:r w:rsidRPr="00690CE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hyperlink r:id="rId7" w:anchor="dst442" w:history="1">
              <w:proofErr w:type="gramStart"/>
              <w:r w:rsidRPr="00690CE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 xml:space="preserve">частью 2 </w:t>
              </w:r>
              <w:r w:rsidRPr="00690CEF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lastRenderedPageBreak/>
                <w:t>статьи 162</w:t>
              </w:r>
            </w:hyperlink>
            <w:r w:rsidRPr="00690CE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>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</w:t>
            </w:r>
            <w:r w:rsidRPr="00690CEF">
              <w:rPr>
                <w:rStyle w:val="blk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условий и методов установления нормативов потребления коммунальных ресурсов (коммунальных услуг), о фактах нарушения </w:t>
            </w:r>
            <w:proofErr w:type="spellStart"/>
            <w:r w:rsidRPr="00690CEF">
              <w:rPr>
                <w:rStyle w:val="blk"/>
                <w:color w:val="000000"/>
                <w:sz w:val="20"/>
                <w:szCs w:val="20"/>
              </w:rPr>
              <w:t>наймодателями</w:t>
            </w:r>
            <w:proofErr w:type="spellEnd"/>
            <w:r w:rsidR="00CF2D66">
              <w:rPr>
                <w:rStyle w:val="blk"/>
                <w:color w:val="000000"/>
                <w:sz w:val="20"/>
                <w:szCs w:val="20"/>
              </w:rPr>
              <w:t xml:space="preserve"> 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жилых</w:t>
            </w:r>
            <w:proofErr w:type="gramEnd"/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помещений </w:t>
            </w:r>
            <w:r w:rsidRPr="00690CEF">
              <w:rPr>
                <w:rStyle w:val="blk"/>
                <w:rFonts w:ascii="Arial" w:hAnsi="Arial" w:cs="Arial"/>
                <w:color w:val="000000"/>
                <w:sz w:val="20"/>
                <w:szCs w:val="20"/>
              </w:rPr>
              <w:t xml:space="preserve">в наемных домах </w:t>
            </w:r>
            <w:r w:rsidRPr="00CF2D66">
              <w:rPr>
                <w:rStyle w:val="blk"/>
                <w:color w:val="000000"/>
                <w:sz w:val="20"/>
                <w:szCs w:val="20"/>
              </w:rPr>
              <w:t>социального</w:t>
            </w:r>
            <w:r w:rsidRPr="00690CEF">
              <w:rPr>
                <w:rStyle w:val="blk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использования обязательных требований к </w:t>
            </w:r>
            <w:proofErr w:type="spellStart"/>
            <w:r w:rsidRPr="00690CEF">
              <w:rPr>
                <w:rStyle w:val="blk"/>
                <w:color w:val="000000"/>
                <w:sz w:val="20"/>
                <w:szCs w:val="20"/>
              </w:rPr>
              <w:t>наймодателям</w:t>
            </w:r>
            <w:proofErr w:type="spellEnd"/>
            <w:r w:rsidR="00CF2D66">
              <w:rPr>
                <w:rStyle w:val="blk"/>
                <w:color w:val="000000"/>
                <w:sz w:val="20"/>
                <w:szCs w:val="20"/>
              </w:rPr>
              <w:t xml:space="preserve"> </w:t>
            </w:r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и нанимателям жилых помещений в таких домах, к заключению и исполнению </w:t>
            </w:r>
            <w:proofErr w:type="gramStart"/>
            <w:r w:rsidRPr="00690CEF">
              <w:rPr>
                <w:rStyle w:val="blk"/>
                <w:color w:val="000000"/>
                <w:sz w:val="20"/>
                <w:szCs w:val="20"/>
              </w:rPr>
              <w:t>договоров найма жилых помещений жилищного фонда социального использования</w:t>
            </w:r>
            <w:proofErr w:type="gramEnd"/>
            <w:r w:rsidRPr="00690CEF">
              <w:rPr>
                <w:rStyle w:val="blk"/>
                <w:color w:val="000000"/>
                <w:sz w:val="20"/>
                <w:szCs w:val="20"/>
              </w:rPr>
      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      </w:r>
          </w:p>
        </w:tc>
      </w:tr>
    </w:tbl>
    <w:p w:rsidR="00E6648D" w:rsidRDefault="00E6648D" w:rsidP="00613D20">
      <w:pPr>
        <w:jc w:val="center"/>
        <w:rPr>
          <w:sz w:val="28"/>
          <w:szCs w:val="28"/>
        </w:rPr>
      </w:pPr>
    </w:p>
    <w:p w:rsidR="00613D20" w:rsidRPr="00613D20" w:rsidRDefault="00355160" w:rsidP="002442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13D20" w:rsidRPr="00613D20" w:rsidSect="00613D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2D9B"/>
    <w:rsid w:val="00000BB6"/>
    <w:rsid w:val="000211C8"/>
    <w:rsid w:val="00025B49"/>
    <w:rsid w:val="00031EEA"/>
    <w:rsid w:val="000447B3"/>
    <w:rsid w:val="000623FC"/>
    <w:rsid w:val="000746BD"/>
    <w:rsid w:val="00091FBF"/>
    <w:rsid w:val="000C6245"/>
    <w:rsid w:val="000E6C0C"/>
    <w:rsid w:val="00122D21"/>
    <w:rsid w:val="00123ACD"/>
    <w:rsid w:val="00147BE7"/>
    <w:rsid w:val="00156280"/>
    <w:rsid w:val="00163604"/>
    <w:rsid w:val="00194E8F"/>
    <w:rsid w:val="001B0D20"/>
    <w:rsid w:val="001C2F6C"/>
    <w:rsid w:val="002106AE"/>
    <w:rsid w:val="0023349C"/>
    <w:rsid w:val="002442E9"/>
    <w:rsid w:val="002550CD"/>
    <w:rsid w:val="002628E1"/>
    <w:rsid w:val="002643CF"/>
    <w:rsid w:val="00282BB3"/>
    <w:rsid w:val="00290210"/>
    <w:rsid w:val="00296525"/>
    <w:rsid w:val="002B1176"/>
    <w:rsid w:val="002D6B14"/>
    <w:rsid w:val="002F533A"/>
    <w:rsid w:val="003224D9"/>
    <w:rsid w:val="00326F28"/>
    <w:rsid w:val="00341767"/>
    <w:rsid w:val="00355160"/>
    <w:rsid w:val="003712C6"/>
    <w:rsid w:val="003751CD"/>
    <w:rsid w:val="003B2D9B"/>
    <w:rsid w:val="003E0573"/>
    <w:rsid w:val="004130CC"/>
    <w:rsid w:val="004371D7"/>
    <w:rsid w:val="00461B0A"/>
    <w:rsid w:val="00481871"/>
    <w:rsid w:val="004C6615"/>
    <w:rsid w:val="004D130D"/>
    <w:rsid w:val="004F656E"/>
    <w:rsid w:val="005361F2"/>
    <w:rsid w:val="00537973"/>
    <w:rsid w:val="005408BA"/>
    <w:rsid w:val="00571EFC"/>
    <w:rsid w:val="005976AF"/>
    <w:rsid w:val="005B5509"/>
    <w:rsid w:val="006041FF"/>
    <w:rsid w:val="00613D20"/>
    <w:rsid w:val="00614718"/>
    <w:rsid w:val="006558CB"/>
    <w:rsid w:val="00690CEF"/>
    <w:rsid w:val="006A405F"/>
    <w:rsid w:val="007674F2"/>
    <w:rsid w:val="007B4E75"/>
    <w:rsid w:val="007B6817"/>
    <w:rsid w:val="007C6FFF"/>
    <w:rsid w:val="00810103"/>
    <w:rsid w:val="00821638"/>
    <w:rsid w:val="00832CDB"/>
    <w:rsid w:val="00836FB2"/>
    <w:rsid w:val="00852E86"/>
    <w:rsid w:val="008C36A7"/>
    <w:rsid w:val="008D0258"/>
    <w:rsid w:val="008D62EB"/>
    <w:rsid w:val="008F11ED"/>
    <w:rsid w:val="008F4FAA"/>
    <w:rsid w:val="0091798A"/>
    <w:rsid w:val="009978B9"/>
    <w:rsid w:val="009A1B09"/>
    <w:rsid w:val="009D55B9"/>
    <w:rsid w:val="009F34A1"/>
    <w:rsid w:val="00A12744"/>
    <w:rsid w:val="00A62FC9"/>
    <w:rsid w:val="00AD08E6"/>
    <w:rsid w:val="00B15921"/>
    <w:rsid w:val="00B16461"/>
    <w:rsid w:val="00B82083"/>
    <w:rsid w:val="00B94B7A"/>
    <w:rsid w:val="00B97DCA"/>
    <w:rsid w:val="00BA1509"/>
    <w:rsid w:val="00BA49C5"/>
    <w:rsid w:val="00BA4F55"/>
    <w:rsid w:val="00BC42BB"/>
    <w:rsid w:val="00C108CB"/>
    <w:rsid w:val="00C272E8"/>
    <w:rsid w:val="00C338C8"/>
    <w:rsid w:val="00C842B1"/>
    <w:rsid w:val="00CC43AF"/>
    <w:rsid w:val="00CC6ADA"/>
    <w:rsid w:val="00CF2D66"/>
    <w:rsid w:val="00D055E6"/>
    <w:rsid w:val="00D73291"/>
    <w:rsid w:val="00D834B8"/>
    <w:rsid w:val="00E11DDD"/>
    <w:rsid w:val="00E62222"/>
    <w:rsid w:val="00E6648D"/>
    <w:rsid w:val="00E73CB3"/>
    <w:rsid w:val="00E81736"/>
    <w:rsid w:val="00EA7089"/>
    <w:rsid w:val="00ED11B6"/>
    <w:rsid w:val="00F11BDD"/>
    <w:rsid w:val="00F365F1"/>
    <w:rsid w:val="00F4458B"/>
    <w:rsid w:val="00F62088"/>
    <w:rsid w:val="00F96722"/>
    <w:rsid w:val="00FD4418"/>
    <w:rsid w:val="00FF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4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semiHidden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4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4D130D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D02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14e9738be002fe3ab76c0d580b863aac1ac65fb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1057/71861d068253eb32f913279b4bdb983015034efe/" TargetMode="External"/><Relationship Id="rId5" Type="http://schemas.openxmlformats.org/officeDocument/2006/relationships/hyperlink" Target="http://www.consultant.ru/document/cons_doc_LAW_83079/27650359c98f25ee0dd36771b5c50565552b6eb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DA31-BBAC-42B5-9942-B13ABB5F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Dexp</cp:lastModifiedBy>
  <cp:revision>2</cp:revision>
  <cp:lastPrinted>2017-03-26T06:18:00Z</cp:lastPrinted>
  <dcterms:created xsi:type="dcterms:W3CDTF">2024-11-20T06:20:00Z</dcterms:created>
  <dcterms:modified xsi:type="dcterms:W3CDTF">2024-11-20T06:20:00Z</dcterms:modified>
</cp:coreProperties>
</file>