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77A" w:rsidRDefault="0054228E" w:rsidP="00542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</w:t>
      </w:r>
    </w:p>
    <w:p w:rsidR="00214439" w:rsidRPr="00733210" w:rsidRDefault="00214439" w:rsidP="00F33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развитии и результатах процедуры оценки регулирующего воздействия </w:t>
      </w:r>
      <w:proofErr w:type="gramStart"/>
      <w:r w:rsidRPr="00733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733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F33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Приаргунском</w:t>
      </w:r>
      <w:proofErr w:type="gramEnd"/>
      <w:r w:rsidR="00F33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муниципальном округе Забайкальского края</w:t>
      </w:r>
      <w:r w:rsidR="00C12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6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</w:t>
      </w:r>
      <w:r w:rsidR="00BF2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77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12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54228E" w:rsidRDefault="0054228E" w:rsidP="002144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28E" w:rsidRDefault="0054228E" w:rsidP="00542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7 и 46 Федерального закона от 06 октября 2003 года № 131-ФЗ «Об общих принципах организации местного самоуправления в Российской Федерации» </w:t>
      </w:r>
      <w:r w:rsidR="00F33AE6" w:rsidRPr="00F33A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Приаргунском муниципальном округе Забайкальского</w:t>
      </w:r>
      <w:r w:rsidR="001C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</w:t>
      </w:r>
      <w:r w:rsidR="001C21D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E762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осуществлялись процедуры:</w:t>
      </w:r>
    </w:p>
    <w:p w:rsidR="0054228E" w:rsidRDefault="0054228E" w:rsidP="0092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оценки регулирующего воздействия проектов муниципал</w:t>
      </w:r>
      <w:r w:rsidR="00F33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ьных нормативных правовых актов </w:t>
      </w:r>
      <w:r w:rsidR="00F33AE6" w:rsidRPr="00F33A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Приаргунско</w:t>
      </w:r>
      <w:r w:rsidR="00F33A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33AE6" w:rsidRPr="00F33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F33A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33AE6" w:rsidRPr="00F33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F33AE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33AE6" w:rsidRPr="00F33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</w:t>
      </w:r>
      <w:r w:rsidR="00F33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</w:t>
      </w:r>
      <w:r w:rsidR="00541D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33AE6" w:rsidRPr="00E1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BAD" w:rsidRPr="00E15B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затрагивающих вопросы осуществления предпринимательской и инвестиционной деятельности</w:t>
      </w:r>
      <w:r w:rsidR="00E15B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319A" w:rsidRPr="00FA7A7C" w:rsidRDefault="00B4319A" w:rsidP="00E15BAD">
      <w:pPr>
        <w:pStyle w:val="ConsPlusTitle"/>
        <w:ind w:firstLine="708"/>
        <w:jc w:val="both"/>
        <w:rPr>
          <w:rFonts w:ascii="Times New Roman" w:eastAsiaTheme="minorEastAsia" w:hAnsi="Times New Roman" w:cs="Times New Roman"/>
          <w:b w:val="0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B4319A">
        <w:rPr>
          <w:rFonts w:ascii="Times New Roman" w:hAnsi="Times New Roman" w:cs="Times New Roman"/>
          <w:b w:val="0"/>
          <w:sz w:val="28"/>
          <w:szCs w:val="28"/>
        </w:rPr>
        <w:t>остановление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B431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1D61">
        <w:rPr>
          <w:rFonts w:ascii="Times New Roman" w:hAnsi="Times New Roman" w:cs="Times New Roman"/>
          <w:b w:val="0"/>
          <w:sz w:val="28"/>
          <w:szCs w:val="28"/>
        </w:rPr>
        <w:t>а</w:t>
      </w:r>
      <w:r w:rsidRPr="00B4319A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 w:rsidR="00F33AE6" w:rsidRPr="00FA7A7C">
        <w:rPr>
          <w:rFonts w:ascii="Times New Roman" w:hAnsi="Times New Roman" w:cs="Times New Roman"/>
          <w:b w:val="0"/>
          <w:sz w:val="28"/>
          <w:szCs w:val="28"/>
        </w:rPr>
        <w:t>Приаргунского муниципального округа Забайкальского края</w:t>
      </w:r>
      <w:r w:rsidRPr="00FA7A7C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F33AE6" w:rsidRPr="00FA7A7C">
        <w:rPr>
          <w:rFonts w:ascii="Times New Roman" w:hAnsi="Times New Roman" w:cs="Times New Roman"/>
          <w:b w:val="0"/>
          <w:sz w:val="28"/>
          <w:szCs w:val="28"/>
        </w:rPr>
        <w:t>14 декабря 2021</w:t>
      </w:r>
      <w:r w:rsidR="00922F1E" w:rsidRPr="00FA7A7C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F33AE6" w:rsidRPr="00FA7A7C">
        <w:rPr>
          <w:rFonts w:ascii="Times New Roman" w:hAnsi="Times New Roman" w:cs="Times New Roman"/>
          <w:b w:val="0"/>
          <w:sz w:val="28"/>
          <w:szCs w:val="28"/>
        </w:rPr>
        <w:t>918</w:t>
      </w:r>
      <w:r w:rsidRPr="00FA7A7C">
        <w:rPr>
          <w:rFonts w:ascii="Times New Roman" w:hAnsi="Times New Roman" w:cs="Times New Roman"/>
          <w:b w:val="0"/>
          <w:sz w:val="28"/>
          <w:szCs w:val="28"/>
        </w:rPr>
        <w:t xml:space="preserve"> утвержден Порядок </w:t>
      </w:r>
      <w:r w:rsidR="00E15BAD" w:rsidRPr="00FA7A7C">
        <w:rPr>
          <w:rFonts w:ascii="Times New Roman" w:eastAsiaTheme="minorEastAsia" w:hAnsi="Times New Roman" w:cs="Times New Roman"/>
          <w:b w:val="0"/>
          <w:bCs/>
          <w:sz w:val="28"/>
          <w:szCs w:val="28"/>
        </w:rPr>
        <w:t xml:space="preserve">проведения оценки регулирующего воздействия проектов нормативных правовых актов и экспертизы муниципальных правовых актов </w:t>
      </w:r>
      <w:r w:rsidR="00F33AE6" w:rsidRPr="00FA7A7C">
        <w:rPr>
          <w:rFonts w:ascii="Times New Roman" w:hAnsi="Times New Roman" w:cs="Times New Roman"/>
          <w:b w:val="0"/>
          <w:sz w:val="28"/>
          <w:szCs w:val="28"/>
        </w:rPr>
        <w:t>Приаргунского муниципального округа Забайкальского края</w:t>
      </w:r>
      <w:r w:rsidR="00E15BAD" w:rsidRPr="00FA7A7C">
        <w:rPr>
          <w:rFonts w:ascii="Times New Roman" w:eastAsiaTheme="minorEastAsia" w:hAnsi="Times New Roman" w:cs="Times New Roman"/>
          <w:b w:val="0"/>
          <w:bCs/>
          <w:sz w:val="28"/>
          <w:szCs w:val="28"/>
        </w:rPr>
        <w:t xml:space="preserve">, затрагивающих </w:t>
      </w:r>
      <w:r w:rsidR="00F33AE6" w:rsidRPr="00FA7A7C">
        <w:rPr>
          <w:rFonts w:ascii="Times New Roman" w:eastAsiaTheme="minorEastAsia" w:hAnsi="Times New Roman" w:cs="Times New Roman"/>
          <w:b w:val="0"/>
          <w:bCs/>
          <w:sz w:val="28"/>
          <w:szCs w:val="28"/>
        </w:rPr>
        <w:t>вопросы</w:t>
      </w:r>
      <w:r w:rsidR="00E15BAD" w:rsidRPr="00FA7A7C">
        <w:rPr>
          <w:rFonts w:ascii="Times New Roman" w:eastAsiaTheme="minorEastAsia" w:hAnsi="Times New Roman" w:cs="Times New Roman"/>
          <w:b w:val="0"/>
          <w:bCs/>
          <w:sz w:val="28"/>
          <w:szCs w:val="28"/>
        </w:rPr>
        <w:t xml:space="preserve"> осуществления предпринимательской и инвестиционной деятельности</w:t>
      </w:r>
      <w:r w:rsidR="004775A0">
        <w:rPr>
          <w:rFonts w:ascii="Times New Roman" w:eastAsiaTheme="minorEastAsia" w:hAnsi="Times New Roman" w:cs="Times New Roman"/>
          <w:b w:val="0"/>
          <w:bCs/>
          <w:sz w:val="28"/>
          <w:szCs w:val="28"/>
        </w:rPr>
        <w:t xml:space="preserve"> (в редакции постановления администрации Приаргунского муниципального округа Забайкальского края от 20 августа 2024 года №898)</w:t>
      </w:r>
      <w:r w:rsidRPr="00FA7A7C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B4319A" w:rsidRPr="0009643D" w:rsidRDefault="00B4319A" w:rsidP="00B4319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A7C">
        <w:rPr>
          <w:rFonts w:ascii="Times New Roman" w:hAnsi="Times New Roman" w:cs="Times New Roman"/>
          <w:b w:val="0"/>
          <w:sz w:val="28"/>
          <w:szCs w:val="28"/>
        </w:rPr>
        <w:t>В целях формирования открытости и доступности информации об оценке регулирующего воздействия как для участников проведения оценки регулирующего воздействия, так и для широкой общественности информация и документы по оценке регулирующего воздействия проектов муниципальных нормативных правовых актов и экспертизе муниципальных правовых актов размещаются</w:t>
      </w:r>
      <w:r w:rsidR="001C21D7" w:rsidRPr="00FA7A7C">
        <w:rPr>
          <w:rFonts w:ascii="Times New Roman" w:hAnsi="Times New Roman" w:cs="Times New Roman"/>
          <w:b w:val="0"/>
          <w:sz w:val="28"/>
          <w:szCs w:val="28"/>
        </w:rPr>
        <w:t xml:space="preserve"> на официальном сайте </w:t>
      </w:r>
      <w:r w:rsidR="00F33AE6" w:rsidRPr="00FA7A7C">
        <w:rPr>
          <w:rFonts w:ascii="Times New Roman" w:hAnsi="Times New Roman" w:cs="Times New Roman"/>
          <w:b w:val="0"/>
          <w:sz w:val="28"/>
          <w:szCs w:val="28"/>
        </w:rPr>
        <w:t xml:space="preserve">Приаргунского муниципального округа Забайкальского </w:t>
      </w:r>
      <w:r w:rsidR="00F33AE6" w:rsidRPr="00541D61">
        <w:rPr>
          <w:rFonts w:ascii="Times New Roman" w:hAnsi="Times New Roman" w:cs="Times New Roman"/>
          <w:b w:val="0"/>
          <w:sz w:val="28"/>
          <w:szCs w:val="28"/>
        </w:rPr>
        <w:t>края</w:t>
      </w:r>
      <w:r w:rsidR="001C21D7" w:rsidRPr="00541D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3F30" w:rsidRPr="00541D61">
        <w:rPr>
          <w:rFonts w:ascii="Times New Roman" w:hAnsi="Times New Roman" w:cs="Times New Roman"/>
          <w:b w:val="0"/>
          <w:sz w:val="28"/>
          <w:szCs w:val="28"/>
        </w:rPr>
        <w:t>(</w:t>
      </w:r>
      <w:r w:rsidR="00F33AE6" w:rsidRPr="00541D61">
        <w:rPr>
          <w:rFonts w:ascii="Times New Roman" w:hAnsi="Times New Roman" w:cs="Times New Roman"/>
          <w:b w:val="0"/>
          <w:sz w:val="28"/>
          <w:szCs w:val="28"/>
        </w:rPr>
        <w:t>https://priarg.75.ru/</w:t>
      </w:r>
      <w:r w:rsidR="00922F1E" w:rsidRPr="00541D61">
        <w:rPr>
          <w:rFonts w:ascii="Times New Roman" w:hAnsi="Times New Roman" w:cs="Times New Roman"/>
          <w:b w:val="0"/>
          <w:sz w:val="28"/>
          <w:szCs w:val="28"/>
        </w:rPr>
        <w:t>)</w:t>
      </w:r>
      <w:r w:rsidR="008B0FC9" w:rsidRPr="00541D61">
        <w:rPr>
          <w:rFonts w:ascii="Times New Roman" w:hAnsi="Times New Roman" w:cs="Times New Roman"/>
          <w:b w:val="0"/>
          <w:sz w:val="28"/>
          <w:szCs w:val="28"/>
        </w:rPr>
        <w:t>,</w:t>
      </w:r>
      <w:r w:rsidRPr="00FA7A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2F1E" w:rsidRPr="00FA7A7C">
        <w:rPr>
          <w:rFonts w:ascii="Times New Roman" w:hAnsi="Times New Roman" w:cs="Times New Roman"/>
          <w:b w:val="0"/>
          <w:sz w:val="28"/>
          <w:szCs w:val="28"/>
        </w:rPr>
        <w:t>во вкладке</w:t>
      </w:r>
      <w:r w:rsidR="001C21D7" w:rsidRPr="00FA7A7C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F33AE6" w:rsidRPr="00FA7A7C">
        <w:rPr>
          <w:rFonts w:ascii="Times New Roman" w:hAnsi="Times New Roman" w:cs="Times New Roman"/>
          <w:b w:val="0"/>
          <w:sz w:val="28"/>
          <w:szCs w:val="28"/>
        </w:rPr>
        <w:t>Оценка регулирующего воздействия</w:t>
      </w:r>
      <w:r w:rsidR="001C21D7" w:rsidRPr="00FA7A7C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922F1E" w:rsidRPr="00FA7A7C">
        <w:rPr>
          <w:rFonts w:ascii="Times New Roman" w:hAnsi="Times New Roman" w:cs="Times New Roman"/>
          <w:b w:val="0"/>
          <w:sz w:val="28"/>
          <w:szCs w:val="28"/>
        </w:rPr>
        <w:t>подраздела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F33AE6">
        <w:rPr>
          <w:rFonts w:ascii="Times New Roman" w:hAnsi="Times New Roman" w:cs="Times New Roman"/>
          <w:b w:val="0"/>
          <w:sz w:val="28"/>
          <w:szCs w:val="28"/>
        </w:rPr>
        <w:t>Малое и среднее предпринимательство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922F1E">
        <w:rPr>
          <w:rFonts w:ascii="Times New Roman" w:hAnsi="Times New Roman" w:cs="Times New Roman"/>
          <w:b w:val="0"/>
          <w:sz w:val="28"/>
          <w:szCs w:val="28"/>
        </w:rPr>
        <w:t>, раздела «</w:t>
      </w:r>
      <w:r w:rsidR="00F33AE6">
        <w:rPr>
          <w:rFonts w:ascii="Times New Roman" w:hAnsi="Times New Roman" w:cs="Times New Roman"/>
          <w:b w:val="0"/>
          <w:sz w:val="28"/>
          <w:szCs w:val="28"/>
        </w:rPr>
        <w:t>Деятельность</w:t>
      </w:r>
      <w:r w:rsidR="00922F1E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A34DA2" w:rsidRDefault="00A34DA2" w:rsidP="00B4319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 202</w:t>
      </w:r>
      <w:r w:rsidR="004775A0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 было подготовлено:</w:t>
      </w:r>
    </w:p>
    <w:p w:rsidR="004B257C" w:rsidRDefault="00BF2E7D" w:rsidP="00962E1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3A76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62E19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заключени</w:t>
      </w:r>
      <w:r w:rsidR="00962E19">
        <w:rPr>
          <w:rFonts w:ascii="Times New Roman" w:hAnsi="Times New Roman" w:cs="Times New Roman"/>
          <w:b w:val="0"/>
          <w:sz w:val="28"/>
          <w:szCs w:val="28"/>
        </w:rPr>
        <w:t>е</w:t>
      </w:r>
      <w:r w:rsidR="004775A0">
        <w:rPr>
          <w:rFonts w:ascii="Times New Roman" w:hAnsi="Times New Roman" w:cs="Times New Roman"/>
          <w:b w:val="0"/>
          <w:sz w:val="28"/>
          <w:szCs w:val="28"/>
        </w:rPr>
        <w:t xml:space="preserve"> ОРВ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962E19">
        <w:rPr>
          <w:rFonts w:ascii="Times New Roman" w:hAnsi="Times New Roman" w:cs="Times New Roman"/>
          <w:b w:val="0"/>
          <w:sz w:val="28"/>
          <w:szCs w:val="28"/>
        </w:rPr>
        <w:t>содержащее</w:t>
      </w:r>
      <w:r w:rsidR="0009643D">
        <w:rPr>
          <w:rFonts w:ascii="Times New Roman" w:hAnsi="Times New Roman" w:cs="Times New Roman"/>
          <w:b w:val="0"/>
          <w:sz w:val="28"/>
          <w:szCs w:val="28"/>
        </w:rPr>
        <w:t xml:space="preserve"> вывод </w:t>
      </w:r>
      <w:r w:rsidR="008867E9">
        <w:rPr>
          <w:rFonts w:ascii="Times New Roman" w:hAnsi="Times New Roman" w:cs="Times New Roman"/>
          <w:b w:val="0"/>
          <w:sz w:val="28"/>
          <w:szCs w:val="28"/>
        </w:rPr>
        <w:t xml:space="preserve">об отсутствии </w:t>
      </w:r>
      <w:r w:rsidR="004775A0">
        <w:rPr>
          <w:rFonts w:ascii="Times New Roman" w:hAnsi="Times New Roman" w:cs="Times New Roman"/>
          <w:b w:val="0"/>
          <w:sz w:val="28"/>
          <w:szCs w:val="28"/>
        </w:rPr>
        <w:t xml:space="preserve">в проекте </w:t>
      </w:r>
      <w:r w:rsidR="008867E9">
        <w:rPr>
          <w:rFonts w:ascii="Times New Roman" w:hAnsi="Times New Roman" w:cs="Times New Roman"/>
          <w:b w:val="0"/>
          <w:sz w:val="28"/>
          <w:szCs w:val="28"/>
        </w:rPr>
        <w:t>НПА положений, необоснованно затрудняющих осуществление предпринимательско</w:t>
      </w:r>
      <w:r>
        <w:rPr>
          <w:rFonts w:ascii="Times New Roman" w:hAnsi="Times New Roman" w:cs="Times New Roman"/>
          <w:b w:val="0"/>
          <w:sz w:val="28"/>
          <w:szCs w:val="28"/>
        </w:rPr>
        <w:t>й и инвестиционной деятельности</w:t>
      </w:r>
      <w:r w:rsidR="00F33AE6">
        <w:rPr>
          <w:rFonts w:ascii="Times New Roman" w:hAnsi="Times New Roman" w:cs="Times New Roman"/>
          <w:b w:val="0"/>
          <w:sz w:val="28"/>
          <w:szCs w:val="28"/>
        </w:rPr>
        <w:t xml:space="preserve"> (публичные консультации проекта акта </w:t>
      </w:r>
      <w:r w:rsidR="00F33AE6" w:rsidRPr="00541D61">
        <w:rPr>
          <w:rFonts w:ascii="Times New Roman" w:hAnsi="Times New Roman" w:cs="Times New Roman"/>
          <w:b w:val="0"/>
          <w:sz w:val="28"/>
          <w:szCs w:val="28"/>
        </w:rPr>
        <w:t xml:space="preserve">проводились с </w:t>
      </w:r>
      <w:r w:rsidR="004775A0">
        <w:rPr>
          <w:rFonts w:ascii="Times New Roman" w:hAnsi="Times New Roman" w:cs="Times New Roman"/>
          <w:b w:val="0"/>
          <w:sz w:val="28"/>
          <w:szCs w:val="28"/>
        </w:rPr>
        <w:t>01.11.2024</w:t>
      </w:r>
      <w:r w:rsidR="00541D61" w:rsidRPr="00541D61">
        <w:rPr>
          <w:rFonts w:ascii="Times New Roman" w:hAnsi="Times New Roman" w:cs="Times New Roman"/>
          <w:b w:val="0"/>
          <w:sz w:val="28"/>
          <w:szCs w:val="28"/>
        </w:rPr>
        <w:t xml:space="preserve"> г. по </w:t>
      </w:r>
      <w:r w:rsidR="004775A0">
        <w:rPr>
          <w:rFonts w:ascii="Times New Roman" w:hAnsi="Times New Roman" w:cs="Times New Roman"/>
          <w:b w:val="0"/>
          <w:sz w:val="28"/>
          <w:szCs w:val="28"/>
        </w:rPr>
        <w:t>14.11.2024 г.</w:t>
      </w:r>
      <w:r w:rsidR="00F33AE6" w:rsidRPr="00541D61">
        <w:rPr>
          <w:rFonts w:ascii="Times New Roman" w:hAnsi="Times New Roman" w:cs="Times New Roman"/>
          <w:b w:val="0"/>
          <w:sz w:val="28"/>
          <w:szCs w:val="28"/>
        </w:rPr>
        <w:t>)</w:t>
      </w:r>
      <w:r w:rsidRPr="00541D61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775A0" w:rsidRPr="00541D61" w:rsidRDefault="004775A0" w:rsidP="00962E1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- 1 заключение экспертизы, содержащее вывод об отсутствии в НПА положений, необоснованно затрудняющих осуществление предпринимательской и инвестиционной деятельности (публичные консультации проекта акта </w:t>
      </w:r>
      <w:r w:rsidRPr="00541D61">
        <w:rPr>
          <w:rFonts w:ascii="Times New Roman" w:hAnsi="Times New Roman" w:cs="Times New Roman"/>
          <w:b w:val="0"/>
          <w:sz w:val="28"/>
          <w:szCs w:val="28"/>
        </w:rPr>
        <w:t xml:space="preserve">проводились с </w:t>
      </w:r>
      <w:r>
        <w:rPr>
          <w:rFonts w:ascii="Times New Roman" w:hAnsi="Times New Roman" w:cs="Times New Roman"/>
          <w:b w:val="0"/>
          <w:sz w:val="28"/>
          <w:szCs w:val="28"/>
        </w:rPr>
        <w:t>06.05.2024</w:t>
      </w:r>
      <w:r w:rsidRPr="00541D61">
        <w:rPr>
          <w:rFonts w:ascii="Times New Roman" w:hAnsi="Times New Roman" w:cs="Times New Roman"/>
          <w:b w:val="0"/>
          <w:sz w:val="28"/>
          <w:szCs w:val="28"/>
        </w:rPr>
        <w:t xml:space="preserve"> г. по </w:t>
      </w:r>
      <w:r>
        <w:rPr>
          <w:rFonts w:ascii="Times New Roman" w:hAnsi="Times New Roman" w:cs="Times New Roman"/>
          <w:b w:val="0"/>
          <w:sz w:val="28"/>
          <w:szCs w:val="28"/>
        </w:rPr>
        <w:t>25.05.2024 г.</w:t>
      </w:r>
      <w:r w:rsidRPr="00541D61">
        <w:rPr>
          <w:rFonts w:ascii="Times New Roman" w:hAnsi="Times New Roman" w:cs="Times New Roman"/>
          <w:b w:val="0"/>
          <w:sz w:val="28"/>
          <w:szCs w:val="28"/>
        </w:rPr>
        <w:t>);</w:t>
      </w:r>
    </w:p>
    <w:p w:rsidR="004B257C" w:rsidRDefault="004B257C" w:rsidP="00B4319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9643D" w:rsidRPr="0009643D" w:rsidRDefault="004B257C" w:rsidP="00B4319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Приложение: на 5 л. в 1 экз.</w:t>
      </w:r>
      <w:r w:rsidR="000964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4319A" w:rsidRPr="00B4319A" w:rsidRDefault="00B4319A" w:rsidP="00542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57C" w:rsidRDefault="004B25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4319A" w:rsidRDefault="004B257C" w:rsidP="00F33A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2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Сведения к докладу о развитии и результатах процедуры оценки регулирующего воздействия </w:t>
      </w:r>
      <w:proofErr w:type="gramStart"/>
      <w:r w:rsidRPr="004B2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4B2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F33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Приаргунском</w:t>
      </w:r>
      <w:proofErr w:type="gramEnd"/>
      <w:r w:rsidR="00F33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муниципальном округе Забайкальского края</w:t>
      </w:r>
      <w:r w:rsidR="0094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</w:t>
      </w:r>
      <w:r w:rsidR="00EB7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77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12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B2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4B257C" w:rsidRPr="004B257C" w:rsidRDefault="004B257C" w:rsidP="004B25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70" w:type="dxa"/>
        <w:tblInd w:w="-106" w:type="dxa"/>
        <w:tblLayout w:type="fixed"/>
        <w:tblLook w:val="00A0"/>
      </w:tblPr>
      <w:tblGrid>
        <w:gridCol w:w="2425"/>
        <w:gridCol w:w="5444"/>
        <w:gridCol w:w="709"/>
        <w:gridCol w:w="84"/>
        <w:gridCol w:w="908"/>
      </w:tblGrid>
      <w:tr w:rsidR="00214439" w:rsidRPr="00733210" w:rsidTr="004B257C">
        <w:trPr>
          <w:trHeight w:val="545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14439" w:rsidRPr="00733210" w:rsidRDefault="00214439" w:rsidP="00C74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ОБЩИЕ СВЕДЕНИЯ</w:t>
            </w:r>
          </w:p>
        </w:tc>
      </w:tr>
      <w:tr w:rsidR="00214439" w:rsidRPr="00733210" w:rsidTr="00842151">
        <w:trPr>
          <w:trHeight w:val="6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39" w:rsidRPr="00733210" w:rsidRDefault="00214439" w:rsidP="00C7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439" w:rsidRPr="00733210" w:rsidRDefault="00F33AE6" w:rsidP="00962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Приаргунский муниципальный округ Забайкальского края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439" w:rsidRPr="00733210" w:rsidRDefault="004775A0" w:rsidP="00962E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31.01.2025</w:t>
            </w:r>
            <w:r w:rsidR="00F33AE6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214439" w:rsidRPr="00733210" w:rsidTr="00C74A2F">
        <w:trPr>
          <w:trHeight w:val="964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439" w:rsidRPr="00733210" w:rsidRDefault="00214439" w:rsidP="00C74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НОРМАТИВНОЕ ПРАВОВОЕ ЗАКРЕПЛЕНИЕ ИНСТИТУТА ОЦЕНКИ РЕГУЛИРУЮЩЕГО ВОЗДЕЙСТВИЯ</w:t>
            </w:r>
          </w:p>
        </w:tc>
      </w:tr>
      <w:tr w:rsidR="00214439" w:rsidRPr="00733210" w:rsidTr="00891CD5">
        <w:trPr>
          <w:trHeight w:val="680"/>
        </w:trPr>
        <w:tc>
          <w:tcPr>
            <w:tcW w:w="866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2.1. Определен орган, ответственный за внедрение процедуры оценки регулирующего воздействия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49E6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 xml:space="preserve">да </w:t>
            </w: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/ нет</w:t>
            </w:r>
          </w:p>
        </w:tc>
      </w:tr>
      <w:tr w:rsidR="00214439" w:rsidRPr="00733210" w:rsidTr="00891CD5">
        <w:trPr>
          <w:trHeight w:val="39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2E19" w:rsidRDefault="00962E19" w:rsidP="00FA7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</w:t>
            </w:r>
            <w:r w:rsidR="00F33A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развития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экономики</w:t>
            </w:r>
            <w:r w:rsidR="00F33A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проектов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внешнеэкономических связей</w:t>
            </w:r>
            <w:r w:rsidR="00C34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33A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C34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дминистрации </w:t>
            </w:r>
            <w:r w:rsidR="00F33A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Приаргунского муниципального округа Забайкальского края</w:t>
            </w:r>
            <w:r w:rsidR="00C34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214439" w:rsidRPr="004775A0" w:rsidRDefault="00C349E6" w:rsidP="00FA7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Постановление </w:t>
            </w:r>
            <w:r w:rsidR="00FA7A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дминистрации </w:t>
            </w:r>
            <w:r w:rsidR="00F33A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Приаргунского муниципального округа Забайкальского края</w:t>
            </w:r>
            <w:r w:rsidR="00962E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F33A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14.12.2021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 № </w:t>
            </w:r>
            <w:r w:rsidR="00F33A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918</w:t>
            </w:r>
            <w:r w:rsidR="004775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775A0" w:rsidRPr="004775A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(</w:t>
            </w:r>
            <w:r w:rsidR="004775A0" w:rsidRPr="004775A0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в редакции постановления администрации Приаргунского муниципального округа Забайкальского края от 20 августа 2024 года №898)</w:t>
            </w:r>
          </w:p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75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</w:t>
            </w:r>
          </w:p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(полное наименование уполномоченного органа, реквизиты муниципального нормативного правового акта)</w:t>
            </w:r>
          </w:p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214439" w:rsidRPr="00733210" w:rsidTr="00C74A2F">
        <w:trPr>
          <w:trHeight w:val="567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439" w:rsidRPr="00733210" w:rsidRDefault="00214439" w:rsidP="00891C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2.2. Предметная область оценки регулирующего воздействия</w:t>
            </w:r>
          </w:p>
          <w:p w:rsidR="00214439" w:rsidRPr="001855D5" w:rsidRDefault="001855D5" w:rsidP="00FA7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 w:rsidRPr="001855D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роведени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1855D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оценки регулирующего воздействия проектов нормативных правовых актов </w:t>
            </w:r>
            <w:r w:rsidR="00F33A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Приаргунского муниципального округа Забайкальского края</w:t>
            </w:r>
            <w:r w:rsidRPr="001855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затр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агивающих вопросы осуществления </w:t>
            </w:r>
            <w:r w:rsidRPr="001855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предпринимательской и инвестиционной деятельности</w:t>
            </w:r>
          </w:p>
          <w:p w:rsidR="00214439" w:rsidRPr="00733210" w:rsidRDefault="00214439" w:rsidP="00FA7A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(указать предметную область проведения оценки регулирующего воздействия)</w:t>
            </w:r>
          </w:p>
          <w:p w:rsidR="004775A0" w:rsidRPr="004775A0" w:rsidRDefault="00F33AE6" w:rsidP="00477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Постановление </w:t>
            </w:r>
            <w:r w:rsidR="00FA7A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дминистрации Приаргунского муниципального округа Забайкальского края от 14.12.2021 года № 918</w:t>
            </w:r>
            <w:r w:rsidR="004775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775A0" w:rsidRPr="004775A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(</w:t>
            </w:r>
            <w:r w:rsidR="004775A0" w:rsidRPr="004775A0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в редакции постановления администрации Приаргунского муниципального округа Забайкальского края от 20 августа 2024 года №898)</w:t>
            </w:r>
          </w:p>
          <w:p w:rsidR="00F33AE6" w:rsidRPr="00733210" w:rsidRDefault="004775A0" w:rsidP="00477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75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</w:t>
            </w:r>
          </w:p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</w:t>
            </w:r>
          </w:p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(реквизиты муниципального нормативного правового акта, определяющего (уточняющего) данную сферу)</w:t>
            </w:r>
          </w:p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214439" w:rsidRPr="00733210" w:rsidTr="00891CD5">
        <w:trPr>
          <w:trHeight w:val="680"/>
        </w:trPr>
        <w:tc>
          <w:tcPr>
            <w:tcW w:w="866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2.3. Утвержден порядок проведения оценки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49E6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 xml:space="preserve">да </w:t>
            </w: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/ нет</w:t>
            </w:r>
          </w:p>
        </w:tc>
      </w:tr>
      <w:tr w:rsidR="00214439" w:rsidRPr="00733210" w:rsidTr="00891CD5">
        <w:trPr>
          <w:trHeight w:val="36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58A3" w:rsidRPr="004775A0" w:rsidRDefault="00F33AE6" w:rsidP="000D5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Постановление </w:t>
            </w:r>
            <w:r w:rsidR="00FA7A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дминистрации Приаргунского муниципального округа Забайкальского края от 14.12.2021 года № 918</w:t>
            </w:r>
            <w:r w:rsidR="000D58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D58A3" w:rsidRPr="004775A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(</w:t>
            </w:r>
            <w:r w:rsidR="000D58A3" w:rsidRPr="004775A0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в редакции постановления администрации Приаргунского муниципального округа Забайкальского края от 20 августа 2024 года №898)</w:t>
            </w:r>
          </w:p>
          <w:p w:rsidR="00F33AE6" w:rsidRPr="00733210" w:rsidRDefault="000D58A3" w:rsidP="000D5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75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</w:t>
            </w:r>
          </w:p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_____________________________________________________________________________________________</w:t>
            </w:r>
          </w:p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(реквизиты муниципального нормативного правового акта, регламентирующего процедуру проведения оценки регулирующего воздействия)</w:t>
            </w:r>
          </w:p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14439" w:rsidRPr="00733210" w:rsidTr="00C74A2F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439" w:rsidRPr="00733210" w:rsidRDefault="00214439" w:rsidP="00891C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2.3.1. В соответствии с порядком, оценка регулирующего воздействия проводится:</w:t>
            </w:r>
          </w:p>
        </w:tc>
      </w:tr>
      <w:tr w:rsidR="00214439" w:rsidRPr="00733210" w:rsidTr="00C74A2F">
        <w:trPr>
          <w:trHeight w:val="85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D58A3" w:rsidRPr="004775A0" w:rsidRDefault="00214439" w:rsidP="000D5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органом, ответственным за внедрение процедуры оценки регулирующего воздействия</w:t>
            </w:r>
            <w:r w:rsidR="00891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891C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55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</w:t>
            </w:r>
            <w:r w:rsidR="00F33A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развития</w:t>
            </w:r>
            <w:r w:rsidR="001855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экономики</w:t>
            </w:r>
            <w:r w:rsidR="00F33A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проектов</w:t>
            </w:r>
            <w:r w:rsidR="001855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внешнеэкономических связей</w:t>
            </w:r>
            <w:r w:rsidR="00891C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A7A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891C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дминистрации</w:t>
            </w:r>
            <w:r w:rsidR="00F33A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Приаргунского муниципаль</w:t>
            </w:r>
            <w:r w:rsidR="00E762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ного округа Забайкальского края</w:t>
            </w:r>
            <w:r w:rsidR="00891C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F33A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Постановление </w:t>
            </w:r>
            <w:r w:rsidR="00FA7A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F33A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дминистрации Приаргунского муниципального округа Забайкальского края от 14.12.2021 года № 918</w:t>
            </w:r>
            <w:r w:rsidR="000D58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D58A3" w:rsidRPr="004775A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(</w:t>
            </w:r>
            <w:r w:rsidR="000D58A3" w:rsidRPr="004775A0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в редакции постановления администрации Приаргунского муниципального округа Забайкальского края от 20 августа 2024 года №898)</w:t>
            </w:r>
          </w:p>
          <w:p w:rsidR="00F33AE6" w:rsidRPr="00733210" w:rsidRDefault="000D58A3" w:rsidP="000D5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75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</w:t>
            </w:r>
          </w:p>
          <w:p w:rsidR="00214439" w:rsidRPr="00733210" w:rsidRDefault="00214439" w:rsidP="00891CD5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</w:t>
            </w:r>
          </w:p>
          <w:p w:rsidR="00214439" w:rsidRPr="00733210" w:rsidRDefault="00214439" w:rsidP="00891CD5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описания)</w:t>
            </w:r>
          </w:p>
          <w:p w:rsidR="00214439" w:rsidRPr="00733210" w:rsidRDefault="00214439" w:rsidP="00891CD5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CD5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да</w:t>
            </w: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/ нет</w:t>
            </w:r>
          </w:p>
        </w:tc>
      </w:tr>
      <w:tr w:rsidR="00214439" w:rsidRPr="00733210" w:rsidTr="00C74A2F">
        <w:trPr>
          <w:trHeight w:val="85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439" w:rsidRPr="00733210" w:rsidRDefault="00CE3184" w:rsidP="00FA7A7C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самостоятель</w:t>
            </w:r>
            <w:r w:rsidR="00214439"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 органами-разработчиками проектов муниципального нормативных правовых актов </w:t>
            </w:r>
            <w:r w:rsidR="00214439"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</w:t>
            </w:r>
            <w:r w:rsidR="00214439"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4439" w:rsidRPr="00733210" w:rsidRDefault="00214439" w:rsidP="00FA7A7C">
            <w:pPr>
              <w:spacing w:after="0" w:line="240" w:lineRule="auto"/>
              <w:ind w:left="170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                            (место для текстового описания)</w:t>
            </w:r>
          </w:p>
          <w:p w:rsidR="00214439" w:rsidRPr="00733210" w:rsidRDefault="00214439" w:rsidP="00FA7A7C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да / </w:t>
            </w:r>
            <w:r w:rsidRPr="00891CD5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нет</w:t>
            </w:r>
          </w:p>
        </w:tc>
      </w:tr>
      <w:tr w:rsidR="00214439" w:rsidRPr="00733210" w:rsidTr="00C74A2F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439" w:rsidRPr="00733210" w:rsidRDefault="00214439" w:rsidP="00FA7A7C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иное</w:t>
            </w:r>
            <w:r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</w:t>
            </w: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4439" w:rsidRPr="00733210" w:rsidRDefault="00214439" w:rsidP="00FA7A7C">
            <w:pPr>
              <w:spacing w:after="0" w:line="240" w:lineRule="auto"/>
              <w:ind w:left="170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описания)</w:t>
            </w:r>
          </w:p>
          <w:p w:rsidR="00214439" w:rsidRPr="00733210" w:rsidRDefault="00214439" w:rsidP="00FA7A7C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да / </w:t>
            </w:r>
            <w:r w:rsidRPr="00B56724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нет</w:t>
            </w:r>
          </w:p>
        </w:tc>
      </w:tr>
      <w:tr w:rsidR="00214439" w:rsidRPr="00733210" w:rsidTr="00FA7A7C">
        <w:trPr>
          <w:trHeight w:val="836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14439" w:rsidRPr="00733210" w:rsidRDefault="00214439" w:rsidP="00891C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2.3.2. Оценка регулирующего воздействия проводится, начиная со стадии обсуждения идеи (концепции) нового правового регулирования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56724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да</w:t>
            </w: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/ нет</w:t>
            </w:r>
          </w:p>
        </w:tc>
      </w:tr>
      <w:tr w:rsidR="00214439" w:rsidRPr="00733210" w:rsidTr="00C74A2F">
        <w:trPr>
          <w:trHeight w:val="124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D58A3" w:rsidRPr="004775A0" w:rsidRDefault="00B56724" w:rsidP="000D5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49E6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Пункт </w:t>
            </w:r>
            <w:r w:rsidR="00FA7A7C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C349E6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="00F33A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Постановления администрации Приаргунского муниципального округа Забайкальского края от 14.12.2021 года № 918</w:t>
            </w:r>
            <w:r w:rsidR="000D58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D58A3" w:rsidRPr="004775A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(</w:t>
            </w:r>
            <w:r w:rsidR="000D58A3" w:rsidRPr="004775A0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в редакции постановления администрации Приаргунского муниципального округа Забайкальского края от 20 августа 2024 года №898)</w:t>
            </w:r>
          </w:p>
          <w:p w:rsidR="00F33AE6" w:rsidRPr="00733210" w:rsidRDefault="000D58A3" w:rsidP="000D5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75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</w:t>
            </w:r>
          </w:p>
          <w:p w:rsidR="00214439" w:rsidRPr="00733210" w:rsidRDefault="00214439" w:rsidP="00B5672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_____________________________________________________________________________________________</w:t>
            </w:r>
          </w:p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указать соответствующие положения муниципальных нормативных правовых актов)</w:t>
            </w:r>
          </w:p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214439" w:rsidRPr="00733210" w:rsidTr="00C74A2F">
        <w:trPr>
          <w:trHeight w:val="567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14439" w:rsidRPr="00733210" w:rsidRDefault="00214439" w:rsidP="00891C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2.3.3. При проведении оценки регулирующего воздействия учитывается степень регулирующего воздействия проектов муниципального нормативных правовых актов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49E6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да</w:t>
            </w: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/ нет</w:t>
            </w:r>
          </w:p>
        </w:tc>
      </w:tr>
      <w:tr w:rsidR="00214439" w:rsidRPr="00733210" w:rsidTr="00C74A2F">
        <w:trPr>
          <w:trHeight w:val="36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D58A3" w:rsidRPr="004775A0" w:rsidRDefault="00926F32" w:rsidP="000D5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49E6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Пункт </w:t>
            </w:r>
            <w:r w:rsidR="00FA7A7C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C349E6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="00FA7A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Постановления администрации Приаргунского муниципального округа Забайкальского края от 14.12.2021 года № 918</w:t>
            </w:r>
            <w:r w:rsidR="000D58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D58A3" w:rsidRPr="004775A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(</w:t>
            </w:r>
            <w:r w:rsidR="000D58A3" w:rsidRPr="004775A0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в редакции постановления администрации Приаргунского муниципального округа Забайкальского края от 20 августа 2024 года №898)</w:t>
            </w:r>
          </w:p>
          <w:p w:rsidR="00FA7A7C" w:rsidRPr="00733210" w:rsidRDefault="000D58A3" w:rsidP="000D5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75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</w:t>
            </w:r>
          </w:p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____________________________________________________________________________________________</w:t>
            </w:r>
          </w:p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указать соответствующие положения муниципальных нормативных правовых актов)</w:t>
            </w:r>
          </w:p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214439" w:rsidRPr="00733210" w:rsidTr="00891CD5">
        <w:trPr>
          <w:trHeight w:val="585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2.3.4. Срок проведения публичных консультаций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080B91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 менее 10 рабочих</w:t>
            </w:r>
            <w:r w:rsidR="003E7B0E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214439"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дней</w:t>
            </w:r>
          </w:p>
        </w:tc>
      </w:tr>
      <w:tr w:rsidR="00214439" w:rsidRPr="00733210" w:rsidTr="00891CD5">
        <w:trPr>
          <w:trHeight w:val="585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58A3" w:rsidRPr="004775A0" w:rsidRDefault="00C349E6" w:rsidP="000D5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49E6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Пункт </w:t>
            </w:r>
            <w:r w:rsidR="00FA7A7C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C349E6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="00FA7A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Постановления администрации Приаргунского муниципального округа Забайкальского края от 14.12.2021 года № 918</w:t>
            </w:r>
            <w:r w:rsidR="000D58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D58A3" w:rsidRPr="004775A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(</w:t>
            </w:r>
            <w:r w:rsidR="000D58A3" w:rsidRPr="004775A0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в редакции постановления администрации Приаргунского муниципального округа Забайкальского края от 20 августа 2024 года №898)</w:t>
            </w:r>
          </w:p>
          <w:p w:rsidR="00FA7A7C" w:rsidRPr="00733210" w:rsidRDefault="000D58A3" w:rsidP="000D5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75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</w:t>
            </w:r>
          </w:p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____________________________________________________________________________________________</w:t>
            </w:r>
          </w:p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указать соответствующие положения муниципальных нормативных правовых актов)</w:t>
            </w:r>
          </w:p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214439" w:rsidRPr="00733210" w:rsidTr="00891CD5">
        <w:trPr>
          <w:trHeight w:val="585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2.3.5. Срок подготовки заключения об оценке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7B0E" w:rsidRDefault="00080B91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Не более </w:t>
            </w:r>
            <w:r w:rsidR="00C349E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  <w:r w:rsidR="00C349E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рабочих</w:t>
            </w:r>
          </w:p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дней</w:t>
            </w:r>
          </w:p>
        </w:tc>
      </w:tr>
      <w:tr w:rsidR="00214439" w:rsidRPr="00733210" w:rsidTr="00891CD5">
        <w:trPr>
          <w:trHeight w:val="585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58A3" w:rsidRPr="004775A0" w:rsidRDefault="003E7B0E" w:rsidP="000D5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49E6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Пункт </w:t>
            </w:r>
            <w:r w:rsidR="00FA7A7C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C349E6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="00FA7A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Постановления администрации Приаргунского муниципального округа Забайкальского края от 14.12.2021 года № 918</w:t>
            </w:r>
            <w:r w:rsidR="000D58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D58A3" w:rsidRPr="004775A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(</w:t>
            </w:r>
            <w:r w:rsidR="000D58A3" w:rsidRPr="004775A0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в редакции постановления администрации Приаргунского муниципального округа Забайкальского края от 20 августа 2024 года №898)</w:t>
            </w:r>
          </w:p>
          <w:p w:rsidR="00FA7A7C" w:rsidRPr="00733210" w:rsidRDefault="000D58A3" w:rsidP="000D5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75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</w:t>
            </w:r>
          </w:p>
          <w:p w:rsidR="00214439" w:rsidRPr="003E7B0E" w:rsidRDefault="00214439" w:rsidP="00891CD5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____________________________________________________________________________________________</w:t>
            </w:r>
          </w:p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указать соответствующие положения муниципальных нормативных правовых актов)</w:t>
            </w:r>
          </w:p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214439" w:rsidRPr="00733210" w:rsidTr="00C74A2F">
        <w:trPr>
          <w:trHeight w:val="585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439" w:rsidRPr="00733210" w:rsidRDefault="00214439" w:rsidP="00891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2.4. Нормативно закреплен механизм учета выводов, содержащихся в заключениях об оценке регулирующего воздействия: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56724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да</w:t>
            </w: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/ нет</w:t>
            </w:r>
          </w:p>
        </w:tc>
      </w:tr>
      <w:tr w:rsidR="00214439" w:rsidRPr="00733210" w:rsidTr="00C74A2F">
        <w:trPr>
          <w:trHeight w:val="386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14439" w:rsidRPr="00733210" w:rsidRDefault="00214439" w:rsidP="00FA7A7C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обязательный учет выводов, содержащихся в заключении</w:t>
            </w:r>
          </w:p>
          <w:p w:rsidR="000D58A3" w:rsidRPr="004775A0" w:rsidRDefault="005232DE" w:rsidP="000D5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Пункт </w:t>
            </w:r>
            <w:r w:rsidR="00FA7A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23.1 </w:t>
            </w:r>
            <w:r w:rsidRPr="00C34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A7A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Постановления администрации Приаргунского муниципального округа Забайкальского края от 14.12.2021 года № 918</w:t>
            </w:r>
            <w:r w:rsidR="000D58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D58A3" w:rsidRPr="004775A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(</w:t>
            </w:r>
            <w:r w:rsidR="000D58A3" w:rsidRPr="004775A0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в редакции постановления администрации Приаргунского муниципального округа Забайкальского края от 20 августа 2024 года №898)</w:t>
            </w:r>
          </w:p>
          <w:p w:rsidR="00FA7A7C" w:rsidRPr="00733210" w:rsidRDefault="000D58A3" w:rsidP="000D5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75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</w:t>
            </w:r>
          </w:p>
          <w:p w:rsidR="005232DE" w:rsidRDefault="005232DE" w:rsidP="00FA7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14439" w:rsidRPr="00733210" w:rsidRDefault="00214439" w:rsidP="00523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</w:t>
            </w: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4439" w:rsidRPr="00733210" w:rsidRDefault="00214439" w:rsidP="00891CD5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(место для текстового описания: указать соответствующие положения муниципальных нормативных правовых </w:t>
            </w: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lastRenderedPageBreak/>
              <w:t>актов)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232DE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 xml:space="preserve">да </w:t>
            </w:r>
            <w:r w:rsidRPr="005232DE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/ нет</w:t>
            </w:r>
          </w:p>
        </w:tc>
      </w:tr>
      <w:tr w:rsidR="00214439" w:rsidRPr="00733210" w:rsidTr="00C74A2F">
        <w:trPr>
          <w:trHeight w:val="741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14439" w:rsidRPr="00733210" w:rsidRDefault="00214439" w:rsidP="00FA7A7C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специальная процедура урегулирования разногласий </w:t>
            </w:r>
          </w:p>
          <w:p w:rsidR="00080B91" w:rsidRDefault="00FA7A7C" w:rsidP="00FA7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Приаргунского муниципального округа Забайкальского края от 22.12.2021 года № 940 «Об утверждении Порядка проведения согласительных процедур воздействия проектов нормативных правовых актов по учету предложений и замечаний, поступающих в ходе осуществления оценки регулирующего воздействия проектов муниципальных нормативных правовых актов и экспертизы муниципальных нормативных правовых актов»</w:t>
            </w:r>
          </w:p>
          <w:p w:rsidR="00214439" w:rsidRPr="00733210" w:rsidRDefault="00214439" w:rsidP="00FA7A7C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</w:t>
            </w: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4439" w:rsidRPr="00733210" w:rsidRDefault="00214439" w:rsidP="00FA7A7C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указать соответствующие положения муниципальных нормативных правовых актов)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56724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да</w:t>
            </w: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/ нет</w:t>
            </w:r>
          </w:p>
        </w:tc>
      </w:tr>
      <w:tr w:rsidR="00214439" w:rsidRPr="00733210" w:rsidTr="00C74A2F">
        <w:trPr>
          <w:trHeight w:val="585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439" w:rsidRPr="00733210" w:rsidRDefault="00214439" w:rsidP="00891CD5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иные механизмы</w:t>
            </w:r>
          </w:p>
          <w:p w:rsidR="00214439" w:rsidRPr="00733210" w:rsidRDefault="00214439" w:rsidP="00891CD5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</w:t>
            </w: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4439" w:rsidRPr="00733210" w:rsidRDefault="00214439" w:rsidP="00891CD5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указать соответствующие положения муниципальных нормативных правовых актов)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 да / </w:t>
            </w:r>
            <w:r w:rsidRPr="00B56724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нет</w:t>
            </w:r>
          </w:p>
        </w:tc>
      </w:tr>
      <w:tr w:rsidR="00214439" w:rsidRPr="00733210" w:rsidTr="00891CD5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2.5. Нормативно закреплен порядок проведения экспертизы действующих муниципальных нормативных правовых актов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E7B0E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да /</w:t>
            </w: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нет</w:t>
            </w:r>
          </w:p>
        </w:tc>
      </w:tr>
      <w:tr w:rsidR="00214439" w:rsidRPr="00733210" w:rsidTr="00891CD5">
        <w:trPr>
          <w:trHeight w:val="21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58A3" w:rsidRPr="004775A0" w:rsidRDefault="00FA7A7C" w:rsidP="000D5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Приаргунского муниципального округа Забайкальского края от 14.12.2021 года № 918</w:t>
            </w:r>
            <w:r w:rsidR="000D58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D58A3" w:rsidRPr="004775A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(</w:t>
            </w:r>
            <w:r w:rsidR="000D58A3" w:rsidRPr="004775A0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в редакции постановления администрации Приаргунского муниципального округа Забайкальского края от 20 августа 2024 года №898)</w:t>
            </w:r>
          </w:p>
          <w:p w:rsidR="00FA7A7C" w:rsidRPr="00733210" w:rsidRDefault="000D58A3" w:rsidP="000D5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75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</w:t>
            </w:r>
          </w:p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_____________________________________________________________________________________________</w:t>
            </w:r>
          </w:p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(реквизиты муниципального нормативного правового акта, регламентирующего процедуру проведения экспертизы)</w:t>
            </w:r>
          </w:p>
        </w:tc>
      </w:tr>
      <w:tr w:rsidR="00214439" w:rsidRPr="00733210" w:rsidTr="00891CD5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2.6. Нормативно закреплен порядок проведения мониторинга фактического воздействия муниципальных нормативных правовых актов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123E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да </w:t>
            </w: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/ </w:t>
            </w:r>
            <w:r w:rsidRPr="007123E5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нет</w:t>
            </w:r>
          </w:p>
        </w:tc>
      </w:tr>
      <w:tr w:rsidR="00214439" w:rsidRPr="00733210" w:rsidTr="00891CD5">
        <w:trPr>
          <w:trHeight w:val="21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____________________________________________________________________________________________</w:t>
            </w:r>
          </w:p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(реквизиты муниципального нормативного правового акта, регламентирующего порядок проведения мониторинга фактического воздействия)</w:t>
            </w:r>
          </w:p>
        </w:tc>
      </w:tr>
      <w:tr w:rsidR="00214439" w:rsidRPr="00733210" w:rsidTr="00C74A2F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439" w:rsidRPr="00733210" w:rsidRDefault="00214439" w:rsidP="00891C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2.7. Требование проведения анализа альтернативных вариантов регулирования в ходе проведения процедуры ОРВ закреплено в нормативных актах муниципального образования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7A7C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 xml:space="preserve">да </w:t>
            </w:r>
            <w:r w:rsidRPr="005232DE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 xml:space="preserve">/ </w:t>
            </w:r>
            <w:r w:rsidRPr="00FA7A7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</w:tr>
      <w:tr w:rsidR="00214439" w:rsidRPr="00733210" w:rsidTr="00C74A2F">
        <w:trPr>
          <w:trHeight w:val="21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8A3" w:rsidRPr="004775A0" w:rsidRDefault="00FA7A7C" w:rsidP="000D5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A7A7C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п. 36,37 </w:t>
            </w:r>
            <w:r w:rsidRPr="00FA7A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A7A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дминистрации Приаргунского муниципального округа Забайкальского края от 14.12.2021 года № 918</w:t>
            </w:r>
            <w:r w:rsidR="000D58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D58A3" w:rsidRPr="004775A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(</w:t>
            </w:r>
            <w:r w:rsidR="000D58A3" w:rsidRPr="004775A0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в редакции постановления администрации Приаргунского муниципального округа Забайкальского края от 20 августа 2024 года №898)</w:t>
            </w:r>
          </w:p>
          <w:p w:rsidR="00FA7A7C" w:rsidRPr="00FA7A7C" w:rsidRDefault="000D58A3" w:rsidP="000D5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75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</w:t>
            </w:r>
          </w:p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</w:t>
            </w:r>
          </w:p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(реквизиты нормативного правового акта, регламентирующего порядок проведения мониторинга фактического воздействия)</w:t>
            </w:r>
          </w:p>
        </w:tc>
      </w:tr>
      <w:tr w:rsidR="00214439" w:rsidRPr="00733210" w:rsidTr="00C74A2F">
        <w:trPr>
          <w:trHeight w:val="964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ПРАКТИЧЕСКИЙ ОПЫТ ПРОВЕДЕНИЯ ОЦЕНКИ РЕГУЛИРУЮЩЕГО ВОЗДЕЙСТВИЯ ПРОЕКТОВ НОРМАТИВНЫХ ПРАВОВЫХ АКТОВ И ЭКСПЕРТИЗЫ НОРМАТИВНЫХ ПРАВОВЫХ АКТОВ</w:t>
            </w:r>
          </w:p>
        </w:tc>
      </w:tr>
      <w:tr w:rsidR="00214439" w:rsidRPr="00733210" w:rsidTr="00891CD5">
        <w:trPr>
          <w:trHeight w:val="680"/>
        </w:trPr>
        <w:tc>
          <w:tcPr>
            <w:tcW w:w="8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3.1. Практический опыт проведения оценки регулирующего воздействия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76D7D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есть</w:t>
            </w: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/ </w:t>
            </w:r>
            <w:r w:rsidRPr="00C76D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</w:tr>
      <w:tr w:rsidR="00214439" w:rsidRPr="00733210" w:rsidTr="00891CD5">
        <w:trPr>
          <w:trHeight w:val="433"/>
        </w:trPr>
        <w:tc>
          <w:tcPr>
            <w:tcW w:w="8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общее количество подготовленных заключений об оценке регулирующего воздействия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14439" w:rsidRPr="008B08AA" w:rsidRDefault="007123E5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</w:tr>
      <w:tr w:rsidR="00214439" w:rsidRPr="00733210" w:rsidTr="00891CD5">
        <w:trPr>
          <w:trHeight w:val="428"/>
        </w:trPr>
        <w:tc>
          <w:tcPr>
            <w:tcW w:w="8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количество положительных заключений об оценке регулирующего воздействия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14439" w:rsidRPr="008B08AA" w:rsidRDefault="007123E5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</w:tr>
      <w:tr w:rsidR="00214439" w:rsidRPr="00733210" w:rsidTr="00891CD5">
        <w:trPr>
          <w:trHeight w:val="452"/>
        </w:trPr>
        <w:tc>
          <w:tcPr>
            <w:tcW w:w="8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количество отрицательных заключений об оценке регулирующего воздействия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14439" w:rsidRPr="008B08AA" w:rsidRDefault="007123E5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214439" w:rsidRPr="00733210" w:rsidTr="00891CD5">
        <w:trPr>
          <w:trHeight w:val="680"/>
        </w:trPr>
        <w:tc>
          <w:tcPr>
            <w:tcW w:w="8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3.2. Количество поступивших предложений и замечаний, в среднем на один проект муниципального нормативного правового акта, проходивший оценку регулирующего воздействия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14439" w:rsidRPr="008B08AA" w:rsidRDefault="007123E5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214439" w:rsidRPr="00733210" w:rsidTr="00891CD5">
        <w:trPr>
          <w:trHeight w:val="39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_____________________________________________________________________________________________</w:t>
            </w:r>
          </w:p>
          <w:p w:rsidR="00214439" w:rsidRPr="00731D85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(при наличии, указать прочие статистические данные)</w:t>
            </w:r>
          </w:p>
        </w:tc>
      </w:tr>
      <w:tr w:rsidR="00214439" w:rsidRPr="00733210" w:rsidTr="00891CD5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3.3. Оценка регулирующего воздействия проектов муниципальных нормативных правовых в установленной предметной области проводится на систематической основе</w:t>
            </w:r>
            <w:r w:rsidRPr="00733210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footnoteReference w:id="1"/>
            </w: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24BB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</w:t>
            </w: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/ </w:t>
            </w:r>
            <w:r w:rsidRPr="009D24BB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нет</w:t>
            </w:r>
          </w:p>
        </w:tc>
      </w:tr>
      <w:tr w:rsidR="00214439" w:rsidRPr="00733210" w:rsidTr="00891CD5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3.4. Проводится анализ альтернативных вариантов регулирования в ходе проведения процедуры оценки регулирующего воздействия</w:t>
            </w:r>
            <w:r w:rsidRPr="00733210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footnoteReference w:id="2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да / </w:t>
            </w:r>
            <w:r w:rsidRPr="00731D85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нет</w:t>
            </w:r>
          </w:p>
        </w:tc>
      </w:tr>
      <w:tr w:rsidR="00214439" w:rsidRPr="00733210" w:rsidTr="00891CD5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____________________________________________________________________________________________</w:t>
            </w:r>
          </w:p>
          <w:p w:rsidR="00214439" w:rsidRPr="00731D85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при наличии указать статистические данные)</w:t>
            </w:r>
          </w:p>
        </w:tc>
      </w:tr>
      <w:tr w:rsidR="00214439" w:rsidRPr="00733210" w:rsidTr="00891CD5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3.5. Варианты предлагаемого правового регулирования  оцениваются на основе использования количественных методов</w:t>
            </w:r>
            <w:r w:rsidRPr="00733210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footnoteReference w:id="3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да </w:t>
            </w:r>
            <w:r w:rsidRPr="00731D85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/ нет</w:t>
            </w:r>
          </w:p>
        </w:tc>
      </w:tr>
      <w:tr w:rsidR="00214439" w:rsidRPr="00733210" w:rsidTr="00891CD5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____________________________________________________________________________________________</w:t>
            </w:r>
          </w:p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при наличии указать статистические данные)</w:t>
            </w:r>
          </w:p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14439" w:rsidRPr="00733210" w:rsidTr="00891CD5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3.6. Проводится экспертиза муниципальных нормативных правовых актов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8A3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да</w:t>
            </w:r>
            <w:r w:rsidRPr="007123E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/ </w:t>
            </w:r>
            <w:r w:rsidRPr="000D58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</w:tr>
      <w:tr w:rsidR="00214439" w:rsidRPr="00733210" w:rsidTr="00891CD5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0FC9" w:rsidRPr="008B0FC9" w:rsidRDefault="008B0FC9" w:rsidP="007123E5">
            <w:pPr>
              <w:spacing w:after="0" w:line="240" w:lineRule="auto"/>
              <w:rPr>
                <w:rFonts w:ascii="Times New Roman" w:hAnsi="Times New Roman" w:cs="Times New Roman"/>
                <w:iCs/>
                <w:sz w:val="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8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</w:t>
            </w:r>
          </w:p>
          <w:p w:rsidR="00214439" w:rsidRPr="00733210" w:rsidRDefault="008B0FC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="00214439"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при наличии указать статистические данные)</w:t>
            </w:r>
          </w:p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14439" w:rsidRPr="00733210" w:rsidTr="00891CD5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3.7. Проводится мониторинг фактического воздействия муниципальных нормативных правовых актов, проекты которых проходили процедуру оценки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да / </w:t>
            </w:r>
            <w:r w:rsidRPr="006720CB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нет</w:t>
            </w:r>
          </w:p>
        </w:tc>
      </w:tr>
      <w:tr w:rsidR="00214439" w:rsidRPr="00733210" w:rsidTr="00891CD5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____________________________________________________________________________________________</w:t>
            </w:r>
          </w:p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при наличии указать статистические данные)</w:t>
            </w:r>
          </w:p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214439" w:rsidRPr="00733210" w:rsidTr="00891CD5">
        <w:trPr>
          <w:trHeight w:val="41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3.8. Процедура оценки регулирующего воздействия проводится в соответствии с методическими рекомендациям Минэкономразвития Российской Федерации, Минэкономразвития Забайкальского края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720CB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да</w:t>
            </w: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/ нет</w:t>
            </w:r>
          </w:p>
        </w:tc>
      </w:tr>
      <w:tr w:rsidR="00214439" w:rsidRPr="00733210" w:rsidTr="00891CD5">
        <w:trPr>
          <w:trHeight w:val="964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ИНФОРМАЦИОННАЯ, ОБРАЗОВАТЕЛЬНАЯ И ОРГАНИЗАЦИОННАЯ ПОДДЕРЖКА ПРОВЕДЕНИЯ ОЦЕНКИ РЕГУЛИРУЮЩЕГО ВОЗДЕЙСТВИЯ</w:t>
            </w:r>
          </w:p>
        </w:tc>
      </w:tr>
      <w:tr w:rsidR="00214439" w:rsidRPr="00733210" w:rsidTr="00891CD5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4.1. Утверждены методические рекомендации по проведению оценки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да / </w:t>
            </w:r>
            <w:r w:rsidRPr="006720CB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нет</w:t>
            </w:r>
          </w:p>
        </w:tc>
      </w:tr>
      <w:tr w:rsidR="00214439" w:rsidRPr="00733210" w:rsidTr="00891CD5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____________________________________________________________________________________________</w:t>
            </w:r>
          </w:p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(реквизиты муниципального нормативного правового акта, утверждающего  методические рекомендации</w:t>
            </w:r>
            <w:proofErr w:type="gramStart"/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)</w:t>
            </w:r>
            <w:proofErr w:type="gramEnd"/>
          </w:p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214439" w:rsidRPr="00733210" w:rsidTr="00891CD5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4.2. Утверждены типовые формы документов, необходимые для проведения процедуры оценки регулирующего воздействия</w:t>
            </w:r>
            <w:r w:rsidRPr="00733210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footnoteReference w:id="4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123E5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да</w:t>
            </w: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/ </w:t>
            </w:r>
            <w:r w:rsidRPr="007123E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</w:tr>
      <w:tr w:rsidR="00214439" w:rsidRPr="00733210" w:rsidTr="00891CD5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7A7C" w:rsidRPr="00733210" w:rsidRDefault="00FA7A7C" w:rsidP="00FA7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Приаргунского муниципального округа Забайкальского края от 14.12.2021 года № 918</w:t>
            </w:r>
            <w:r w:rsidR="000D58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D58A3" w:rsidRPr="004775A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(</w:t>
            </w:r>
            <w:r w:rsidR="000D58A3" w:rsidRPr="004775A0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в редакции постановления администрации Приаргунского муниципального округа Забайкальского края от 20 августа 2024 года №898)</w:t>
            </w:r>
          </w:p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</w:t>
            </w:r>
          </w:p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реквизиты муниципального нормативного правового акта, утверждающего типовые формы документов)</w:t>
            </w:r>
          </w:p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214439" w:rsidRPr="00733210" w:rsidTr="00891CD5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Default="00214439" w:rsidP="00891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4.3. При проведении оценки регулирующего воздействия используется специализированный интернет-портал, сайт уполномоченного органа</w:t>
            </w:r>
          </w:p>
          <w:p w:rsidR="00A676F7" w:rsidRPr="00A676F7" w:rsidRDefault="00A676F7" w:rsidP="00A676F7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sz w:val="10"/>
                <w:szCs w:val="20"/>
                <w:lang w:eastAsia="ru-RU"/>
              </w:rPr>
            </w:pPr>
          </w:p>
          <w:p w:rsidR="0051230A" w:rsidRPr="00FA7A7C" w:rsidRDefault="00914DB9" w:rsidP="00FA7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20"/>
                <w:lang w:eastAsia="ru-RU"/>
              </w:rPr>
            </w:pPr>
            <w:hyperlink r:id="rId7" w:history="1">
              <w:r w:rsidR="00541D61" w:rsidRPr="00E3605F">
                <w:rPr>
                  <w:rStyle w:val="a6"/>
                  <w:rFonts w:ascii="Times New Roman" w:hAnsi="Times New Roman" w:cs="Times New Roman"/>
                  <w:sz w:val="20"/>
                  <w:szCs w:val="20"/>
                  <w:lang w:eastAsia="ru-RU"/>
                </w:rPr>
                <w:t>https://priarg.75.ru/</w:t>
              </w:r>
            </w:hyperlink>
            <w:r w:rsidR="00541D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14439" w:rsidRPr="00733210" w:rsidRDefault="0051230A" w:rsidP="00891C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="00214439"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(указать электронный адрес)</w:t>
            </w:r>
          </w:p>
          <w:p w:rsidR="00214439" w:rsidRPr="00733210" w:rsidRDefault="00214439" w:rsidP="00891C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76F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да</w:t>
            </w: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/ </w:t>
            </w:r>
            <w:r w:rsidRPr="00A676F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</w:tr>
      <w:tr w:rsidR="00214439" w:rsidRPr="00733210" w:rsidTr="00891CD5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4.4. Муниципальные нормативные правовые акты, а также методические документы по оценке регулирующего воздействия размещены на специализированном  </w:t>
            </w:r>
            <w:proofErr w:type="gramStart"/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интернет-портале</w:t>
            </w:r>
            <w:proofErr w:type="gramEnd"/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официальном сайте уполномоченного органа</w:t>
            </w:r>
          </w:p>
          <w:p w:rsidR="00214439" w:rsidRPr="00733210" w:rsidRDefault="00914DB9" w:rsidP="00FA7A7C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541D61" w:rsidRPr="00E3605F">
                <w:rPr>
                  <w:rStyle w:val="a6"/>
                  <w:rFonts w:ascii="Times New Roman" w:hAnsi="Times New Roman" w:cs="Times New Roman"/>
                  <w:sz w:val="20"/>
                  <w:szCs w:val="20"/>
                  <w:lang w:eastAsia="ru-RU"/>
                </w:rPr>
                <w:t>https://priarg.75.ru/</w:t>
              </w:r>
            </w:hyperlink>
            <w:r w:rsidR="00541D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14439" w:rsidRPr="00733210" w:rsidRDefault="00214439" w:rsidP="00891C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(указать электронный адрес)</w:t>
            </w:r>
          </w:p>
          <w:p w:rsidR="00214439" w:rsidRPr="00733210" w:rsidRDefault="00214439" w:rsidP="00891C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1D85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 xml:space="preserve">да </w:t>
            </w: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/ нет</w:t>
            </w:r>
          </w:p>
        </w:tc>
      </w:tr>
      <w:tr w:rsidR="00214439" w:rsidRPr="00733210" w:rsidTr="00891CD5">
        <w:trPr>
          <w:trHeight w:val="36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4.5. Заключения об оценке регулирующего воздействия размещены на специализированном интернет-портале, официальном сайте уполномоченного органа</w:t>
            </w:r>
          </w:p>
          <w:p w:rsidR="00214439" w:rsidRPr="00733210" w:rsidRDefault="00914DB9" w:rsidP="00FA7A7C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541D61" w:rsidRPr="00E3605F">
                <w:rPr>
                  <w:rStyle w:val="a6"/>
                  <w:rFonts w:ascii="Times New Roman" w:hAnsi="Times New Roman" w:cs="Times New Roman"/>
                  <w:sz w:val="20"/>
                  <w:szCs w:val="20"/>
                  <w:lang w:eastAsia="ru-RU"/>
                </w:rPr>
                <w:t>https://priarg.75.ru/</w:t>
              </w:r>
            </w:hyperlink>
            <w:r w:rsidR="00541D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14439" w:rsidRPr="00733210" w:rsidRDefault="00214439" w:rsidP="00891C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(указать электронный адрес)</w:t>
            </w:r>
          </w:p>
          <w:p w:rsidR="00214439" w:rsidRPr="00733210" w:rsidRDefault="00214439" w:rsidP="00891C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232DE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 xml:space="preserve">да </w:t>
            </w: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/ </w:t>
            </w:r>
            <w:r w:rsidRPr="005232DE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</w:tr>
      <w:tr w:rsidR="00214439" w:rsidRPr="00733210" w:rsidTr="00891CD5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4.6. Информация о проведении публичных консультациях размещается на специализированном  </w:t>
            </w:r>
            <w:proofErr w:type="gramStart"/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интернет-портале</w:t>
            </w:r>
            <w:proofErr w:type="gramEnd"/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официальном сайте уполномоченного органа</w:t>
            </w:r>
          </w:p>
          <w:p w:rsidR="00214439" w:rsidRPr="00733210" w:rsidRDefault="00914DB9" w:rsidP="00FA7A7C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541D61" w:rsidRPr="00E3605F">
                <w:rPr>
                  <w:rStyle w:val="a6"/>
                  <w:rFonts w:ascii="Times New Roman" w:hAnsi="Times New Roman" w:cs="Times New Roman"/>
                  <w:sz w:val="20"/>
                  <w:szCs w:val="20"/>
                  <w:lang w:eastAsia="ru-RU"/>
                </w:rPr>
                <w:t>https://priarg.75.ru/</w:t>
              </w:r>
            </w:hyperlink>
            <w:r w:rsidR="00541D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14439" w:rsidRPr="00733210" w:rsidRDefault="00214439" w:rsidP="00891C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(указать электронный адрес)</w:t>
            </w:r>
          </w:p>
          <w:p w:rsidR="00214439" w:rsidRPr="00733210" w:rsidRDefault="00214439" w:rsidP="00891C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232DE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 xml:space="preserve">да </w:t>
            </w: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/ </w:t>
            </w:r>
            <w:r w:rsidRPr="005232DE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</w:tr>
      <w:tr w:rsidR="00214439" w:rsidRPr="00733210" w:rsidTr="00891CD5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4.7. Для публикации информации по оценке регулирующего воздействия используются другие интернет-ресурсы </w:t>
            </w:r>
          </w:p>
          <w:p w:rsidR="00214439" w:rsidRPr="00733210" w:rsidRDefault="00214439" w:rsidP="00891CD5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</w:t>
            </w: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4439" w:rsidRPr="00733210" w:rsidRDefault="00214439" w:rsidP="00891C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(указать электронный адрес)</w:t>
            </w:r>
          </w:p>
          <w:p w:rsidR="00214439" w:rsidRPr="00733210" w:rsidRDefault="00214439" w:rsidP="00891C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да / </w:t>
            </w:r>
            <w:r w:rsidRPr="005210AB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нет</w:t>
            </w:r>
          </w:p>
        </w:tc>
      </w:tr>
      <w:tr w:rsidR="00214439" w:rsidRPr="00733210" w:rsidTr="00891CD5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4.8. Специалисты органов местного самоуправления прошли обучение (повышение квалификации) в части оценки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да / </w:t>
            </w:r>
            <w:r w:rsidRPr="005210AB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нет</w:t>
            </w:r>
          </w:p>
        </w:tc>
      </w:tr>
      <w:tr w:rsidR="00214439" w:rsidRPr="00733210" w:rsidTr="00891CD5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14439" w:rsidRPr="00733210" w:rsidRDefault="00214439" w:rsidP="00891CD5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</w:t>
            </w:r>
          </w:p>
          <w:p w:rsidR="00214439" w:rsidRPr="00733210" w:rsidRDefault="00214439" w:rsidP="00891C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(указать дату, программу обучения (повышения квалификации) или вид мероприятия)</w:t>
            </w:r>
          </w:p>
          <w:p w:rsidR="00214439" w:rsidRPr="00733210" w:rsidRDefault="00214439" w:rsidP="00891C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14439" w:rsidRPr="00733210" w:rsidTr="00891CD5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4.9. Проведены мероприятия посвященные теме оценки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да / </w:t>
            </w:r>
            <w:r w:rsidRPr="005210AB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нет</w:t>
            </w:r>
          </w:p>
        </w:tc>
      </w:tr>
      <w:tr w:rsidR="00214439" w:rsidRPr="00733210" w:rsidTr="00891CD5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14439" w:rsidRPr="00733210" w:rsidRDefault="00214439" w:rsidP="00891CD5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</w:t>
            </w:r>
          </w:p>
          <w:p w:rsidR="00214439" w:rsidRPr="00733210" w:rsidRDefault="00214439" w:rsidP="00891C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(указать дату, место, вид мероприятия)</w:t>
            </w:r>
          </w:p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14439" w:rsidRPr="00733210" w:rsidTr="00891CD5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4.10. Проведены или проводятся мероприятия по информационной поддержке института оценки регулирующего воздействия в СМИ 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да / </w:t>
            </w:r>
            <w:r w:rsidRPr="005210AB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нет</w:t>
            </w:r>
          </w:p>
        </w:tc>
      </w:tr>
      <w:tr w:rsidR="00214439" w:rsidRPr="00733210" w:rsidTr="00891CD5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14439" w:rsidRPr="00733210" w:rsidRDefault="00214439" w:rsidP="00891CD5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</w:t>
            </w:r>
          </w:p>
          <w:p w:rsidR="00214439" w:rsidRPr="00733210" w:rsidRDefault="00214439" w:rsidP="00891C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(указать какие)</w:t>
            </w:r>
          </w:p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14439" w:rsidRPr="00733210" w:rsidTr="00891CD5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4.11. Создан совет / рабочая группа по оценке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да / </w:t>
            </w:r>
            <w:r w:rsidRPr="005210AB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нет</w:t>
            </w:r>
          </w:p>
        </w:tc>
      </w:tr>
      <w:tr w:rsidR="00214439" w:rsidRPr="00733210" w:rsidTr="00891CD5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</w:t>
            </w:r>
          </w:p>
          <w:p w:rsidR="00214439" w:rsidRPr="00733210" w:rsidRDefault="00214439" w:rsidP="00891C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(реквизиты документов, утверждающих состав и функции указанного совета/рабочей группы)</w:t>
            </w:r>
          </w:p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214439" w:rsidRPr="00733210" w:rsidTr="00891CD5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4.12. Заключены соглашения о взаимодействии с бизнес-ассоциациями (объединениями) при проведении оценки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15BA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</w:t>
            </w: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/ </w:t>
            </w:r>
            <w:r w:rsidRPr="00E15BAD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нет</w:t>
            </w:r>
          </w:p>
        </w:tc>
      </w:tr>
      <w:tr w:rsidR="00214439" w:rsidRPr="00733210" w:rsidTr="00891CD5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5F34" w:rsidRPr="00605F34" w:rsidRDefault="00605F34" w:rsidP="00E15BAD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0"/>
                <w:lang w:eastAsia="ru-RU"/>
              </w:rPr>
            </w:pPr>
            <w:r w:rsidRPr="00605F34">
              <w:rPr>
                <w:rFonts w:ascii="Times New Roman" w:hAnsi="Times New Roman" w:cs="Times New Roman"/>
                <w:sz w:val="2"/>
                <w:szCs w:val="20"/>
                <w:lang w:eastAsia="ru-RU"/>
              </w:rPr>
              <w:t>____________________________________________________________________________</w:t>
            </w:r>
            <w:r>
              <w:rPr>
                <w:rFonts w:ascii="Times New Roman" w:hAnsi="Times New Roman" w:cs="Times New Roman"/>
                <w:sz w:val="2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605F34">
              <w:rPr>
                <w:rFonts w:ascii="Times New Roman" w:hAnsi="Times New Roman" w:cs="Times New Roman"/>
                <w:sz w:val="2"/>
                <w:szCs w:val="20"/>
                <w:lang w:eastAsia="ru-RU"/>
              </w:rPr>
              <w:t>_________</w:t>
            </w:r>
          </w:p>
          <w:p w:rsidR="00214439" w:rsidRPr="00733210" w:rsidRDefault="00A676F7" w:rsidP="00891C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="00214439"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(при наличии, указать с кем)</w:t>
            </w:r>
          </w:p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214439" w:rsidRPr="00733210" w:rsidTr="00891CD5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4.13. Заключено соглашение о взаимодействии с Минэкономразвития Забайкальского края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да / </w:t>
            </w:r>
            <w:r w:rsidRPr="005210AB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нет</w:t>
            </w:r>
          </w:p>
        </w:tc>
      </w:tr>
    </w:tbl>
    <w:p w:rsidR="00701CF7" w:rsidRDefault="00701CF7" w:rsidP="00891CD5"/>
    <w:sectPr w:rsidR="00701CF7" w:rsidSect="00701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354" w:rsidRDefault="006E4354" w:rsidP="00214439">
      <w:pPr>
        <w:spacing w:after="0" w:line="240" w:lineRule="auto"/>
      </w:pPr>
      <w:r>
        <w:separator/>
      </w:r>
    </w:p>
  </w:endnote>
  <w:endnote w:type="continuationSeparator" w:id="0">
    <w:p w:rsidR="006E4354" w:rsidRDefault="006E4354" w:rsidP="00214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354" w:rsidRDefault="006E4354" w:rsidP="00214439">
      <w:pPr>
        <w:spacing w:after="0" w:line="240" w:lineRule="auto"/>
      </w:pPr>
      <w:r>
        <w:separator/>
      </w:r>
    </w:p>
  </w:footnote>
  <w:footnote w:type="continuationSeparator" w:id="0">
    <w:p w:rsidR="006E4354" w:rsidRDefault="006E4354" w:rsidP="00214439">
      <w:pPr>
        <w:spacing w:after="0" w:line="240" w:lineRule="auto"/>
      </w:pPr>
      <w:r>
        <w:continuationSeparator/>
      </w:r>
    </w:p>
  </w:footnote>
  <w:footnote w:id="1">
    <w:p w:rsidR="00214439" w:rsidRDefault="00214439" w:rsidP="00214439">
      <w:pPr>
        <w:pStyle w:val="a3"/>
        <w:jc w:val="both"/>
      </w:pPr>
      <w:r w:rsidRPr="00E15C90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E15C9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осуществляется </w:t>
      </w:r>
      <w:r w:rsidRPr="00E15C90">
        <w:rPr>
          <w:rFonts w:ascii="Times New Roman" w:hAnsi="Times New Roman" w:cs="Times New Roman"/>
          <w:sz w:val="16"/>
          <w:szCs w:val="16"/>
        </w:rPr>
        <w:t>не в режиме разовых, пилотных оценок</w:t>
      </w:r>
    </w:p>
  </w:footnote>
  <w:footnote w:id="2">
    <w:p w:rsidR="00214439" w:rsidRDefault="00214439" w:rsidP="00214439">
      <w:pPr>
        <w:pStyle w:val="a3"/>
        <w:jc w:val="both"/>
      </w:pPr>
      <w:r w:rsidRPr="00E15C90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E15C90">
        <w:rPr>
          <w:rFonts w:ascii="Times New Roman" w:hAnsi="Times New Roman" w:cs="Times New Roman"/>
          <w:sz w:val="16"/>
          <w:szCs w:val="16"/>
        </w:rPr>
        <w:t xml:space="preserve"> отражается в заключении об оценке регулирующего воздействия</w:t>
      </w:r>
    </w:p>
  </w:footnote>
  <w:footnote w:id="3">
    <w:p w:rsidR="00214439" w:rsidRDefault="00214439" w:rsidP="00214439">
      <w:pPr>
        <w:pStyle w:val="a3"/>
        <w:jc w:val="both"/>
      </w:pPr>
      <w:r w:rsidRPr="00E15C90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E15C90">
        <w:rPr>
          <w:rFonts w:ascii="Times New Roman" w:hAnsi="Times New Roman" w:cs="Times New Roman"/>
          <w:sz w:val="16"/>
          <w:szCs w:val="16"/>
        </w:rPr>
        <w:t xml:space="preserve"> отражается в заключении об оценке регулирующего воздействия</w:t>
      </w:r>
    </w:p>
  </w:footnote>
  <w:footnote w:id="4">
    <w:p w:rsidR="00214439" w:rsidRDefault="00214439" w:rsidP="00214439">
      <w:pPr>
        <w:pStyle w:val="a3"/>
        <w:jc w:val="both"/>
      </w:pPr>
      <w:r w:rsidRPr="00E15C90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E15C90">
        <w:rPr>
          <w:rFonts w:ascii="Times New Roman" w:hAnsi="Times New Roman" w:cs="Times New Roman"/>
          <w:sz w:val="16"/>
          <w:szCs w:val="16"/>
        </w:rPr>
        <w:t xml:space="preserve"> форма уведомления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E15C90">
        <w:rPr>
          <w:rFonts w:ascii="Times New Roman" w:hAnsi="Times New Roman" w:cs="Times New Roman"/>
          <w:sz w:val="16"/>
          <w:szCs w:val="16"/>
        </w:rPr>
        <w:t xml:space="preserve"> форма сводного отчета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E15C90">
        <w:rPr>
          <w:rFonts w:ascii="Times New Roman" w:hAnsi="Times New Roman" w:cs="Times New Roman"/>
          <w:sz w:val="16"/>
          <w:szCs w:val="16"/>
        </w:rPr>
        <w:t xml:space="preserve"> форма сводки предложений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E15C90">
        <w:rPr>
          <w:rFonts w:ascii="Times New Roman" w:hAnsi="Times New Roman" w:cs="Times New Roman"/>
          <w:sz w:val="16"/>
          <w:szCs w:val="16"/>
        </w:rPr>
        <w:t xml:space="preserve"> форма заключения об ОРВ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E15C90">
        <w:rPr>
          <w:rFonts w:ascii="Times New Roman" w:hAnsi="Times New Roman" w:cs="Times New Roman"/>
          <w:sz w:val="16"/>
          <w:szCs w:val="16"/>
        </w:rPr>
        <w:t xml:space="preserve"> прочие формы документов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4439"/>
    <w:rsid w:val="00001869"/>
    <w:rsid w:val="00015E0B"/>
    <w:rsid w:val="000458D5"/>
    <w:rsid w:val="00080B91"/>
    <w:rsid w:val="0009643D"/>
    <w:rsid w:val="000D58A3"/>
    <w:rsid w:val="001855D5"/>
    <w:rsid w:val="0019073C"/>
    <w:rsid w:val="001C21D7"/>
    <w:rsid w:val="00214439"/>
    <w:rsid w:val="0028521A"/>
    <w:rsid w:val="003105F5"/>
    <w:rsid w:val="0033735E"/>
    <w:rsid w:val="0035351E"/>
    <w:rsid w:val="003A72DB"/>
    <w:rsid w:val="003A7656"/>
    <w:rsid w:val="003C3E35"/>
    <w:rsid w:val="003E7B0E"/>
    <w:rsid w:val="004775A0"/>
    <w:rsid w:val="004776AC"/>
    <w:rsid w:val="004B257C"/>
    <w:rsid w:val="004F713D"/>
    <w:rsid w:val="0051230A"/>
    <w:rsid w:val="005210AB"/>
    <w:rsid w:val="005232DE"/>
    <w:rsid w:val="00541D61"/>
    <w:rsid w:val="0054228E"/>
    <w:rsid w:val="0056462A"/>
    <w:rsid w:val="005C1F9C"/>
    <w:rsid w:val="005D106B"/>
    <w:rsid w:val="00605F34"/>
    <w:rsid w:val="006720CB"/>
    <w:rsid w:val="006C0D62"/>
    <w:rsid w:val="006E4354"/>
    <w:rsid w:val="00701CF7"/>
    <w:rsid w:val="007123E5"/>
    <w:rsid w:val="007144E9"/>
    <w:rsid w:val="00731D85"/>
    <w:rsid w:val="00812453"/>
    <w:rsid w:val="00815FD8"/>
    <w:rsid w:val="00835687"/>
    <w:rsid w:val="00842151"/>
    <w:rsid w:val="00854678"/>
    <w:rsid w:val="008831C6"/>
    <w:rsid w:val="008867E9"/>
    <w:rsid w:val="00891CD5"/>
    <w:rsid w:val="008B08AA"/>
    <w:rsid w:val="008B0FC9"/>
    <w:rsid w:val="00914DB9"/>
    <w:rsid w:val="0091623E"/>
    <w:rsid w:val="00922F1E"/>
    <w:rsid w:val="00926F32"/>
    <w:rsid w:val="00943518"/>
    <w:rsid w:val="00962E19"/>
    <w:rsid w:val="00973F30"/>
    <w:rsid w:val="009D24BB"/>
    <w:rsid w:val="00A2681C"/>
    <w:rsid w:val="00A34DA2"/>
    <w:rsid w:val="00A676F7"/>
    <w:rsid w:val="00AA5FDD"/>
    <w:rsid w:val="00B12EA7"/>
    <w:rsid w:val="00B13834"/>
    <w:rsid w:val="00B4319A"/>
    <w:rsid w:val="00B56724"/>
    <w:rsid w:val="00B5715C"/>
    <w:rsid w:val="00B727CF"/>
    <w:rsid w:val="00B77A83"/>
    <w:rsid w:val="00BB35D4"/>
    <w:rsid w:val="00BF2E7D"/>
    <w:rsid w:val="00C1277A"/>
    <w:rsid w:val="00C32DD8"/>
    <w:rsid w:val="00C349E6"/>
    <w:rsid w:val="00C54E9B"/>
    <w:rsid w:val="00C76D7D"/>
    <w:rsid w:val="00CD7AD3"/>
    <w:rsid w:val="00CE3184"/>
    <w:rsid w:val="00D14DD1"/>
    <w:rsid w:val="00D209C6"/>
    <w:rsid w:val="00E15BAD"/>
    <w:rsid w:val="00E7621A"/>
    <w:rsid w:val="00EB7BC5"/>
    <w:rsid w:val="00EC3C64"/>
    <w:rsid w:val="00F33AE6"/>
    <w:rsid w:val="00FA0804"/>
    <w:rsid w:val="00FA7A7C"/>
    <w:rsid w:val="00FD4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214439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14439"/>
    <w:rPr>
      <w:rFonts w:ascii="Calibri" w:eastAsia="Calibri" w:hAnsi="Calibri" w:cs="Calibri"/>
      <w:sz w:val="20"/>
      <w:szCs w:val="20"/>
    </w:rPr>
  </w:style>
  <w:style w:type="character" w:styleId="a5">
    <w:name w:val="footnote reference"/>
    <w:basedOn w:val="a0"/>
    <w:uiPriority w:val="99"/>
    <w:semiHidden/>
    <w:rsid w:val="00214439"/>
    <w:rPr>
      <w:vertAlign w:val="superscript"/>
    </w:rPr>
  </w:style>
  <w:style w:type="paragraph" w:customStyle="1" w:styleId="ConsPlusTitle">
    <w:name w:val="ConsPlusTitle"/>
    <w:rsid w:val="00891C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09643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43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3518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922F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arg.75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iarg.75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riarg.75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iarg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83B0B-BE8D-40B5-A1E6-EDB3E708C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2772</Words>
  <Characters>15804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Dexp</cp:lastModifiedBy>
  <cp:revision>24</cp:revision>
  <cp:lastPrinted>2020-12-09T02:48:00Z</cp:lastPrinted>
  <dcterms:created xsi:type="dcterms:W3CDTF">2019-01-28T05:47:00Z</dcterms:created>
  <dcterms:modified xsi:type="dcterms:W3CDTF">2025-01-31T02:41:00Z</dcterms:modified>
</cp:coreProperties>
</file>