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97" w:rsidRPr="00825697" w:rsidRDefault="00825697" w:rsidP="00825697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825697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Общая информация о закупке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Внимание!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За нарушение требований антимонопольного законодательства Российской Федерации о запрете участия в ограничивающих конкуренцию соглашениях, осуществления ограничивающих конкуренцию согласованных действий предусмотрена ответственность в соответствии со ст. 14.32 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КоАП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 РФ и ст. 178 УК РФ</w:t>
      </w:r>
      <w:proofErr w:type="gramEnd"/>
    </w:p>
    <w:p w:rsidR="00825697" w:rsidRPr="00825697" w:rsidRDefault="00825697" w:rsidP="00825697">
      <w:pPr>
        <w:shd w:val="clear" w:color="auto" w:fill="FFFFFF"/>
        <w:spacing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и время размещения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14.02.2025 08:22:52</w:t>
      </w: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5"/>
          <w:lang w:eastAsia="ru-RU"/>
        </w:rPr>
        <w:t>(МСК+6)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ind w:left="776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версия 1, действующая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Способ определения поставщика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Электронный аукцион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Номер извещения</w:t>
      </w:r>
    </w:p>
    <w:p w:rsidR="00825697" w:rsidRPr="00825697" w:rsidRDefault="00825697" w:rsidP="00825697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5" w:history="1">
        <w:r w:rsidRPr="00825697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0891200000625000834</w:t>
        </w:r>
      </w:hyperlink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Наименование объекта закупки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Поставка краски для дорожной разметки (00000928-ЭА)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Идентификационный код закупки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253751800145475180100100070012030244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Адрес электронной площадки в сети Интернет</w:t>
      </w:r>
    </w:p>
    <w:p w:rsidR="00825697" w:rsidRPr="00825697" w:rsidRDefault="00825697" w:rsidP="00825697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6" w:history="1">
        <w:r w:rsidRPr="00825697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https://etpgpb.ru/</w:t>
        </w:r>
      </w:hyperlink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Печатная форма извещения в ЕИС</w:t>
      </w:r>
    </w:p>
    <w:p w:rsidR="00825697" w:rsidRPr="00825697" w:rsidRDefault="00825697" w:rsidP="00825697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7" w:history="1">
        <w:r w:rsidRPr="00825697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Перейти</w:t>
        </w:r>
      </w:hyperlink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Начальная (максимальная) цена</w:t>
      </w:r>
    </w:p>
    <w:p w:rsidR="00825697" w:rsidRPr="00825697" w:rsidRDefault="00825697" w:rsidP="00825697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306 000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RUB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 xml:space="preserve">Размер обеспечения заявки на участие, </w:t>
      </w:r>
      <w:proofErr w:type="spellStart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руб</w:t>
      </w:r>
      <w:proofErr w:type="spellEnd"/>
    </w:p>
    <w:p w:rsidR="00825697" w:rsidRPr="00825697" w:rsidRDefault="00825697" w:rsidP="00825697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1 530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Предметом контракта является поставка товара, необходимого для нормального жизнеобеспечения в случаях, указанных в части 9 статьи 37 Федерального закона № 44-ФЗ</w:t>
      </w:r>
    </w:p>
    <w:p w:rsidR="00825697" w:rsidRPr="00825697" w:rsidRDefault="00825697" w:rsidP="00825697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нет</w:t>
      </w:r>
    </w:p>
    <w:p w:rsidR="00825697" w:rsidRPr="00825697" w:rsidRDefault="00825697" w:rsidP="00825697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825697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Организация, осуществляющая размещение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Полное наименование организации</w:t>
      </w:r>
    </w:p>
    <w:p w:rsidR="00825697" w:rsidRPr="00825697" w:rsidRDefault="00825697" w:rsidP="00825697">
      <w:pPr>
        <w:shd w:val="clear" w:color="auto" w:fill="FFFFFF"/>
        <w:spacing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8" w:history="1">
        <w:r w:rsidRPr="00825697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ГОСУДАРСТВЕННОЕ КАЗЕННОЕ УЧРЕЖДЕНИЕ "ЗАБАЙКАЛЬСКИЙ ЦЕНТР ГОСУДАРСТВЕННЫХ ЗАКУПОК"</w:t>
        </w:r>
      </w:hyperlink>
    </w:p>
    <w:p w:rsidR="00825697" w:rsidRPr="00825697" w:rsidRDefault="00825697" w:rsidP="00825697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825697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Контактная информация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Контактное лицо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Марьясова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Оксана Вадимовна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Почтовый адрес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Российская Федерация, 672010, Забайкальский край, Чита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г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, УЛИЦА АМУРСКАЯ, ДОМ 13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Адрес местонахождения организации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Российская Федерация, 672010, Забайкальский край, Чита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г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, УЛИЦА АМУРСКАЯ, ДОМ 13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Адрес электронной почты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notifications.etp@yandex.ru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Номер контактного телефона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7-3022-310082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Факс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7-3022-310082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Дополнительная информация</w:t>
      </w:r>
    </w:p>
    <w:p w:rsidR="00825697" w:rsidRPr="00825697" w:rsidRDefault="00825697" w:rsidP="00825697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АДМИНИСТРАЦИЯ ПРИАРГУНСКОГО МУНИЦИПАЛЬНОГО ОКРУГА ЗАБАЙКАЛЬСКОГО КРАЯ. Место нахождения: Российская Федерация, 674310, Забайкальский край,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Приаргунский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р-н, Приаргунск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пгт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, УЛИЦА ЛЕНИНА, 6. Почтовый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адрес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:Р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оссийская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Федерация, 674310, Забайкальский край,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Приаргунский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р-н, Приаргунск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пгт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, УЛИЦА ЛЕНИНА, 6. </w:t>
      </w: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lastRenderedPageBreak/>
        <w:t>Телефон: 830-243-21165. Адрес электронной почты: zhkkh.priarghunsk@mail.ru Ответственное лицо: Коршунова Татьяна Олеговна.</w:t>
      </w:r>
    </w:p>
    <w:p w:rsidR="00825697" w:rsidRPr="00825697" w:rsidRDefault="00825697" w:rsidP="00825697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825697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Информация о процедуре проведения закупки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и время окончания срока подачи заявок на участие в процедуре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24.02.2025 07:00</w:t>
      </w: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5"/>
          <w:lang w:eastAsia="ru-RU"/>
        </w:rPr>
        <w:t>(МСК+6)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и время начала подачи предложений о цене контракта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24.02.2025 09:00</w:t>
      </w: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5"/>
          <w:lang w:eastAsia="ru-RU"/>
        </w:rPr>
        <w:t>(МСК+6)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подведения итогов</w:t>
      </w:r>
    </w:p>
    <w:p w:rsidR="00825697" w:rsidRPr="00825697" w:rsidRDefault="00825697" w:rsidP="00825697">
      <w:pPr>
        <w:shd w:val="clear" w:color="auto" w:fill="FFFFFF"/>
        <w:spacing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26.02.2025</w:t>
      </w:r>
    </w:p>
    <w:p w:rsidR="00825697" w:rsidRPr="00825697" w:rsidRDefault="00825697" w:rsidP="00825697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825697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Преимущества</w:t>
      </w:r>
    </w:p>
    <w:p w:rsidR="00825697" w:rsidRPr="00825697" w:rsidRDefault="00825697" w:rsidP="00825697">
      <w:pPr>
        <w:shd w:val="clear" w:color="auto" w:fill="FFFFFF"/>
        <w:spacing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Преимущество в соответствии с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ч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. 3 ст. 30 Закона № 44-ФЗ</w:t>
      </w:r>
    </w:p>
    <w:p w:rsidR="00825697" w:rsidRPr="00825697" w:rsidRDefault="00825697" w:rsidP="00825697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825697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Требования</w:t>
      </w:r>
    </w:p>
    <w:p w:rsidR="00825697" w:rsidRPr="00825697" w:rsidRDefault="00825697" w:rsidP="00825697">
      <w:pPr>
        <w:shd w:val="clear" w:color="auto" w:fill="FFFFFF"/>
        <w:spacing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Единые требования к участникам закупок в соответствии с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ч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. 1 ст. 31 Закона № 44-ФЗ</w:t>
      </w: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br/>
      </w: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br/>
        <w:t>Требование к участникам закупок в соответствии с п. 1 ч. 1 ст. 31 Закона № 44-ФЗ</w:t>
      </w: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br/>
        <w:t>Содержание требования: не установлено;</w:t>
      </w: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br/>
      </w: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br/>
        <w:t>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</w:r>
    </w:p>
    <w:p w:rsidR="00825697" w:rsidRPr="00825697" w:rsidRDefault="00825697" w:rsidP="00825697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825697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Дополнительные требования</w:t>
      </w:r>
    </w:p>
    <w:p w:rsidR="00825697" w:rsidRPr="00825697" w:rsidRDefault="00825697" w:rsidP="00825697">
      <w:pPr>
        <w:shd w:val="clear" w:color="auto" w:fill="FFFFFF"/>
        <w:spacing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Не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установлены</w:t>
      </w:r>
      <w:proofErr w:type="gramEnd"/>
    </w:p>
    <w:p w:rsidR="00825697" w:rsidRPr="00825697" w:rsidRDefault="00825697" w:rsidP="00825697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825697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Требования заказчиков</w:t>
      </w:r>
    </w:p>
    <w:p w:rsidR="00825697" w:rsidRPr="00825697" w:rsidRDefault="00825697" w:rsidP="00825697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825697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АДМИНИСТРАЦИЯ ПРИАРГУНСКОГО МУНИЦИПАЛЬНОГО ОКРУГА ЗАБАЙКАЛЬСКОГО КРАЯ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Полное наименование организации заказчика</w:t>
      </w:r>
    </w:p>
    <w:p w:rsidR="00825697" w:rsidRPr="00825697" w:rsidRDefault="00825697" w:rsidP="00825697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9" w:history="1">
        <w:r w:rsidRPr="00825697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АДМИНИСТРАЦИЯ ПРИАРГУНСКОГО МУНИЦИПАЛЬНОГО ОКРУГА ЗАБАЙКАЛЬСКОГО КРАЯ</w:t>
        </w:r>
      </w:hyperlink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Начальная (максимальная) цена</w:t>
      </w:r>
    </w:p>
    <w:p w:rsidR="00825697" w:rsidRPr="00825697" w:rsidRDefault="00825697" w:rsidP="00825697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306 000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RUB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Идентификационный код закупки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253751800145475180100100070012030244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Места поставки товара, выполнения работы или оказания услуги</w:t>
      </w:r>
    </w:p>
    <w:p w:rsidR="00825697" w:rsidRPr="00825697" w:rsidRDefault="00825697" w:rsidP="00825697">
      <w:pPr>
        <w:numPr>
          <w:ilvl w:val="0"/>
          <w:numId w:val="1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Российская Федерация, край Забайкальский,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м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.о.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Краснокаменский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, г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Краснокаменск</w:t>
      </w:r>
      <w:proofErr w:type="spellEnd"/>
    </w:p>
    <w:p w:rsidR="00825697" w:rsidRPr="00825697" w:rsidRDefault="00825697" w:rsidP="00825697">
      <w:pPr>
        <w:numPr>
          <w:ilvl w:val="0"/>
          <w:numId w:val="1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Дополнительная информация об адресе: терминал транспортной компании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г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.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Краснокаменск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Забайкальского края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Обеспечение заявки на участие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Размер обеспечения, руб.</w:t>
      </w:r>
    </w:p>
    <w:p w:rsidR="00825697" w:rsidRPr="00825697" w:rsidRDefault="00825697" w:rsidP="00825697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1 530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Доля от начальной (максимальной) цены контракта, %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0.5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Реквизиты счета для учета операции со средствами, поступающими заказчику</w:t>
      </w:r>
    </w:p>
    <w:p w:rsidR="00825697" w:rsidRPr="00825697" w:rsidRDefault="00825697" w:rsidP="00825697">
      <w:pPr>
        <w:numPr>
          <w:ilvl w:val="0"/>
          <w:numId w:val="2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БИК: 017601329</w:t>
      </w:r>
    </w:p>
    <w:p w:rsidR="00825697" w:rsidRPr="00825697" w:rsidRDefault="00825697" w:rsidP="00825697">
      <w:pPr>
        <w:numPr>
          <w:ilvl w:val="0"/>
          <w:numId w:val="2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расчётного счёта: 03232643765380009100</w:t>
      </w:r>
    </w:p>
    <w:p w:rsidR="00825697" w:rsidRPr="00825697" w:rsidRDefault="00825697" w:rsidP="00825697">
      <w:pPr>
        <w:numPr>
          <w:ilvl w:val="0"/>
          <w:numId w:val="2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лицевого счёта: 05913Q37820</w:t>
      </w:r>
    </w:p>
    <w:p w:rsidR="00825697" w:rsidRPr="00825697" w:rsidRDefault="00825697" w:rsidP="00825697">
      <w:pPr>
        <w:numPr>
          <w:ilvl w:val="0"/>
          <w:numId w:val="2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г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. Чита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Реквизиты счета для перечисления денежных сре</w:t>
      </w:r>
      <w:proofErr w:type="gramStart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дств в сл</w:t>
      </w:r>
      <w:proofErr w:type="gramEnd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учае, предусмотренном частью 13 статьи 44 Федерального закона № 44-ФЗ</w:t>
      </w:r>
    </w:p>
    <w:p w:rsidR="00825697" w:rsidRPr="00825697" w:rsidRDefault="00825697" w:rsidP="00825697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Реквизиты иного администратора дохода бюджета:</w:t>
      </w:r>
    </w:p>
    <w:p w:rsidR="00825697" w:rsidRPr="00825697" w:rsidRDefault="00825697" w:rsidP="00825697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ИНН: 7518001454</w:t>
      </w:r>
    </w:p>
    <w:p w:rsidR="00825697" w:rsidRPr="00825697" w:rsidRDefault="00825697" w:rsidP="00825697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КПП: 751801001</w:t>
      </w:r>
    </w:p>
    <w:p w:rsidR="00825697" w:rsidRPr="00825697" w:rsidRDefault="00825697" w:rsidP="00825697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lastRenderedPageBreak/>
        <w:t xml:space="preserve">ОКТМО получателя: 76538000051, Муниципальные образования Забайкальского края / Муниципальные округа Забайкальского края /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Приаргунский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муниципальный округ / Населенные пункты, входящие в состав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Приаргунского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муниципального округа /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пгт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Приаргунск</w:t>
      </w:r>
    </w:p>
    <w:p w:rsidR="00825697" w:rsidRPr="00825697" w:rsidRDefault="00825697" w:rsidP="00825697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связанного банковского счета: 40102810945370000063</w:t>
      </w:r>
    </w:p>
    <w:p w:rsidR="00825697" w:rsidRPr="00825697" w:rsidRDefault="00825697" w:rsidP="00825697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казначейского счета: 03100643000000019100</w:t>
      </w:r>
    </w:p>
    <w:p w:rsidR="00825697" w:rsidRPr="00825697" w:rsidRDefault="00825697" w:rsidP="00825697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БИК: 017601329</w:t>
      </w:r>
    </w:p>
    <w:p w:rsidR="00825697" w:rsidRPr="00825697" w:rsidRDefault="00825697" w:rsidP="00825697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Наименование получателя: УПРАВЛЕНИЕ ФЕДЕРАЛЬНОГО КАЗНАЧЕЙСТВА ПО ЗАБАЙКАЛЬСКОМУ КРАЮ (АДМИНИСТРАЦИЯ ПРИАРГУНСКОГО МО)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Порядок внесения денежных сре</w:t>
      </w:r>
      <w:proofErr w:type="gramStart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дств в к</w:t>
      </w:r>
      <w:proofErr w:type="gramEnd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ачестве обеспечения</w:t>
      </w:r>
    </w:p>
    <w:p w:rsidR="00825697" w:rsidRPr="00825697" w:rsidRDefault="00825697" w:rsidP="00825697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о контрактной системе. Выбор способа обеспечения осуществляется участником закупки самостоятельно. Срок действия независимой гарантии должен составлять не менее месяца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с даты окончания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срока подачи заявок. Предоставление обеспечения заявок осуществляется в порядке и на условиях, установленных требованиями статьи 44 Закона о контрактной системе.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Обеспечение исполнения контракта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 xml:space="preserve">Размер обеспечения исполнения </w:t>
      </w:r>
      <w:proofErr w:type="spellStart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контракта,%</w:t>
      </w:r>
      <w:proofErr w:type="spellEnd"/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5.0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Платежные реквизиты</w:t>
      </w:r>
    </w:p>
    <w:p w:rsidR="00825697" w:rsidRPr="00825697" w:rsidRDefault="00825697" w:rsidP="00825697">
      <w:pPr>
        <w:numPr>
          <w:ilvl w:val="0"/>
          <w:numId w:val="4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БИК: 017601329</w:t>
      </w:r>
    </w:p>
    <w:p w:rsidR="00825697" w:rsidRPr="00825697" w:rsidRDefault="00825697" w:rsidP="00825697">
      <w:pPr>
        <w:numPr>
          <w:ilvl w:val="0"/>
          <w:numId w:val="4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расчётного счёта: 03232643765380009100</w:t>
      </w:r>
    </w:p>
    <w:p w:rsidR="00825697" w:rsidRPr="00825697" w:rsidRDefault="00825697" w:rsidP="00825697">
      <w:pPr>
        <w:numPr>
          <w:ilvl w:val="0"/>
          <w:numId w:val="4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лицевого счёта: 05913Q37820</w:t>
      </w:r>
    </w:p>
    <w:p w:rsidR="00825697" w:rsidRPr="00825697" w:rsidRDefault="00825697" w:rsidP="00825697">
      <w:pPr>
        <w:numPr>
          <w:ilvl w:val="0"/>
          <w:numId w:val="4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г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. Чита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Порядок внесения денежных сре</w:t>
      </w:r>
      <w:proofErr w:type="gramStart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дств в к</w:t>
      </w:r>
      <w:proofErr w:type="gramEnd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ачестве обеспечения</w:t>
      </w:r>
    </w:p>
    <w:p w:rsidR="00825697" w:rsidRPr="00825697" w:rsidRDefault="00825697" w:rsidP="00825697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Исполнение контракта, гарантийные обязательства могут обеспечиваться предоставлением независимой гарантии, соответствующей требованиям статьи 45 Закона о контрактной системы,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Способ обеспечения исполнения контракта, гарантийных обязательств, срок действия независимой гарантии определяются в соответствии с требованиями Закона о контрактной системе участником закупки, с которым заключается контракт, самостоятельно.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о контрактной системы.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Контракт заключается после предоставления участником закупки, с которым заключается контракт, обеспечения исполнения контракта в соответствии с требованиями Закона о контрактной системы.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В случае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непредоставления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Обеспечение гарантийных обязательств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Размер обеспечения, руб.</w:t>
      </w:r>
    </w:p>
    <w:p w:rsidR="00825697" w:rsidRPr="00825697" w:rsidRDefault="00825697" w:rsidP="00825697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3 060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Доля от начальной (максимальной) цены контракта, %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1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Платежные реквизиты</w:t>
      </w:r>
    </w:p>
    <w:p w:rsidR="00825697" w:rsidRPr="00825697" w:rsidRDefault="00825697" w:rsidP="00825697">
      <w:pPr>
        <w:numPr>
          <w:ilvl w:val="0"/>
          <w:numId w:val="5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БИК: 017601329</w:t>
      </w:r>
    </w:p>
    <w:p w:rsidR="00825697" w:rsidRPr="00825697" w:rsidRDefault="00825697" w:rsidP="00825697">
      <w:pPr>
        <w:numPr>
          <w:ilvl w:val="0"/>
          <w:numId w:val="5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расчётного счёта: 03232643765380009100</w:t>
      </w:r>
    </w:p>
    <w:p w:rsidR="00825697" w:rsidRPr="00825697" w:rsidRDefault="00825697" w:rsidP="00825697">
      <w:pPr>
        <w:numPr>
          <w:ilvl w:val="0"/>
          <w:numId w:val="5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лицевого счёта: 05913Q37820</w:t>
      </w:r>
    </w:p>
    <w:p w:rsidR="00825697" w:rsidRPr="00825697" w:rsidRDefault="00825697" w:rsidP="00825697">
      <w:pPr>
        <w:numPr>
          <w:ilvl w:val="0"/>
          <w:numId w:val="5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г</w:t>
      </w:r>
      <w:proofErr w:type="gram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. Чита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Порядок внесения денежных сре</w:t>
      </w:r>
      <w:proofErr w:type="gramStart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дств в к</w:t>
      </w:r>
      <w:proofErr w:type="gramEnd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ачестве обеспечения гарантийных обязательств</w:t>
      </w:r>
    </w:p>
    <w:p w:rsidR="00825697" w:rsidRPr="00825697" w:rsidRDefault="00825697" w:rsidP="00825697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Требования в отношении обеспечения гарантийных обязательств устанавливаются в извещении и проекте контракта.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Сведения об общественном обсуждении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Необходимо обязательное общественное обсуждение в соответствии со статьей 20 Федерального закона №44-ФЗ</w:t>
      </w:r>
    </w:p>
    <w:p w:rsidR="00825697" w:rsidRPr="00825697" w:rsidRDefault="00825697" w:rsidP="00825697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нет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Сведения о плане-графике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Реестровый номер плана-графика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lastRenderedPageBreak/>
        <w:t>202501913000208001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Внешний номер позиции в плане-графике закупок</w:t>
      </w:r>
    </w:p>
    <w:p w:rsidR="00825697" w:rsidRPr="00825697" w:rsidRDefault="00825697" w:rsidP="00825697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202501913000208001000007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Сроки исполнения контракта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начала исполнения контракта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Дата начала исполнения контракта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c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даты заключения контракта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окончания исполнения контракта</w:t>
      </w:r>
    </w:p>
    <w:p w:rsidR="00825697" w:rsidRPr="00825697" w:rsidRDefault="00825697" w:rsidP="00825697">
      <w:pPr>
        <w:shd w:val="clear" w:color="auto" w:fill="FFFFFF"/>
        <w:spacing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31.12.2025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Информация об источниках финансирования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Текущий плановый год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2025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Бюджетные средства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Код и наименование бюджета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91031774: Бюджет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Приаргунского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муниципального округа Забайкальского края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Код по ОКТМО</w:t>
      </w:r>
    </w:p>
    <w:p w:rsidR="00825697" w:rsidRPr="00825697" w:rsidRDefault="00825697" w:rsidP="00825697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76538000: Муниципальные образования Забайкальского края / Муниципальные округа Забайкальского края /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Приаргунский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муниципальный округ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текущий плановый год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первый плановый год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второй плановый год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последующие годы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Всего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306 000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306 000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Этапы исполнения контракта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Контракт не разделен на этапы исполнения контракта</w:t>
      </w:r>
    </w:p>
    <w:p w:rsidR="00825697" w:rsidRPr="00825697" w:rsidRDefault="00825697" w:rsidP="00825697">
      <w:pPr>
        <w:shd w:val="clear" w:color="auto" w:fill="FFFFFF"/>
        <w:spacing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начала исполнения контракта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Дата начала исполнения контракта </w:t>
      </w:r>
      <w:proofErr w:type="spellStart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c</w:t>
      </w:r>
      <w:proofErr w:type="spellEnd"/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даты заключения контракта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окончания исполнения контракта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31.12.2025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Исполнение контракта за счет бюджетных средств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Код бюджетной классификации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Код ОКС/ОНИ (КОКС)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текущий плановый год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первый плановый год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второй плановый год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последующие годы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Всего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90304090000031500244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306 000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306 000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Информация о бюджетном обязательстве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Номер принимаемого бюджетного обязательства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763Q378225910000174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принимаемого бюджетного обязательства</w:t>
      </w:r>
    </w:p>
    <w:p w:rsidR="00825697" w:rsidRPr="00825697" w:rsidRDefault="00825697" w:rsidP="00825697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13.02.2025</w:t>
      </w:r>
    </w:p>
    <w:p w:rsidR="00825697" w:rsidRPr="00825697" w:rsidRDefault="00825697" w:rsidP="00825697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lastRenderedPageBreak/>
        <w:t>Требования к гарантии качества товара, работы, услуги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Срок, на который предоставляется гарантия</w:t>
      </w:r>
    </w:p>
    <w:p w:rsidR="00825697" w:rsidRPr="00825697" w:rsidRDefault="00825697" w:rsidP="00825697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В соответствии с условиями контракта</w:t>
      </w:r>
    </w:p>
    <w:p w:rsidR="00825697" w:rsidRPr="00825697" w:rsidRDefault="00825697" w:rsidP="00825697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825697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Объект закупки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Информация о применении к закупке национального режима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В извещении об осуществлении закупки установлен национальный режим в соответствии со статьей 14 №44-ФЗ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Объектом закупки являются лекарственные препараты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нет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Невозможно определить количество товара, объем подлежащих выполнению работ, оказанию услуг</w:t>
      </w:r>
    </w:p>
    <w:p w:rsidR="00825697" w:rsidRPr="00825697" w:rsidRDefault="00825697" w:rsidP="00825697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нет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Код позиции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Наименование товара, работы или услуги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Единица измерения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Количество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 xml:space="preserve">Цена за единицу, </w:t>
      </w:r>
      <w:proofErr w:type="spellStart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руб</w:t>
      </w:r>
      <w:proofErr w:type="spellEnd"/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 xml:space="preserve">Стоимость, </w:t>
      </w:r>
      <w:proofErr w:type="spellStart"/>
      <w:r w:rsidRPr="00825697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руб</w:t>
      </w:r>
      <w:proofErr w:type="spellEnd"/>
    </w:p>
    <w:p w:rsidR="00825697" w:rsidRPr="00825697" w:rsidRDefault="00825697" w:rsidP="00825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10" w:history="1">
        <w:r w:rsidRPr="00825697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20.30.22.110-00000001</w:t>
        </w:r>
      </w:hyperlink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Товар: Краска (эмаль) для дорожной разметки</w:t>
      </w:r>
    </w:p>
    <w:p w:rsidR="00825697" w:rsidRPr="00825697" w:rsidRDefault="00825697" w:rsidP="00825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825697">
        <w:rPr>
          <w:rFonts w:ascii="inherit" w:eastAsia="Times New Roman" w:hAnsi="inherit" w:cs="Arial"/>
          <w:color w:val="F27474"/>
          <w:sz w:val="13"/>
          <w:lang w:eastAsia="ru-RU"/>
        </w:rPr>
        <w:t>Запрет по ст.14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Килограмм</w:t>
      </w:r>
    </w:p>
    <w:p w:rsidR="00825697" w:rsidRPr="00825697" w:rsidRDefault="00825697" w:rsidP="00825697">
      <w:pPr>
        <w:numPr>
          <w:ilvl w:val="0"/>
          <w:numId w:val="6"/>
        </w:numPr>
        <w:shd w:val="clear" w:color="auto" w:fill="FFFFFF"/>
        <w:spacing w:after="0" w:line="223" w:lineRule="atLeast"/>
        <w:ind w:left="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600 - АДМИНИСТРАЦИЯ ПРИАРГУНСКОГО МУНИЦИПАЛЬНОГО ОКРУГА ЗАБАЙКАЛЬСКОГО КРАЯ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340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204 000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11" w:history="1">
        <w:r w:rsidRPr="00825697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20.30.22.110-00000001</w:t>
        </w:r>
      </w:hyperlink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Товар: Краска (эмаль) для дорожной разметки</w:t>
      </w:r>
    </w:p>
    <w:p w:rsidR="00825697" w:rsidRPr="00825697" w:rsidRDefault="00825697" w:rsidP="0082569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825697">
        <w:rPr>
          <w:rFonts w:ascii="inherit" w:eastAsia="Times New Roman" w:hAnsi="inherit" w:cs="Arial"/>
          <w:color w:val="F27474"/>
          <w:sz w:val="13"/>
          <w:lang w:eastAsia="ru-RU"/>
        </w:rPr>
        <w:t>Запрет по ст.14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Килограмм</w:t>
      </w:r>
    </w:p>
    <w:p w:rsidR="00825697" w:rsidRPr="00825697" w:rsidRDefault="00825697" w:rsidP="00825697">
      <w:pPr>
        <w:numPr>
          <w:ilvl w:val="0"/>
          <w:numId w:val="7"/>
        </w:numPr>
        <w:shd w:val="clear" w:color="auto" w:fill="FFFFFF"/>
        <w:spacing w:after="0" w:line="223" w:lineRule="atLeast"/>
        <w:ind w:left="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300 - АДМИНИСТРАЦИЯ ПРИАРГУНСКОГО МУНИЦИПАЛЬНОГО ОКРУГА ЗАБАЙКАЛЬСКОГО КРАЯ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340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102 000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Итого: </w:t>
      </w:r>
    </w:p>
    <w:p w:rsidR="00825697" w:rsidRPr="00825697" w:rsidRDefault="00825697" w:rsidP="00825697">
      <w:pPr>
        <w:shd w:val="clear" w:color="auto" w:fill="FFFFFF"/>
        <w:spacing w:after="0" w:line="223" w:lineRule="atLeast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825697">
        <w:rPr>
          <w:rFonts w:ascii="inherit" w:eastAsia="Times New Roman" w:hAnsi="inherit" w:cs="Arial"/>
          <w:color w:val="4B4B4B"/>
          <w:sz w:val="16"/>
          <w:lang w:eastAsia="ru-RU"/>
        </w:rPr>
        <w:t>306 000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  <w:r w:rsidRPr="00825697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825697">
        <w:rPr>
          <w:rFonts w:ascii="inherit" w:eastAsia="Times New Roman" w:hAnsi="inherit" w:cs="Arial"/>
          <w:color w:val="99A0A8"/>
          <w:sz w:val="16"/>
          <w:lang w:eastAsia="ru-RU"/>
        </w:rPr>
        <w:t>RUB</w:t>
      </w:r>
    </w:p>
    <w:p w:rsidR="008846F4" w:rsidRDefault="008846F4"/>
    <w:sectPr w:rsidR="008846F4" w:rsidSect="0088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BB1"/>
    <w:multiLevelType w:val="multilevel"/>
    <w:tmpl w:val="B45E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25DF5"/>
    <w:multiLevelType w:val="multilevel"/>
    <w:tmpl w:val="7108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64180"/>
    <w:multiLevelType w:val="multilevel"/>
    <w:tmpl w:val="189C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90D3C"/>
    <w:multiLevelType w:val="multilevel"/>
    <w:tmpl w:val="C868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2085B"/>
    <w:multiLevelType w:val="multilevel"/>
    <w:tmpl w:val="4D2C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72733"/>
    <w:multiLevelType w:val="multilevel"/>
    <w:tmpl w:val="0AA8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F1EFC"/>
    <w:multiLevelType w:val="multilevel"/>
    <w:tmpl w:val="9F24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825697"/>
    <w:rsid w:val="00825697"/>
    <w:rsid w:val="008846F4"/>
    <w:rsid w:val="00A162D3"/>
    <w:rsid w:val="00CA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4"/>
  </w:style>
  <w:style w:type="paragraph" w:styleId="2">
    <w:name w:val="heading 2"/>
    <w:basedOn w:val="a"/>
    <w:link w:val="20"/>
    <w:uiPriority w:val="9"/>
    <w:qFormat/>
    <w:rsid w:val="00825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256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56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etty-dated8prf">
    <w:name w:val="pretty-date__d8prf"/>
    <w:basedOn w:val="a0"/>
    <w:rsid w:val="00825697"/>
  </w:style>
  <w:style w:type="character" w:styleId="a3">
    <w:name w:val="Hyperlink"/>
    <w:basedOn w:val="a0"/>
    <w:uiPriority w:val="99"/>
    <w:semiHidden/>
    <w:unhideWhenUsed/>
    <w:rsid w:val="00825697"/>
    <w:rPr>
      <w:color w:val="0000FF"/>
      <w:u w:val="single"/>
    </w:rPr>
  </w:style>
  <w:style w:type="character" w:customStyle="1" w:styleId="txt2wfao">
    <w:name w:val="txt__2wfao"/>
    <w:basedOn w:val="a0"/>
    <w:rsid w:val="00825697"/>
  </w:style>
  <w:style w:type="character" w:customStyle="1" w:styleId="txt3cxv2">
    <w:name w:val="txt__3cxv2"/>
    <w:basedOn w:val="a0"/>
    <w:rsid w:val="00825697"/>
  </w:style>
  <w:style w:type="character" w:customStyle="1" w:styleId="totaltitle3h7uz">
    <w:name w:val="totaltitle_3h7uz"/>
    <w:basedOn w:val="a0"/>
    <w:rsid w:val="00825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6713">
          <w:marLeft w:val="0"/>
          <w:marRight w:val="0"/>
          <w:marTop w:val="0"/>
          <w:marBottom w:val="4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251540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7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4027656">
                              <w:marLeft w:val="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443135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157627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432575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8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2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9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44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2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1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06068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332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09198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736520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08459">
                  <w:marLeft w:val="0"/>
                  <w:marRight w:val="0"/>
                  <w:marTop w:val="2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3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59503">
                          <w:marLeft w:val="0"/>
                          <w:marRight w:val="0"/>
                          <w:marTop w:val="223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45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18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63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989055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15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4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8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1661642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4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4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1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74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920806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1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4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253794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5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1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639527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1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71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53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2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8168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9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5276">
                                  <w:marLeft w:val="0"/>
                                  <w:marRight w:val="0"/>
                                  <w:marTop w:val="223"/>
                                  <w:marBottom w:val="22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7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55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8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74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312975">
                                  <w:marLeft w:val="0"/>
                                  <w:marRight w:val="0"/>
                                  <w:marTop w:val="0"/>
                                  <w:marBottom w:val="4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72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1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4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11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0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1" w:color="auto"/>
                                                                  </w:divBdr>
                                                                  <w:divsChild>
                                                                    <w:div w:id="109386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5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5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638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1" w:color="auto"/>
                                                                  </w:divBdr>
                                                                  <w:divsChild>
                                                                    <w:div w:id="117835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8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9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2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620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1" w:color="auto"/>
                                                                  </w:divBdr>
                                                                  <w:divsChild>
                                                                    <w:div w:id="48432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5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55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43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87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1" w:color="auto"/>
                                                                  </w:divBdr>
                                                                  <w:divsChild>
                                                                    <w:div w:id="1551072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5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44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5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557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79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29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50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75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30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94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617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29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88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11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3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355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71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08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49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40336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3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98449">
                                  <w:marLeft w:val="0"/>
                                  <w:marRight w:val="0"/>
                                  <w:marTop w:val="223"/>
                                  <w:marBottom w:val="4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5232986">
                                              <w:marLeft w:val="0"/>
                                              <w:marRight w:val="0"/>
                                              <w:marTop w:val="3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21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28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167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8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92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276085">
                                          <w:marLeft w:val="0"/>
                                          <w:marRight w:val="0"/>
                                          <w:marTop w:val="223"/>
                                          <w:marBottom w:val="4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8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80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32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09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67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28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91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414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59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385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217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355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86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745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95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47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747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31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00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78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741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36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374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1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76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40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854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48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483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950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06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812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94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39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495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583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52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05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75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85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655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8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79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238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98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5032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69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163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51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43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78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845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20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131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66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89135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4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0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9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956010">
                          <w:marLeft w:val="0"/>
                          <w:marRight w:val="0"/>
                          <w:marTop w:val="0"/>
                          <w:marBottom w:val="4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6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082271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060627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38418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37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64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57975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3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00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7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56888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8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6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63795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1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74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708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6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7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09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2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1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87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07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5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4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197867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8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4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19825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83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1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523505">
                                                  <w:marLeft w:val="0"/>
                                                  <w:marRight w:val="0"/>
                                                  <w:marTop w:val="1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4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129736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5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90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4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13774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50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4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207330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65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4" w:space="8" w:color="DEE9EF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1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0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1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9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2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1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6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739238">
                                                  <w:marLeft w:val="0"/>
                                                  <w:marRight w:val="0"/>
                                                  <w:marTop w:val="1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85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2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9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28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66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24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86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33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EE9E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9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.etpgpb.ru/organization/catalog/customer?q=75361550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printForm/view.html?regNumber=08912000006250008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gpb.ru/" TargetMode="External"/><Relationship Id="rId11" Type="http://schemas.openxmlformats.org/officeDocument/2006/relationships/hyperlink" Target="https://gos.etpgpb.ru/front/procedure/view/68ac43c2-70bb-4b71-8c3d-8eafcc3d5fde?version=1&amp;backurl=LzQ0L2NhdGFsb2cvcHJvY2VkdXJlL29yZ2FuaXphdGlvbg%3D%3D" TargetMode="External"/><Relationship Id="rId5" Type="http://schemas.openxmlformats.org/officeDocument/2006/relationships/hyperlink" Target="https://zakupki.gov.ru/epz/order/notice/ea20/view/common-info.html?regNumber=0891200000625000834" TargetMode="External"/><Relationship Id="rId10" Type="http://schemas.openxmlformats.org/officeDocument/2006/relationships/hyperlink" Target="https://gos.etpgpb.ru/front/procedure/view/68ac43c2-70bb-4b71-8c3d-8eafcc3d5fde?version=1&amp;backurl=LzQ0L2NhdGFsb2cvcHJvY2VkdXJlL29yZ2FuaXphdGlvb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.etpgpb.ru/organization/catalog/customer?q=019130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2</cp:revision>
  <dcterms:created xsi:type="dcterms:W3CDTF">2025-02-16T23:45:00Z</dcterms:created>
  <dcterms:modified xsi:type="dcterms:W3CDTF">2025-02-16T23:46:00Z</dcterms:modified>
</cp:coreProperties>
</file>