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C5" w:rsidRPr="00C745E7" w:rsidRDefault="003B7DC0" w:rsidP="004E0F6C">
      <w:pPr>
        <w:pStyle w:val="ConsPlusTitle0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2313C5">
        <w:rPr>
          <w:rFonts w:ascii="Times New Roman" w:hAnsi="Times New Roman" w:cs="Times New Roman"/>
          <w:sz w:val="32"/>
          <w:szCs w:val="32"/>
        </w:rPr>
        <w:t>ПРИАРГУНСКОГО МУНИЦИПАЛЬНОГО ОКРУГА ЗАБАЙКАЛЬСКОГО КРАЯ</w:t>
      </w:r>
    </w:p>
    <w:p w:rsidR="002313C5" w:rsidRPr="00C745E7" w:rsidRDefault="002313C5" w:rsidP="002313C5">
      <w:pPr>
        <w:pStyle w:val="ConsPlusTitle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313C5" w:rsidRDefault="002313C5" w:rsidP="002313C5">
      <w:pPr>
        <w:pStyle w:val="ConsPlusTitle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745E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313C5" w:rsidRDefault="002313C5" w:rsidP="002313C5">
      <w:pPr>
        <w:pStyle w:val="ConsPlusTitle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E0F6C" w:rsidRPr="00C745E7" w:rsidRDefault="004E0F6C" w:rsidP="002313C5">
      <w:pPr>
        <w:pStyle w:val="ConsPlusTitle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313C5" w:rsidRDefault="00E63E88" w:rsidP="002313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 </w:t>
      </w:r>
      <w:r w:rsidR="002313C5">
        <w:rPr>
          <w:rFonts w:ascii="Times New Roman" w:hAnsi="Times New Roman" w:cs="Times New Roman"/>
          <w:b w:val="0"/>
          <w:sz w:val="28"/>
          <w:szCs w:val="28"/>
        </w:rPr>
        <w:t>апреля 2025</w:t>
      </w:r>
      <w:r w:rsidR="002313C5" w:rsidRPr="00C745E7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313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321F4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313C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41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2313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13C5" w:rsidRPr="00C74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№295</w:t>
      </w:r>
    </w:p>
    <w:p w:rsidR="002313C5" w:rsidRDefault="002313C5" w:rsidP="002313C5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F6C" w:rsidRDefault="004E0F6C" w:rsidP="002313C5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3C5" w:rsidRPr="00C745E7" w:rsidRDefault="002313C5" w:rsidP="002313C5">
      <w:pPr>
        <w:pStyle w:val="ConsPlusTitle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п.г.т. Приаргунск</w:t>
      </w:r>
    </w:p>
    <w:p w:rsidR="002313C5" w:rsidRDefault="002313C5" w:rsidP="002313C5">
      <w:pPr>
        <w:pStyle w:val="ConsPlusTitle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Pr="00C745E7" w:rsidRDefault="002313C5" w:rsidP="002313C5">
      <w:pPr>
        <w:pStyle w:val="ConsPlusTitle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Pr="00D43FCA" w:rsidRDefault="002313C5" w:rsidP="003B7DC0">
      <w:pPr>
        <w:pStyle w:val="ConsPlusTitle0"/>
        <w:ind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D43FCA">
        <w:rPr>
          <w:rFonts w:ascii="Times New Roman" w:hAnsi="Times New Roman" w:cs="Times New Roman"/>
          <w:sz w:val="32"/>
          <w:szCs w:val="32"/>
        </w:rPr>
        <w:t>Об утверждении механизма оперативно-диспетчерского управления в системе теплоснабжения, порядка ликвидации аварийных ситуаций и системы мониторинга состояния систем теплоснабжения на территории Приаргунского муниципального округа Забайкальского края</w:t>
      </w:r>
    </w:p>
    <w:p w:rsidR="002313C5" w:rsidRDefault="002313C5" w:rsidP="004E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6C" w:rsidRPr="00B77FCD" w:rsidRDefault="004E0F6C" w:rsidP="004E0F6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547B7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71B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71B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1F42"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D71BFB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>
        <w:rPr>
          <w:rFonts w:ascii="Times New Roman" w:hAnsi="Times New Roman" w:cs="Times New Roman"/>
          <w:sz w:val="28"/>
          <w:szCs w:val="28"/>
        </w:rPr>
        <w:t>, приказом Министерства энергетики Российской Фед</w:t>
      </w:r>
      <w:r w:rsidR="00321F42">
        <w:rPr>
          <w:rFonts w:ascii="Times New Roman" w:hAnsi="Times New Roman" w:cs="Times New Roman"/>
          <w:sz w:val="28"/>
          <w:szCs w:val="28"/>
        </w:rPr>
        <w:t>ерации от 13 ноября 2024 года №</w:t>
      </w:r>
      <w:r>
        <w:rPr>
          <w:rFonts w:ascii="Times New Roman" w:hAnsi="Times New Roman" w:cs="Times New Roman"/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</w:t>
      </w:r>
      <w:r w:rsidR="00321F42">
        <w:rPr>
          <w:rFonts w:ascii="Times New Roman" w:hAnsi="Times New Roman" w:cs="Times New Roman"/>
          <w:sz w:val="28"/>
          <w:szCs w:val="28"/>
        </w:rPr>
        <w:t xml:space="preserve"> периоду», руководствуясь статьё</w:t>
      </w:r>
      <w:r>
        <w:rPr>
          <w:rFonts w:ascii="Times New Roman" w:hAnsi="Times New Roman" w:cs="Times New Roman"/>
          <w:sz w:val="28"/>
          <w:szCs w:val="28"/>
        </w:rPr>
        <w:t xml:space="preserve">й 31 Устава Приаргунского муниципального округа Забайкальского края администрация Приаргунского </w:t>
      </w:r>
      <w:r w:rsidRPr="00D71B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7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313C5" w:rsidRDefault="002313C5" w:rsidP="00040367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1BF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действий по ликвидации последствий аварийных ситуаций в сфере теплоснабжения в Приаргунском муниципальном</w:t>
      </w:r>
      <w:r w:rsidRPr="00D7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="001B5A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 </w:t>
      </w:r>
    </w:p>
    <w:p w:rsidR="002313C5" w:rsidRDefault="002313C5" w:rsidP="00040367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1BFB">
        <w:rPr>
          <w:rFonts w:ascii="Times New Roman" w:hAnsi="Times New Roman" w:cs="Times New Roman"/>
          <w:sz w:val="28"/>
          <w:szCs w:val="28"/>
        </w:rPr>
        <w:t xml:space="preserve"> 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и процедуру организации взаимодействия сил и средств, а также организаций, функционирующих в системе теплоснабжения в Приаргунском муниципальном округе</w:t>
      </w:r>
      <w:r w:rsidR="001B5A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321F42">
        <w:rPr>
          <w:rFonts w:ascii="Times New Roman" w:hAnsi="Times New Roman" w:cs="Times New Roman"/>
          <w:sz w:val="28"/>
          <w:szCs w:val="28"/>
        </w:rPr>
        <w:t>ю №2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C5" w:rsidRPr="001B5A51" w:rsidRDefault="00321F42" w:rsidP="00040367">
      <w:pPr>
        <w:pStyle w:val="ConsPlusNormal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B5A51">
        <w:rPr>
          <w:rFonts w:ascii="Times New Roman" w:hAnsi="Times New Roman"/>
          <w:sz w:val="28"/>
          <w:szCs w:val="28"/>
        </w:rPr>
        <w:t>3</w:t>
      </w:r>
      <w:r w:rsidR="002313C5" w:rsidRPr="001B5A51">
        <w:rPr>
          <w:rFonts w:ascii="Times New Roman" w:hAnsi="Times New Roman"/>
          <w:sz w:val="28"/>
          <w:szCs w:val="28"/>
        </w:rPr>
        <w:t>. Постановление администрации Приаргунского муниципального о</w:t>
      </w:r>
      <w:r w:rsidRPr="001B5A51">
        <w:rPr>
          <w:rFonts w:ascii="Times New Roman" w:hAnsi="Times New Roman"/>
          <w:sz w:val="28"/>
          <w:szCs w:val="28"/>
        </w:rPr>
        <w:t>круга от 01 октября 2021 года №</w:t>
      </w:r>
      <w:r w:rsidR="002313C5" w:rsidRPr="001B5A51">
        <w:rPr>
          <w:rFonts w:ascii="Times New Roman" w:hAnsi="Times New Roman"/>
          <w:sz w:val="28"/>
          <w:szCs w:val="28"/>
        </w:rPr>
        <w:t>702 «Об утверждении механизма оперативно-диспетчерского управления в системе теплоснабжения, порядка ликвидации аварийных ситуаций и системы мониторинга состояния систем теплоснабжения на территории Приаргунского муниципального округа</w:t>
      </w:r>
      <w:r w:rsidRPr="001B5A51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2313C5" w:rsidRPr="001B5A51">
        <w:rPr>
          <w:rFonts w:ascii="Times New Roman" w:hAnsi="Times New Roman"/>
          <w:sz w:val="28"/>
          <w:szCs w:val="28"/>
        </w:rPr>
        <w:t xml:space="preserve"> </w:t>
      </w:r>
      <w:r w:rsidR="001B5A51">
        <w:rPr>
          <w:rFonts w:ascii="Times New Roman" w:hAnsi="Times New Roman"/>
          <w:sz w:val="28"/>
          <w:szCs w:val="28"/>
        </w:rPr>
        <w:t>признать</w:t>
      </w:r>
      <w:r w:rsidR="002313C5" w:rsidRPr="001B5A51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2313C5" w:rsidRPr="00D43FCA" w:rsidRDefault="00321F42" w:rsidP="00040367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13C5" w:rsidRPr="00D43FCA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Приаргунского муниципального округа Забайкальского края в </w:t>
      </w:r>
      <w:r w:rsidR="002313C5" w:rsidRPr="00D43FCA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2313C5" w:rsidRPr="00373B78" w:rsidRDefault="00321F42" w:rsidP="00547B7B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3C5">
        <w:rPr>
          <w:rFonts w:ascii="Times New Roman" w:hAnsi="Times New Roman" w:cs="Times New Roman"/>
          <w:sz w:val="28"/>
          <w:szCs w:val="28"/>
        </w:rPr>
        <w:t xml:space="preserve">. </w:t>
      </w:r>
      <w:r w:rsidR="002313C5" w:rsidRPr="00373B78">
        <w:rPr>
          <w:rFonts w:ascii="Times New Roman" w:hAnsi="Times New Roman"/>
          <w:sz w:val="28"/>
          <w:szCs w:val="28"/>
        </w:rPr>
        <w:t xml:space="preserve">Контроль </w:t>
      </w:r>
      <w:r w:rsidR="002313C5" w:rsidRPr="00FB22C4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начальника отдела жилищно-коммунального хозяйства</w:t>
      </w:r>
      <w:r w:rsidR="002313C5" w:rsidRPr="00373B78">
        <w:rPr>
          <w:rFonts w:ascii="Times New Roman" w:hAnsi="Times New Roman"/>
          <w:sz w:val="28"/>
          <w:szCs w:val="28"/>
        </w:rPr>
        <w:t xml:space="preserve"> администрации </w:t>
      </w:r>
      <w:r w:rsidR="002313C5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="002313C5" w:rsidRPr="00D71B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3C5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2313C5" w:rsidRPr="00D71BFB">
        <w:rPr>
          <w:rFonts w:ascii="Times New Roman" w:hAnsi="Times New Roman" w:cs="Times New Roman"/>
          <w:sz w:val="28"/>
          <w:szCs w:val="28"/>
        </w:rPr>
        <w:t xml:space="preserve"> </w:t>
      </w:r>
      <w:r w:rsidR="002313C5">
        <w:rPr>
          <w:rFonts w:ascii="Times New Roman" w:hAnsi="Times New Roman"/>
          <w:sz w:val="28"/>
          <w:szCs w:val="28"/>
        </w:rPr>
        <w:t>Коршунову Т.О.</w:t>
      </w:r>
    </w:p>
    <w:p w:rsidR="002313C5" w:rsidRPr="00D71BFB" w:rsidRDefault="002313C5" w:rsidP="004E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Pr="00D71BFB" w:rsidRDefault="002313C5" w:rsidP="004E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Pr="00D71BFB" w:rsidRDefault="002313C5" w:rsidP="004E0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3B7D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1BF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2313C5" w:rsidRDefault="002313C5" w:rsidP="003B7D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313C5" w:rsidRPr="00D71BFB" w:rsidRDefault="002313C5" w:rsidP="003B7DC0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</w:t>
      </w:r>
      <w:r w:rsidR="004E0F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Логунов</w:t>
      </w:r>
    </w:p>
    <w:p w:rsidR="002313C5" w:rsidRDefault="002313C5" w:rsidP="004E0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4E0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C5" w:rsidRDefault="002313C5" w:rsidP="002313C5">
      <w:pPr>
        <w:spacing w:after="120"/>
        <w:rPr>
          <w:sz w:val="28"/>
          <w:szCs w:val="28"/>
        </w:rPr>
      </w:pPr>
    </w:p>
    <w:p w:rsidR="002313C5" w:rsidRDefault="002313C5" w:rsidP="002313C5">
      <w:pPr>
        <w:spacing w:after="120"/>
        <w:rPr>
          <w:noProof/>
        </w:rPr>
      </w:pPr>
    </w:p>
    <w:p w:rsidR="002313C5" w:rsidRDefault="002313C5" w:rsidP="002313C5">
      <w:pPr>
        <w:spacing w:after="120"/>
        <w:rPr>
          <w:noProof/>
        </w:rPr>
      </w:pPr>
    </w:p>
    <w:p w:rsidR="00B160BF" w:rsidRDefault="00B160BF" w:rsidP="002313C5">
      <w:pPr>
        <w:spacing w:after="120"/>
        <w:rPr>
          <w:noProof/>
        </w:rPr>
      </w:pPr>
    </w:p>
    <w:p w:rsidR="00B160BF" w:rsidRDefault="00B160BF" w:rsidP="002313C5">
      <w:pPr>
        <w:spacing w:after="120"/>
        <w:rPr>
          <w:noProof/>
        </w:rPr>
      </w:pPr>
    </w:p>
    <w:p w:rsidR="00B160BF" w:rsidRDefault="00B160BF" w:rsidP="002313C5">
      <w:pPr>
        <w:spacing w:after="120"/>
        <w:rPr>
          <w:noProof/>
        </w:rPr>
      </w:pPr>
    </w:p>
    <w:p w:rsidR="00B160BF" w:rsidRDefault="00B160BF" w:rsidP="002313C5">
      <w:pPr>
        <w:spacing w:after="120"/>
        <w:rPr>
          <w:noProof/>
        </w:rPr>
      </w:pPr>
    </w:p>
    <w:p w:rsidR="00DD4F6E" w:rsidRDefault="00DD4F6E" w:rsidP="002313C5">
      <w:pPr>
        <w:spacing w:after="120"/>
        <w:rPr>
          <w:noProof/>
        </w:rPr>
      </w:pPr>
    </w:p>
    <w:p w:rsidR="003B7DC0" w:rsidRDefault="003B7DC0" w:rsidP="002313C5">
      <w:pPr>
        <w:spacing w:after="120"/>
        <w:rPr>
          <w:noProof/>
        </w:rPr>
      </w:pPr>
    </w:p>
    <w:p w:rsidR="004E0F6C" w:rsidRDefault="004E0F6C" w:rsidP="002313C5">
      <w:pPr>
        <w:spacing w:after="120"/>
        <w:rPr>
          <w:noProof/>
        </w:rPr>
      </w:pPr>
    </w:p>
    <w:p w:rsidR="00FA1158" w:rsidRPr="002313C5" w:rsidRDefault="00E63E88" w:rsidP="002313C5">
      <w:pPr>
        <w:spacing w:after="120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pict>
          <v:rect id="Прямоугольник 4" o:spid="_x0000_s1028" style="position:absolute;margin-left:261.4pt;margin-top:13.4pt;width:220.95pt;height:90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9apwIAABgFAAAOAAAAZHJzL2Uyb0RvYy54bWysVM2O0zAQviPxDpbv3fyQbJto09VuSxHS&#10;AistPIAbO41FYgfbbbogJCSuSDwCD8EF8bPPkL4RY6ftdoEDQuTgeOzx529mvvHJ6bqu0IopzaXI&#10;cHDkY8RELikXiwy/eD4bjDDShghKKilYhq+Zxqfj+/dO2iZloSxlRZlCACJ02jYZLo1pUs/Teclq&#10;oo9kwwRsFlLVxICpFh5VpAX0uvJC3z/2Wqloo2TOtIbVab+Jxw6/KFhunhWFZgZVGQZuxo3KjXM7&#10;euMTki4UaUqeb2mQf2BREy7g0j3UlBiClor/BlXzXEktC3OUy9qTRcFz5mKAaAL/l2iuStIwFwsk&#10;Rzf7NOn/B5s/XV0qxGmGI4wEqaFE3afNu83H7nt3s3nffe5uum+bD92P7kv3FUU2X22jUzh21Vwq&#10;G7FuLmT+UiMhJyURC3amlGxLRiiwDKy/d+eANTQcRfP2iaRwHVka6VK3LlRtASEpaO0qdL2vEFsb&#10;lMNiOIqTyI8xymEvCOIHwyR2d5B0d7xR2jxiskZ2kmEFEnDwZHWhjaVD0p2Loy8rTme8qpyhFvNJ&#10;pdCKgFxm7tui60O3SlhnIe2xHrFfAZZwh92zfF353yRBGPnnYTKYHY+Gg2gWxYNk6I8GfpCcJ8d+&#10;lETT2VtLMIjSklPKxAUXbCfFIPq7Um+boheREyNqM5zEYexiv8NeHwbpu+9PQdbcQGdWvM7waO9E&#10;UlvZh4JC2CQ1hFf93LtL32UZcrD7u6w4HdjS9xIy6/kaUKwe5pJegyKUhHpBk8JzApNSqtcYtdCa&#10;GdavlkQxjKrHAlSVBFFke9kZUTwMwVCHO/PDHSJygMqwwaifTkzf/8tG8UUJNwUuR0KegRIL7jRy&#10;y2qrX2g/F8z2qbD9fWg7r9sHbfwTAAD//wMAUEsDBBQABgAIAAAAIQB3ZRlR3gAAAAoBAAAPAAAA&#10;ZHJzL2Rvd25yZXYueG1sTI/BTsMwDIbvSLxDZCRuLGEjVVeaTghpJ+DAhsTVa7y2oklKk27l7TEn&#10;drT96ff3l5vZ9eJEY+yCN3C/UCDI18F2vjHwsd/e5SBiQm+xD54M/FCETXV9VWJhw9m/02mXGsEh&#10;PhZooE1pKKSMdUsO4yIM5Pl2DKPDxOPYSDvimcNdL5dKZdJh5/lDiwM9t1R/7SZnALMH+/12XL3u&#10;X6YM182stvpTGXN7Mz89gkg0p38Y/vRZHSp2OoTJ2yh6A3qll4waWGZcgYF1rjWIAy9UrkFWpbys&#10;UP0CAAD//wMAUEsBAi0AFAAGAAgAAAAhALaDOJL+AAAA4QEAABMAAAAAAAAAAAAAAAAAAAAAAFtD&#10;b250ZW50X1R5cGVzXS54bWxQSwECLQAUAAYACAAAACEAOP0h/9YAAACUAQAACwAAAAAAAAAAAAAA&#10;AAAvAQAAX3JlbHMvLnJlbHNQSwECLQAUAAYACAAAACEA3I/PWqcCAAAYBQAADgAAAAAAAAAAAAAA&#10;AAAuAgAAZHJzL2Uyb0RvYy54bWxQSwECLQAUAAYACAAAACEAd2UZUd4AAAAKAQAADwAAAAAAAAAA&#10;AAAAAAABBQAAZHJzL2Rvd25yZXYueG1sUEsFBgAAAAAEAAQA8wAAAAwGAAAAAA==&#10;" stroked="f">
            <v:textbox>
              <w:txbxContent>
                <w:p w:rsidR="00B54179" w:rsidRPr="004469D1" w:rsidRDefault="00B54179" w:rsidP="00547B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54179" w:rsidRPr="004469D1" w:rsidRDefault="00B54179" w:rsidP="00321F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4469D1">
                    <w:rPr>
                      <w:sz w:val="28"/>
                      <w:szCs w:val="28"/>
                    </w:rPr>
                    <w:t xml:space="preserve"> постановлению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469D1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B54179" w:rsidRPr="004469D1" w:rsidRDefault="00B54179" w:rsidP="00321F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Приаргунского муниципального округа</w:t>
                  </w:r>
                  <w:r w:rsidRPr="004469D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Забайкальского края</w:t>
                  </w:r>
                </w:p>
                <w:p w:rsidR="00B54179" w:rsidRPr="00547B7B" w:rsidRDefault="00B54179" w:rsidP="00321F42">
                  <w:r w:rsidRPr="00547B7B">
                    <w:rPr>
                      <w:sz w:val="28"/>
                      <w:szCs w:val="28"/>
                    </w:rPr>
                    <w:t xml:space="preserve">от </w:t>
                  </w:r>
                  <w:r w:rsidR="00E63E88">
                    <w:rPr>
                      <w:sz w:val="28"/>
                      <w:szCs w:val="28"/>
                    </w:rPr>
                    <w:t>16</w:t>
                  </w:r>
                  <w:r w:rsidRPr="00547B7B">
                    <w:rPr>
                      <w:sz w:val="28"/>
                      <w:szCs w:val="28"/>
                    </w:rPr>
                    <w:t xml:space="preserve"> апреля 2025 г.  № </w:t>
                  </w:r>
                  <w:r w:rsidR="00E63E88">
                    <w:rPr>
                      <w:sz w:val="28"/>
                      <w:szCs w:val="28"/>
                    </w:rPr>
                    <w:t>295</w:t>
                  </w:r>
                  <w:r w:rsidRPr="00547B7B"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3731E8" w:rsidRDefault="003731E8" w:rsidP="008C1E7C">
      <w:pPr>
        <w:rPr>
          <w:sz w:val="28"/>
          <w:szCs w:val="28"/>
        </w:rPr>
      </w:pPr>
    </w:p>
    <w:p w:rsidR="005F5FC9" w:rsidRDefault="005F5FC9" w:rsidP="008C1E7C">
      <w:pPr>
        <w:rPr>
          <w:sz w:val="28"/>
          <w:szCs w:val="28"/>
        </w:rPr>
      </w:pPr>
    </w:p>
    <w:p w:rsidR="005F5FC9" w:rsidRPr="00321F42" w:rsidRDefault="00321F42" w:rsidP="003B7DC0">
      <w:pPr>
        <w:shd w:val="clear" w:color="auto" w:fill="FFFFFF"/>
        <w:overflowPunct/>
        <w:autoSpaceDE/>
        <w:autoSpaceDN/>
        <w:adjustRightInd/>
        <w:ind w:right="-143"/>
        <w:jc w:val="center"/>
        <w:outlineLvl w:val="1"/>
        <w:rPr>
          <w:rFonts w:eastAsia="Calibri"/>
          <w:b/>
          <w:spacing w:val="2"/>
          <w:sz w:val="32"/>
          <w:szCs w:val="32"/>
        </w:rPr>
      </w:pPr>
      <w:r>
        <w:rPr>
          <w:rFonts w:eastAsia="Calibri"/>
          <w:b/>
          <w:spacing w:val="2"/>
          <w:sz w:val="32"/>
          <w:szCs w:val="32"/>
        </w:rPr>
        <w:t>П</w:t>
      </w:r>
      <w:r w:rsidR="002313C5" w:rsidRPr="00321F42">
        <w:rPr>
          <w:rFonts w:eastAsia="Calibri"/>
          <w:b/>
          <w:spacing w:val="2"/>
          <w:sz w:val="32"/>
          <w:szCs w:val="32"/>
        </w:rPr>
        <w:t>лан</w:t>
      </w:r>
      <w:r w:rsidR="005F5FC9" w:rsidRPr="00321F42">
        <w:rPr>
          <w:rFonts w:eastAsia="Calibri"/>
          <w:b/>
          <w:spacing w:val="2"/>
          <w:sz w:val="32"/>
          <w:szCs w:val="32"/>
        </w:rPr>
        <w:t xml:space="preserve"> действий по ликвидации последствий аварийных ситуаций в сфере теплоснабжения </w:t>
      </w:r>
      <w:r w:rsidR="00683D6A" w:rsidRPr="00321F42">
        <w:rPr>
          <w:rFonts w:eastAsia="Calibri"/>
          <w:b/>
          <w:spacing w:val="2"/>
          <w:sz w:val="32"/>
          <w:szCs w:val="32"/>
        </w:rPr>
        <w:t>в Приаргунском муниципальном округе</w:t>
      </w:r>
      <w:r w:rsidR="00DD4F6E">
        <w:rPr>
          <w:rFonts w:eastAsia="Calibri"/>
          <w:b/>
          <w:spacing w:val="2"/>
          <w:sz w:val="32"/>
          <w:szCs w:val="32"/>
        </w:rPr>
        <w:t xml:space="preserve"> Забайкальского края</w:t>
      </w:r>
    </w:p>
    <w:p w:rsidR="005F5FC9" w:rsidRPr="00321F42" w:rsidRDefault="005F5FC9" w:rsidP="00B160BF">
      <w:pPr>
        <w:shd w:val="clear" w:color="auto" w:fill="FFFFFF"/>
        <w:overflowPunct/>
        <w:autoSpaceDE/>
        <w:autoSpaceDN/>
        <w:adjustRightInd/>
        <w:spacing w:line="315" w:lineRule="atLeast"/>
        <w:ind w:firstLine="1"/>
        <w:jc w:val="center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spacing w:val="2"/>
          <w:sz w:val="32"/>
          <w:szCs w:val="32"/>
        </w:rPr>
        <w:br/>
      </w:r>
      <w:r w:rsidRPr="00321F42">
        <w:rPr>
          <w:rFonts w:eastAsia="Calibri"/>
          <w:b/>
          <w:spacing w:val="2"/>
          <w:sz w:val="32"/>
          <w:szCs w:val="32"/>
        </w:rPr>
        <w:t>1. Общие положения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5F5FC9" w:rsidRPr="005F5FC9" w:rsidRDefault="00321F42" w:rsidP="00040367">
      <w:pPr>
        <w:numPr>
          <w:ilvl w:val="1"/>
          <w:numId w:val="2"/>
        </w:numPr>
        <w:shd w:val="clear" w:color="auto" w:fill="FFFFFF"/>
        <w:overflowPunct/>
        <w:autoSpaceDE/>
        <w:autoSpaceDN/>
        <w:adjustRightInd/>
        <w:snapToGrid w:val="0"/>
        <w:spacing w:line="315" w:lineRule="atLeast"/>
        <w:ind w:left="0" w:right="-2" w:firstLine="567"/>
        <w:jc w:val="both"/>
        <w:textAlignment w:val="auto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П</w:t>
      </w:r>
      <w:r w:rsidR="002313C5">
        <w:rPr>
          <w:rFonts w:eastAsia="Calibri"/>
          <w:spacing w:val="2"/>
          <w:sz w:val="28"/>
          <w:szCs w:val="28"/>
        </w:rPr>
        <w:t>лан</w:t>
      </w:r>
      <w:r w:rsidR="005F5FC9" w:rsidRPr="005F5FC9">
        <w:rPr>
          <w:rFonts w:eastAsia="Calibri"/>
          <w:spacing w:val="2"/>
          <w:sz w:val="28"/>
          <w:szCs w:val="28"/>
        </w:rPr>
        <w:t xml:space="preserve"> действий по ликвидации последствий аварийных ситуаций в сфере теплоснаб</w:t>
      </w:r>
      <w:r w:rsidR="000E43FB">
        <w:rPr>
          <w:rFonts w:eastAsia="Calibri"/>
          <w:spacing w:val="2"/>
          <w:sz w:val="28"/>
          <w:szCs w:val="28"/>
        </w:rPr>
        <w:t>жения в Приаргунском</w:t>
      </w:r>
      <w:r w:rsidR="005F5FC9" w:rsidRPr="005F5FC9">
        <w:rPr>
          <w:rFonts w:eastAsia="Calibri"/>
          <w:spacing w:val="2"/>
          <w:sz w:val="28"/>
          <w:szCs w:val="28"/>
        </w:rPr>
        <w:t xml:space="preserve"> му</w:t>
      </w:r>
      <w:r w:rsidR="000E43FB">
        <w:rPr>
          <w:rFonts w:eastAsia="Calibri"/>
          <w:spacing w:val="2"/>
          <w:sz w:val="28"/>
          <w:szCs w:val="28"/>
        </w:rPr>
        <w:t>ниципальном округе</w:t>
      </w:r>
      <w:r>
        <w:rPr>
          <w:rFonts w:eastAsia="Calibri"/>
          <w:spacing w:val="2"/>
          <w:sz w:val="28"/>
          <w:szCs w:val="28"/>
        </w:rPr>
        <w:t xml:space="preserve"> (далее - План</w:t>
      </w:r>
      <w:r w:rsidR="005F5FC9" w:rsidRPr="005F5FC9">
        <w:rPr>
          <w:rFonts w:eastAsia="Calibri"/>
          <w:spacing w:val="2"/>
          <w:sz w:val="28"/>
          <w:szCs w:val="28"/>
        </w:rPr>
        <w:t>) разработан в целях координации деятельности должностных лиц местной ад</w:t>
      </w:r>
      <w:r w:rsidR="000E43FB">
        <w:rPr>
          <w:rFonts w:eastAsia="Calibri"/>
          <w:spacing w:val="2"/>
          <w:sz w:val="28"/>
          <w:szCs w:val="28"/>
        </w:rPr>
        <w:t xml:space="preserve">министрации, ресурсоснабжающих </w:t>
      </w:r>
      <w:r w:rsidR="005F5FC9" w:rsidRPr="005F5FC9">
        <w:rPr>
          <w:rFonts w:eastAsia="Calibri"/>
          <w:spacing w:val="2"/>
          <w:sz w:val="28"/>
          <w:szCs w:val="28"/>
        </w:rPr>
        <w:t>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</w:t>
      </w:r>
      <w:r w:rsidR="006D0495">
        <w:rPr>
          <w:rFonts w:eastAsia="Calibri"/>
          <w:spacing w:val="2"/>
          <w:sz w:val="28"/>
          <w:szCs w:val="28"/>
        </w:rPr>
        <w:t xml:space="preserve"> системах теплоснабжения</w:t>
      </w:r>
      <w:r w:rsidR="000E43FB">
        <w:rPr>
          <w:rFonts w:eastAsia="Calibri"/>
          <w:spacing w:val="2"/>
          <w:sz w:val="28"/>
          <w:szCs w:val="28"/>
        </w:rPr>
        <w:t xml:space="preserve"> в Приаргунском муниципальном округе</w:t>
      </w:r>
      <w:r w:rsidR="005F5FC9" w:rsidRPr="005F5FC9">
        <w:rPr>
          <w:rFonts w:eastAsia="Calibri"/>
          <w:spacing w:val="2"/>
          <w:sz w:val="28"/>
          <w:szCs w:val="28"/>
        </w:rPr>
        <w:t>.</w:t>
      </w:r>
    </w:p>
    <w:p w:rsidR="005F5FC9" w:rsidRPr="005F5FC9" w:rsidRDefault="002367D2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1.2. В настоящем П</w:t>
      </w:r>
      <w:r w:rsidR="002313C5">
        <w:rPr>
          <w:rFonts w:eastAsia="Calibri"/>
          <w:spacing w:val="2"/>
          <w:sz w:val="28"/>
          <w:szCs w:val="28"/>
        </w:rPr>
        <w:t>лане</w:t>
      </w:r>
      <w:r w:rsidR="005F5FC9" w:rsidRPr="005F5FC9">
        <w:rPr>
          <w:rFonts w:eastAsia="Calibri"/>
          <w:spacing w:val="2"/>
          <w:sz w:val="28"/>
          <w:szCs w:val="28"/>
        </w:rPr>
        <w:t xml:space="preserve"> под аварийной ситуацией понимаются технологические нарушения на объекте теплоснабжения и (или) </w:t>
      </w:r>
      <w:proofErr w:type="spellStart"/>
      <w:r w:rsidR="005F5FC9" w:rsidRPr="005F5FC9">
        <w:rPr>
          <w:rFonts w:eastAsia="Calibri"/>
          <w:spacing w:val="2"/>
          <w:sz w:val="28"/>
          <w:szCs w:val="28"/>
        </w:rPr>
        <w:t>теплопотребляющей</w:t>
      </w:r>
      <w:proofErr w:type="spellEnd"/>
      <w:r w:rsidR="005F5FC9" w:rsidRPr="005F5FC9">
        <w:rPr>
          <w:rFonts w:eastAsia="Calibri"/>
          <w:spacing w:val="2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="005F5FC9" w:rsidRPr="005F5FC9">
        <w:rPr>
          <w:rFonts w:eastAsia="Calibri"/>
          <w:spacing w:val="2"/>
          <w:sz w:val="28"/>
          <w:szCs w:val="28"/>
        </w:rPr>
        <w:t>теплопотребляющей</w:t>
      </w:r>
      <w:proofErr w:type="spellEnd"/>
      <w:r w:rsidR="005F5FC9" w:rsidRPr="005F5FC9">
        <w:rPr>
          <w:rFonts w:eastAsia="Calibri"/>
          <w:spacing w:val="2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5F5FC9" w:rsidRPr="005F5FC9" w:rsidRDefault="00040367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1.3. </w:t>
      </w:r>
      <w:r w:rsidR="00321F42">
        <w:rPr>
          <w:rFonts w:eastAsia="Calibri"/>
          <w:spacing w:val="2"/>
          <w:sz w:val="28"/>
          <w:szCs w:val="28"/>
        </w:rPr>
        <w:t>Разработка Плана</w:t>
      </w:r>
      <w:r w:rsidR="005F5FC9" w:rsidRPr="005F5FC9">
        <w:rPr>
          <w:rFonts w:eastAsia="Calibri"/>
          <w:spacing w:val="2"/>
          <w:sz w:val="28"/>
          <w:szCs w:val="28"/>
        </w:rPr>
        <w:t xml:space="preserve"> ликвидации аварийных ситуаций в сфере теплоснабжения </w:t>
      </w:r>
      <w:r w:rsidR="00683D6A">
        <w:rPr>
          <w:rFonts w:eastAsia="Calibri"/>
          <w:spacing w:val="2"/>
          <w:sz w:val="28"/>
          <w:szCs w:val="28"/>
        </w:rPr>
        <w:t>организациями электроснабжения,</w:t>
      </w:r>
      <w:r w:rsidR="005F5FC9" w:rsidRPr="005F5FC9">
        <w:rPr>
          <w:rFonts w:eastAsia="Calibri"/>
          <w:spacing w:val="2"/>
          <w:sz w:val="28"/>
          <w:szCs w:val="28"/>
        </w:rPr>
        <w:t xml:space="preserve"> водоснабжения и водоотведения, снабжения топливом осуществляется самостоятельно и утверждается руководителем предприятия. Мероприятия, необходимые для реализации плана ликвидации аварийных ситуаций в сфере теплоснабжения, учитываются в обязательном порядке в планах по подготовке к отопительному сезону таких организаций.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1.4. Основными задачами теплоснабжающих организаций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lastRenderedPageBreak/>
        <w:t>1.5. Обязанности теплоснабжающих организаций: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143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организовать круглосуточную работу дежурно-диспетчерских служб;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разработать и утвердить инструкции с разр</w:t>
      </w:r>
      <w:r w:rsidR="002367D2">
        <w:rPr>
          <w:rFonts w:eastAsia="Calibri"/>
          <w:spacing w:val="2"/>
          <w:sz w:val="28"/>
          <w:szCs w:val="28"/>
        </w:rPr>
        <w:t>аботанным оперативным порядком</w:t>
      </w:r>
      <w:r w:rsidRPr="005F5FC9">
        <w:rPr>
          <w:rFonts w:eastAsia="Calibri"/>
          <w:spacing w:val="2"/>
          <w:sz w:val="28"/>
          <w:szCs w:val="28"/>
        </w:rPr>
        <w:t xml:space="preserve">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2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доводить до единой дежурно-диспе</w:t>
      </w:r>
      <w:r w:rsidR="002313C5">
        <w:rPr>
          <w:rFonts w:eastAsia="Calibri"/>
          <w:spacing w:val="2"/>
          <w:sz w:val="28"/>
          <w:szCs w:val="28"/>
        </w:rPr>
        <w:t>тчерской службы Приаргунского</w:t>
      </w:r>
      <w:r w:rsidRPr="005F5FC9">
        <w:rPr>
          <w:rFonts w:eastAsia="Calibri"/>
          <w:spacing w:val="2"/>
          <w:sz w:val="28"/>
          <w:szCs w:val="28"/>
        </w:rPr>
        <w:t xml:space="preserve"> муниципального </w:t>
      </w:r>
      <w:r w:rsidR="002313C5">
        <w:rPr>
          <w:rFonts w:eastAsia="Calibri"/>
          <w:spacing w:val="2"/>
          <w:sz w:val="28"/>
          <w:szCs w:val="28"/>
        </w:rPr>
        <w:t>округа</w:t>
      </w:r>
      <w:r w:rsidR="008A7DD7">
        <w:rPr>
          <w:rFonts w:eastAsia="Calibri"/>
          <w:spacing w:val="2"/>
          <w:sz w:val="28"/>
          <w:szCs w:val="28"/>
        </w:rPr>
        <w:t xml:space="preserve"> Забайкальского края,</w:t>
      </w:r>
      <w:r w:rsidRPr="005F5FC9">
        <w:rPr>
          <w:rFonts w:eastAsia="Calibri"/>
          <w:spacing w:val="2"/>
          <w:sz w:val="28"/>
          <w:szCs w:val="28"/>
        </w:rPr>
        <w:t xml:space="preserve">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1.7. Исполнители коммунальных услуг и потребители должны обеспечивать: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объекты, в отношении которых заключены такие договоры.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spacing w:val="2"/>
          <w:sz w:val="28"/>
          <w:szCs w:val="28"/>
        </w:rPr>
      </w:pPr>
    </w:p>
    <w:p w:rsidR="005F5FC9" w:rsidRPr="00321F42" w:rsidRDefault="00547B7B" w:rsidP="00B160BF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32"/>
          <w:szCs w:val="32"/>
        </w:rPr>
      </w:pPr>
      <w:r>
        <w:rPr>
          <w:rFonts w:eastAsia="Calibri"/>
          <w:b/>
          <w:spacing w:val="2"/>
          <w:sz w:val="32"/>
          <w:szCs w:val="32"/>
        </w:rPr>
        <w:t>2. Цели и задачи плана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spacing w:val="2"/>
          <w:sz w:val="28"/>
          <w:szCs w:val="28"/>
        </w:rPr>
      </w:pPr>
    </w:p>
    <w:p w:rsidR="005F5FC9" w:rsidRPr="005F5FC9" w:rsidRDefault="002367D2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2.1. Целями П</w:t>
      </w:r>
      <w:r w:rsidR="002313C5">
        <w:rPr>
          <w:rFonts w:eastAsia="Calibri"/>
          <w:spacing w:val="2"/>
          <w:sz w:val="28"/>
          <w:szCs w:val="28"/>
        </w:rPr>
        <w:t>лана</w:t>
      </w:r>
      <w:r w:rsidR="005F5FC9" w:rsidRPr="005F5FC9">
        <w:rPr>
          <w:rFonts w:eastAsia="Calibri"/>
          <w:spacing w:val="2"/>
          <w:sz w:val="28"/>
          <w:szCs w:val="28"/>
        </w:rPr>
        <w:t xml:space="preserve"> являются: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lastRenderedPageBreak/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5F5FC9" w:rsidRPr="005F5FC9" w:rsidRDefault="002367D2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2.2. Задачами П</w:t>
      </w:r>
      <w:r w:rsidR="002313C5">
        <w:rPr>
          <w:rFonts w:eastAsia="Calibri"/>
          <w:spacing w:val="2"/>
          <w:sz w:val="28"/>
          <w:szCs w:val="28"/>
        </w:rPr>
        <w:t>лана</w:t>
      </w:r>
      <w:r w:rsidR="005F5FC9" w:rsidRPr="005F5FC9">
        <w:rPr>
          <w:rFonts w:eastAsia="Calibri"/>
          <w:spacing w:val="2"/>
          <w:sz w:val="28"/>
          <w:szCs w:val="28"/>
        </w:rPr>
        <w:t xml:space="preserve"> являются: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right="-143"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5F5FC9" w:rsidRPr="005F5FC9" w:rsidRDefault="005F5FC9" w:rsidP="00040367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:rsidR="005F5FC9" w:rsidRPr="005F5FC9" w:rsidRDefault="00CC1AE6" w:rsidP="00FB2543">
      <w:pPr>
        <w:shd w:val="clear" w:color="auto" w:fill="FFFFFF"/>
        <w:overflowPunct/>
        <w:autoSpaceDE/>
        <w:autoSpaceDN/>
        <w:adjustRightInd/>
        <w:spacing w:line="315" w:lineRule="atLeast"/>
        <w:ind w:hanging="425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              </w:t>
      </w:r>
      <w:r w:rsidR="005F5FC9" w:rsidRPr="005F5FC9">
        <w:rPr>
          <w:rFonts w:eastAsia="Calibri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5F5FC9" w:rsidRPr="005F5FC9" w:rsidRDefault="00683D6A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- </w:t>
      </w:r>
      <w:r w:rsidR="005F5FC9" w:rsidRPr="005F5FC9">
        <w:rPr>
          <w:rFonts w:eastAsia="Calibri"/>
          <w:spacing w:val="2"/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5F5FC9" w:rsidRPr="00321F42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both"/>
        <w:rPr>
          <w:rFonts w:eastAsia="Calibri"/>
          <w:spacing w:val="2"/>
          <w:sz w:val="32"/>
          <w:szCs w:val="32"/>
        </w:rPr>
      </w:pPr>
    </w:p>
    <w:p w:rsidR="005F5FC9" w:rsidRPr="00321F42" w:rsidRDefault="005F5FC9" w:rsidP="005F5FC9">
      <w:pPr>
        <w:shd w:val="clear" w:color="auto" w:fill="FFFFFF"/>
        <w:overflowPunct/>
        <w:autoSpaceDE/>
        <w:autoSpaceDN/>
        <w:adjustRightInd/>
        <w:snapToGrid w:val="0"/>
        <w:spacing w:line="315" w:lineRule="atLeast"/>
        <w:jc w:val="center"/>
        <w:textAlignment w:val="auto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 xml:space="preserve">3. Сценарии наиболее вероятных аварий и наиболее </w:t>
      </w:r>
    </w:p>
    <w:p w:rsidR="005F5FC9" w:rsidRPr="00321F42" w:rsidRDefault="005F5FC9" w:rsidP="005F5FC9">
      <w:pPr>
        <w:shd w:val="clear" w:color="auto" w:fill="FFFFFF"/>
        <w:overflowPunct/>
        <w:autoSpaceDE/>
        <w:autoSpaceDN/>
        <w:adjustRightInd/>
        <w:snapToGrid w:val="0"/>
        <w:spacing w:line="315" w:lineRule="atLeast"/>
        <w:jc w:val="center"/>
        <w:textAlignment w:val="auto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 xml:space="preserve">опасных по последствиям аварий, а также источники (места) </w:t>
      </w:r>
    </w:p>
    <w:p w:rsidR="005F5FC9" w:rsidRPr="00321F42" w:rsidRDefault="005F5FC9" w:rsidP="005F5FC9">
      <w:pPr>
        <w:shd w:val="clear" w:color="auto" w:fill="FFFFFF"/>
        <w:overflowPunct/>
        <w:autoSpaceDE/>
        <w:autoSpaceDN/>
        <w:adjustRightInd/>
        <w:snapToGrid w:val="0"/>
        <w:spacing w:line="315" w:lineRule="atLeast"/>
        <w:jc w:val="center"/>
        <w:textAlignment w:val="auto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>их возникновения</w:t>
      </w:r>
    </w:p>
    <w:p w:rsidR="005F5FC9" w:rsidRPr="00B160BF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rPr>
          <w:rFonts w:eastAsia="Calibri"/>
          <w:b/>
          <w:spacing w:val="2"/>
          <w:sz w:val="28"/>
          <w:szCs w:val="28"/>
        </w:rPr>
      </w:pP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3.1.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FB2543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left="426" w:firstLine="141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- кратковременное нарушение теплоснабжения населения, объектов </w:t>
      </w:r>
    </w:p>
    <w:p w:rsidR="005F5FC9" w:rsidRPr="005F5FC9" w:rsidRDefault="005F5FC9" w:rsidP="008A7DD7">
      <w:pPr>
        <w:shd w:val="clear" w:color="auto" w:fill="FFFFFF"/>
        <w:tabs>
          <w:tab w:val="left" w:pos="567"/>
        </w:tabs>
        <w:overflowPunct/>
        <w:autoSpaceDE/>
        <w:autoSpaceDN/>
        <w:adjustRightInd/>
        <w:spacing w:line="315" w:lineRule="atLeast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социальной сферы;</w:t>
      </w:r>
    </w:p>
    <w:p w:rsidR="005F5FC9" w:rsidRPr="005F5FC9" w:rsidRDefault="00FB2543" w:rsidP="005751EE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    </w:t>
      </w:r>
      <w:r w:rsidR="005751EE">
        <w:rPr>
          <w:rFonts w:eastAsia="Calibri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 xml:space="preserve">   </w:t>
      </w:r>
      <w:r w:rsidR="005F5FC9" w:rsidRPr="005F5FC9">
        <w:rPr>
          <w:rFonts w:eastAsia="Calibri"/>
          <w:spacing w:val="2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- </w:t>
      </w:r>
      <w:r w:rsidR="003B7DC0">
        <w:rPr>
          <w:rFonts w:eastAsia="Calibri"/>
          <w:spacing w:val="2"/>
          <w:sz w:val="28"/>
          <w:szCs w:val="28"/>
        </w:rPr>
        <w:t xml:space="preserve"> </w:t>
      </w:r>
      <w:r w:rsidRPr="005F5FC9">
        <w:rPr>
          <w:rFonts w:eastAsia="Calibri"/>
          <w:spacing w:val="2"/>
          <w:sz w:val="28"/>
          <w:szCs w:val="28"/>
        </w:rPr>
        <w:t>причинение вреда третьим лицам;</w:t>
      </w:r>
    </w:p>
    <w:p w:rsidR="005F5FC9" w:rsidRPr="005F5FC9" w:rsidRDefault="005F5FC9" w:rsidP="00CC1AE6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разрушение объектов теплоснабжения (котлов, тепловых сетей, котельных);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- отсутствие теплоснабжения более 24 часов (одни сутки).</w:t>
      </w:r>
    </w:p>
    <w:p w:rsidR="005F5FC9" w:rsidRPr="005F5FC9" w:rsidRDefault="00FB2543" w:rsidP="00FB2543">
      <w:pPr>
        <w:overflowPunct/>
        <w:autoSpaceDE/>
        <w:autoSpaceDN/>
        <w:adjustRightInd/>
        <w:snapToGrid w:val="0"/>
        <w:ind w:hanging="1"/>
        <w:jc w:val="both"/>
        <w:textAlignment w:val="auto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        </w:t>
      </w:r>
      <w:r w:rsidR="005F5FC9" w:rsidRPr="005F5FC9">
        <w:rPr>
          <w:rFonts w:eastAsia="Calibri"/>
          <w:spacing w:val="2"/>
          <w:sz w:val="28"/>
          <w:szCs w:val="28"/>
        </w:rPr>
        <w:t xml:space="preserve">3.2. </w:t>
      </w:r>
      <w:r w:rsidR="005F5FC9" w:rsidRPr="005F5FC9">
        <w:rPr>
          <w:rFonts w:eastAsia="Calibri"/>
          <w:spacing w:val="2"/>
          <w:sz w:val="28"/>
          <w:szCs w:val="28"/>
        </w:rPr>
        <w:tab/>
        <w:t>Сценарии наиболее вероятных аварий и наиболее опасных по последствиям аварий, а также места их возникновения на тепловых сетях, входящих в состав централизованной системы теплоснабжения.</w:t>
      </w:r>
    </w:p>
    <w:p w:rsidR="005F5FC9" w:rsidRPr="005F5FC9" w:rsidRDefault="005F5FC9" w:rsidP="00FB2543">
      <w:pPr>
        <w:overflowPunct/>
        <w:autoSpaceDE/>
        <w:autoSpaceDN/>
        <w:adjustRightInd/>
        <w:snapToGrid w:val="0"/>
        <w:ind w:hanging="426"/>
        <w:jc w:val="both"/>
        <w:textAlignment w:val="auto"/>
        <w:rPr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 </w:t>
      </w:r>
      <w:r w:rsidR="00FB2543">
        <w:rPr>
          <w:rFonts w:eastAsia="Calibri"/>
          <w:spacing w:val="2"/>
          <w:sz w:val="28"/>
          <w:szCs w:val="28"/>
        </w:rPr>
        <w:t xml:space="preserve">              </w:t>
      </w:r>
      <w:r w:rsidRPr="005F5FC9">
        <w:rPr>
          <w:sz w:val="28"/>
          <w:szCs w:val="28"/>
        </w:rPr>
        <w:t xml:space="preserve">Наиболее вероятными причинами возникновения аварийных ситуаций и сбоев в работе могут послужить: </w:t>
      </w:r>
    </w:p>
    <w:p w:rsidR="005F5FC9" w:rsidRPr="005F5FC9" w:rsidRDefault="00B54179" w:rsidP="00FB2543">
      <w:pPr>
        <w:overflowPunct/>
        <w:autoSpaceDE/>
        <w:autoSpaceDN/>
        <w:adjustRightInd/>
        <w:snapToGrid w:val="0"/>
        <w:ind w:left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FC9" w:rsidRPr="005F5FC9">
        <w:rPr>
          <w:sz w:val="28"/>
          <w:szCs w:val="28"/>
        </w:rPr>
        <w:t xml:space="preserve">- перебои в подаче электроэнергии; </w:t>
      </w:r>
    </w:p>
    <w:p w:rsidR="005F5FC9" w:rsidRPr="005F5FC9" w:rsidRDefault="005751EE" w:rsidP="005751EE">
      <w:pPr>
        <w:overflowPunct/>
        <w:autoSpaceDE/>
        <w:autoSpaceDN/>
        <w:adjustRightInd/>
        <w:snapToGrid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5FC9" w:rsidRPr="005F5FC9">
        <w:rPr>
          <w:sz w:val="28"/>
          <w:szCs w:val="28"/>
        </w:rPr>
        <w:t xml:space="preserve">- износ тепловых сетей проложенных в грунте (гидродинамические удары); </w:t>
      </w: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>- неблагоприятные погодные условия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5F5FC9" w:rsidRPr="00321F42" w:rsidRDefault="005F5FC9" w:rsidP="005751EE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>4. Количество сил и средств, используемых для локализации и ликвидации последствий аварий на объекте теплоснабжения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rFonts w:eastAsia="Calibri"/>
          <w:spacing w:val="2"/>
          <w:sz w:val="28"/>
          <w:szCs w:val="28"/>
        </w:rPr>
      </w:pP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 xml:space="preserve">В режиме повседневной деятельности на объектах теплоснабжения осуществляется дежурство специалистов. Время готовности к работам по ликвидации аварийных ситуаций - 1 час. </w:t>
      </w: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 xml:space="preserve">Для ликвидации аварийных ситуаций создаются и используются: </w:t>
      </w:r>
    </w:p>
    <w:p w:rsidR="005F5FC9" w:rsidRPr="005F5FC9" w:rsidRDefault="005F5FC9" w:rsidP="00CC1AE6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 xml:space="preserve">- резервы финансовых и материальных ресурсов муниципального образования; </w:t>
      </w:r>
    </w:p>
    <w:p w:rsidR="00683D6A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>- резервы финансовых и материальных ресурсов организаций;</w:t>
      </w:r>
    </w:p>
    <w:p w:rsidR="00321F42" w:rsidRDefault="00321F42" w:rsidP="00683D6A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28"/>
          <w:szCs w:val="28"/>
        </w:rPr>
      </w:pPr>
    </w:p>
    <w:p w:rsidR="005F5FC9" w:rsidRPr="00FB2543" w:rsidRDefault="005F5FC9" w:rsidP="00FB2543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 xml:space="preserve">5. Порядок и процедура организации взаимодействия сил и средств, а также организаций, функционирующих в системах </w:t>
      </w:r>
    </w:p>
    <w:p w:rsidR="003B7DC0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rFonts w:eastAsia="Calibri"/>
          <w:b/>
          <w:spacing w:val="2"/>
          <w:sz w:val="32"/>
          <w:szCs w:val="32"/>
        </w:rPr>
      </w:pPr>
      <w:r w:rsidRPr="00321F42">
        <w:rPr>
          <w:rFonts w:eastAsia="Calibri"/>
          <w:b/>
          <w:spacing w:val="2"/>
          <w:sz w:val="32"/>
          <w:szCs w:val="32"/>
        </w:rPr>
        <w:t xml:space="preserve">теплоснабжения, на основании заключенных соглашений об управлении системами теплоснабжения в соответствии с требованиями части 5 статьи </w:t>
      </w:r>
      <w:r w:rsidR="00321F42">
        <w:rPr>
          <w:rFonts w:eastAsia="Calibri"/>
          <w:b/>
          <w:spacing w:val="2"/>
          <w:sz w:val="32"/>
          <w:szCs w:val="32"/>
        </w:rPr>
        <w:t xml:space="preserve">18 Федерального закона </w:t>
      </w:r>
    </w:p>
    <w:p w:rsidR="005F5FC9" w:rsidRPr="00321F42" w:rsidRDefault="00321F42" w:rsidP="005F5FC9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rFonts w:eastAsia="Calibri"/>
          <w:b/>
          <w:spacing w:val="2"/>
          <w:sz w:val="32"/>
          <w:szCs w:val="32"/>
        </w:rPr>
      </w:pPr>
      <w:r>
        <w:rPr>
          <w:rFonts w:eastAsia="Calibri"/>
          <w:b/>
          <w:spacing w:val="2"/>
          <w:sz w:val="32"/>
          <w:szCs w:val="32"/>
        </w:rPr>
        <w:t xml:space="preserve">от 27 июля </w:t>
      </w:r>
      <w:r w:rsidR="005F5FC9" w:rsidRPr="00321F42">
        <w:rPr>
          <w:rFonts w:eastAsia="Calibri"/>
          <w:b/>
          <w:spacing w:val="2"/>
          <w:sz w:val="32"/>
          <w:szCs w:val="32"/>
        </w:rPr>
        <w:t>2010</w:t>
      </w:r>
      <w:r>
        <w:rPr>
          <w:rFonts w:eastAsia="Calibri"/>
          <w:b/>
          <w:spacing w:val="2"/>
          <w:sz w:val="32"/>
          <w:szCs w:val="32"/>
        </w:rPr>
        <w:t xml:space="preserve"> г.</w:t>
      </w:r>
      <w:r w:rsidR="005F5FC9" w:rsidRPr="00321F42">
        <w:rPr>
          <w:rFonts w:eastAsia="Calibri"/>
          <w:b/>
          <w:spacing w:val="2"/>
          <w:sz w:val="32"/>
          <w:szCs w:val="32"/>
        </w:rPr>
        <w:t xml:space="preserve"> №190-ФЗ «О теплоснабжении»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spacing w:val="2"/>
          <w:sz w:val="28"/>
          <w:szCs w:val="28"/>
        </w:rPr>
      </w:pP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5.1. </w:t>
      </w:r>
      <w:r w:rsidRPr="005F5FC9">
        <w:rPr>
          <w:sz w:val="28"/>
          <w:szCs w:val="28"/>
        </w:rPr>
        <w:t>О причинах возникновения аварийных ситуаций, масштабах и возможных последствиях, планируемых сроках ремонт</w:t>
      </w:r>
      <w:r w:rsidR="00FB2543">
        <w:rPr>
          <w:sz w:val="28"/>
          <w:szCs w:val="28"/>
        </w:rPr>
        <w:t>но</w:t>
      </w:r>
      <w:r w:rsidRPr="005F5FC9">
        <w:rPr>
          <w:sz w:val="28"/>
          <w:szCs w:val="28"/>
        </w:rPr>
        <w:t>- восстановительных работ, привлекаемых силах и средствах руководитель работ теплоснабжающей (</w:t>
      </w:r>
      <w:proofErr w:type="spellStart"/>
      <w:r w:rsidRPr="005F5FC9">
        <w:rPr>
          <w:sz w:val="28"/>
          <w:szCs w:val="28"/>
        </w:rPr>
        <w:t>теплосетевой</w:t>
      </w:r>
      <w:proofErr w:type="spellEnd"/>
      <w:r w:rsidRPr="005F5FC9">
        <w:rPr>
          <w:sz w:val="28"/>
          <w:szCs w:val="28"/>
        </w:rPr>
        <w:t>) органи</w:t>
      </w:r>
      <w:r w:rsidR="000E43FB">
        <w:rPr>
          <w:sz w:val="28"/>
          <w:szCs w:val="28"/>
        </w:rPr>
        <w:t>зации информирует диспетчера ЕДД</w:t>
      </w:r>
      <w:r w:rsidRPr="005F5FC9">
        <w:rPr>
          <w:sz w:val="28"/>
          <w:szCs w:val="28"/>
        </w:rPr>
        <w:t>С</w:t>
      </w:r>
      <w:r w:rsidR="00321F42">
        <w:rPr>
          <w:sz w:val="28"/>
          <w:szCs w:val="28"/>
        </w:rPr>
        <w:t xml:space="preserve"> администрации Приаргунского муниципального округа Забайкальского края</w:t>
      </w:r>
      <w:r w:rsidRPr="005F5FC9">
        <w:rPr>
          <w:sz w:val="28"/>
          <w:szCs w:val="28"/>
        </w:rPr>
        <w:t xml:space="preserve"> не позднее 10 минут с момента происшествия, чрезвычайной ситуации (далее - ЧС)</w:t>
      </w:r>
      <w:r w:rsidR="00321F42">
        <w:rPr>
          <w:sz w:val="28"/>
          <w:szCs w:val="28"/>
        </w:rPr>
        <w:t>.</w:t>
      </w:r>
    </w:p>
    <w:p w:rsidR="005F5FC9" w:rsidRPr="005F5FC9" w:rsidRDefault="00321F42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5.2</w:t>
      </w:r>
      <w:r w:rsidR="005F5FC9" w:rsidRPr="005F5FC9">
        <w:rPr>
          <w:rFonts w:eastAsia="Calibri"/>
          <w:spacing w:val="2"/>
          <w:sz w:val="28"/>
          <w:szCs w:val="28"/>
        </w:rPr>
        <w:t>. О сложившейся обстановке ресурсоснабжающая организация информирует население через средства массовой информации, а также передает данные в местную администрацию для размещения и</w:t>
      </w:r>
      <w:r>
        <w:rPr>
          <w:rFonts w:eastAsia="Calibri"/>
          <w:spacing w:val="2"/>
          <w:sz w:val="28"/>
          <w:szCs w:val="28"/>
        </w:rPr>
        <w:t>нформации на официальном сайте Приаргунского муниципального округа Забайкальского края</w:t>
      </w:r>
      <w:r w:rsidR="005F5FC9" w:rsidRPr="005F5FC9">
        <w:rPr>
          <w:rFonts w:eastAsia="Calibri"/>
          <w:spacing w:val="2"/>
          <w:sz w:val="28"/>
          <w:szCs w:val="28"/>
        </w:rPr>
        <w:t>.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spacing w:val="2"/>
          <w:sz w:val="28"/>
          <w:szCs w:val="28"/>
        </w:rPr>
      </w:pPr>
    </w:p>
    <w:p w:rsidR="005F5FC9" w:rsidRPr="00DD4F6E" w:rsidRDefault="005F5FC9" w:rsidP="005F5FC9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b/>
          <w:spacing w:val="2"/>
          <w:sz w:val="32"/>
          <w:szCs w:val="32"/>
        </w:rPr>
      </w:pPr>
      <w:r w:rsidRPr="00DD4F6E">
        <w:rPr>
          <w:rFonts w:eastAsia="Calibri"/>
          <w:b/>
          <w:spacing w:val="2"/>
          <w:sz w:val="32"/>
          <w:szCs w:val="32"/>
        </w:rPr>
        <w:t>6. Состав и дислокация сил и средств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spacing w:val="2"/>
          <w:sz w:val="28"/>
          <w:szCs w:val="28"/>
        </w:rPr>
      </w:pPr>
    </w:p>
    <w:p w:rsidR="009847C1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6.1. Организация управления ликвидацией аварий на объектах теплоснабжения.</w:t>
      </w:r>
      <w:r w:rsidR="009847C1">
        <w:rPr>
          <w:rFonts w:eastAsia="Calibri"/>
          <w:spacing w:val="2"/>
          <w:sz w:val="28"/>
          <w:szCs w:val="28"/>
        </w:rPr>
        <w:t xml:space="preserve"> </w:t>
      </w: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</w:t>
      </w:r>
      <w:r w:rsidR="00321F42">
        <w:rPr>
          <w:sz w:val="28"/>
          <w:szCs w:val="28"/>
        </w:rPr>
        <w:t xml:space="preserve">пасности, на объектовом уровне </w:t>
      </w:r>
      <w:r w:rsidR="00DD4F6E">
        <w:rPr>
          <w:sz w:val="28"/>
          <w:szCs w:val="28"/>
        </w:rPr>
        <w:t>–</w:t>
      </w:r>
      <w:r w:rsidR="00DD4F6E">
        <w:rPr>
          <w:sz w:val="28"/>
          <w:szCs w:val="28"/>
          <w:vertAlign w:val="subscript"/>
        </w:rPr>
        <w:t xml:space="preserve"> </w:t>
      </w:r>
      <w:r w:rsidRPr="005F5FC9">
        <w:rPr>
          <w:sz w:val="28"/>
          <w:szCs w:val="28"/>
        </w:rPr>
        <w:t xml:space="preserve">руководитель организации, осуществляющей эксплуатацию объекта. </w:t>
      </w:r>
    </w:p>
    <w:p w:rsidR="005F5FC9" w:rsidRPr="005F5FC9" w:rsidRDefault="005F5FC9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 w:rsidRPr="005F5FC9">
        <w:rPr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5F5FC9" w:rsidRPr="005F5FC9" w:rsidRDefault="00DD4F6E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на муниципальном уровне – </w:t>
      </w:r>
      <w:r w:rsidR="005F5FC9" w:rsidRPr="005F5FC9">
        <w:rPr>
          <w:sz w:val="28"/>
          <w:szCs w:val="28"/>
        </w:rPr>
        <w:t>ЕДДС по вопросам сбора, обработки и обмена информацией, оперативного реагирования и координации совместных действий, расположенны</w:t>
      </w:r>
      <w:r w:rsidR="000E43FB">
        <w:rPr>
          <w:sz w:val="28"/>
          <w:szCs w:val="28"/>
        </w:rPr>
        <w:t>х на территории Приаргунского муниципального округа</w:t>
      </w:r>
      <w:r w:rsidR="005F5FC9" w:rsidRPr="005F5FC9">
        <w:rPr>
          <w:sz w:val="28"/>
          <w:szCs w:val="28"/>
        </w:rPr>
        <w:t xml:space="preserve">, оперативного управления силами и средствами аварийно-спасательных и других сил постоянной готовности в условиях чрезвычайной ситуации (далее - ЧС); </w:t>
      </w:r>
    </w:p>
    <w:p w:rsidR="005F5FC9" w:rsidRPr="005F5FC9" w:rsidRDefault="00DD4F6E" w:rsidP="00FB2543">
      <w:pPr>
        <w:overflowPunct/>
        <w:autoSpaceDE/>
        <w:autoSpaceDN/>
        <w:adjustRightInd/>
        <w:snapToGrid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на объектовом уровне –</w:t>
      </w:r>
      <w:r w:rsidR="005F5FC9" w:rsidRPr="005F5FC9">
        <w:rPr>
          <w:sz w:val="28"/>
          <w:szCs w:val="28"/>
        </w:rPr>
        <w:t xml:space="preserve"> дежурно-диспетчерские службы организаций.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sz w:val="28"/>
          <w:szCs w:val="28"/>
        </w:rPr>
      </w:pPr>
      <w:r w:rsidRPr="005F5FC9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6.2.</w:t>
      </w:r>
      <w:r w:rsidRPr="005F5FC9">
        <w:rPr>
          <w:rFonts w:eastAsia="Calibri"/>
          <w:spacing w:val="2"/>
          <w:sz w:val="28"/>
          <w:szCs w:val="28"/>
        </w:rPr>
        <w:tab/>
        <w:t>Дислокация средств к месту аварии осуществляется персоналом из мест их хранения.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 xml:space="preserve">Необходимый транспорт, механизмы и инструмент для выполнения работ по ликвидации повреждений обеспечивают ресурсоснабжающие организации. 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9847C1" w:rsidRPr="00215308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32"/>
          <w:szCs w:val="32"/>
        </w:rPr>
      </w:pPr>
      <w:r w:rsidRPr="00215308">
        <w:rPr>
          <w:rFonts w:eastAsia="Calibri"/>
          <w:b/>
          <w:spacing w:val="2"/>
          <w:sz w:val="32"/>
          <w:szCs w:val="32"/>
        </w:rPr>
        <w:t>7.</w:t>
      </w:r>
      <w:r w:rsidR="009847C1" w:rsidRPr="00215308">
        <w:rPr>
          <w:rFonts w:eastAsia="Calibri"/>
          <w:b/>
          <w:spacing w:val="2"/>
          <w:sz w:val="32"/>
          <w:szCs w:val="32"/>
        </w:rPr>
        <w:t xml:space="preserve"> </w:t>
      </w:r>
      <w:r w:rsidRPr="00215308">
        <w:rPr>
          <w:rFonts w:eastAsia="Calibri"/>
          <w:b/>
          <w:spacing w:val="2"/>
          <w:sz w:val="32"/>
          <w:szCs w:val="32"/>
        </w:rPr>
        <w:t>Перечень мероприятий, направленных на обе</w:t>
      </w:r>
      <w:r w:rsidR="009847C1" w:rsidRPr="00215308">
        <w:rPr>
          <w:rFonts w:eastAsia="Calibri"/>
          <w:b/>
          <w:spacing w:val="2"/>
          <w:sz w:val="32"/>
          <w:szCs w:val="32"/>
        </w:rPr>
        <w:t xml:space="preserve">спечение </w:t>
      </w:r>
    </w:p>
    <w:p w:rsidR="005F5FC9" w:rsidRPr="00215308" w:rsidRDefault="009847C1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32"/>
          <w:szCs w:val="32"/>
        </w:rPr>
      </w:pPr>
      <w:r w:rsidRPr="00215308">
        <w:rPr>
          <w:rFonts w:eastAsia="Calibri"/>
          <w:b/>
          <w:spacing w:val="2"/>
          <w:sz w:val="32"/>
          <w:szCs w:val="32"/>
        </w:rPr>
        <w:t>безопасности населения</w:t>
      </w:r>
    </w:p>
    <w:p w:rsidR="005F5FC9" w:rsidRPr="00B160BF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28"/>
          <w:szCs w:val="28"/>
        </w:rPr>
      </w:pP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7.1. Оповещение населения об опасности и информирование о порядке действий в сложившихся чрезвычайных условиях.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7.2. Эвакуация и рассредоточение.</w:t>
      </w:r>
    </w:p>
    <w:p w:rsidR="005F5FC9" w:rsidRPr="005F5FC9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rPr>
          <w:rFonts w:eastAsia="Calibri"/>
          <w:spacing w:val="2"/>
          <w:sz w:val="28"/>
          <w:szCs w:val="28"/>
        </w:rPr>
      </w:pPr>
    </w:p>
    <w:p w:rsidR="005F5FC9" w:rsidRPr="00215308" w:rsidRDefault="005F5FC9" w:rsidP="001B5A51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32"/>
          <w:szCs w:val="32"/>
        </w:rPr>
      </w:pPr>
      <w:r w:rsidRPr="00215308">
        <w:rPr>
          <w:rFonts w:eastAsia="Calibri"/>
          <w:b/>
          <w:spacing w:val="2"/>
          <w:sz w:val="32"/>
          <w:szCs w:val="32"/>
        </w:rPr>
        <w:t>8.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5F5FC9" w:rsidRPr="00B160BF" w:rsidRDefault="005F5FC9" w:rsidP="005F5FC9">
      <w:pPr>
        <w:shd w:val="clear" w:color="auto" w:fill="FFFFFF"/>
        <w:overflowPunct/>
        <w:autoSpaceDE/>
        <w:autoSpaceDN/>
        <w:adjustRightInd/>
        <w:spacing w:line="315" w:lineRule="atLeast"/>
        <w:ind w:firstLine="709"/>
        <w:jc w:val="center"/>
        <w:rPr>
          <w:rFonts w:eastAsia="Calibri"/>
          <w:b/>
          <w:spacing w:val="2"/>
          <w:sz w:val="28"/>
          <w:szCs w:val="28"/>
        </w:rPr>
      </w:pP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8.1. Для ликвидации аварий создаются и используются резервы финансовых материальных ресурсов организации, осуществляющей эксплуатацию оборудования и сетей теплоснабжения.</w:t>
      </w:r>
    </w:p>
    <w:p w:rsidR="005F5FC9" w:rsidRPr="005F5FC9" w:rsidRDefault="005F5FC9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 w:rsidRPr="005F5FC9">
        <w:rPr>
          <w:rFonts w:eastAsia="Calibri"/>
          <w:spacing w:val="2"/>
          <w:sz w:val="28"/>
          <w:szCs w:val="28"/>
        </w:rPr>
        <w:t>8.2. Объёмы резервов финансовых ресурсов (резервных фондов) определяются ежегодно и утверждаются нормативным правовым актом организации и должны обеспечивать проведение аварийно-восстановительных работ в нормативные сроки.</w:t>
      </w:r>
    </w:p>
    <w:p w:rsidR="005F5FC9" w:rsidRPr="005F5FC9" w:rsidRDefault="001B5A51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8.3. При расчё</w:t>
      </w:r>
      <w:r w:rsidR="005F5FC9" w:rsidRPr="005F5FC9">
        <w:rPr>
          <w:rFonts w:eastAsia="Calibri"/>
          <w:spacing w:val="2"/>
          <w:sz w:val="28"/>
          <w:szCs w:val="28"/>
        </w:rPr>
        <w:t>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объектах.</w:t>
      </w:r>
    </w:p>
    <w:p w:rsidR="005F5FC9" w:rsidRDefault="001B5A51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8.4. При расчё</w:t>
      </w:r>
      <w:r w:rsidR="005F5FC9" w:rsidRPr="005F5FC9">
        <w:rPr>
          <w:rFonts w:eastAsia="Calibri"/>
          <w:spacing w:val="2"/>
          <w:sz w:val="28"/>
          <w:szCs w:val="28"/>
        </w:rPr>
        <w:t>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</w:t>
      </w:r>
    </w:p>
    <w:p w:rsidR="009847C1" w:rsidRDefault="0017047A" w:rsidP="00FB2543">
      <w:pPr>
        <w:shd w:val="clear" w:color="auto" w:fill="FFFFFF"/>
        <w:overflowPunct/>
        <w:autoSpaceDE/>
        <w:autoSpaceDN/>
        <w:adjustRightInd/>
        <w:spacing w:line="315" w:lineRule="atLeast"/>
        <w:ind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8.5.</w:t>
      </w:r>
      <w:r w:rsidR="005F5FC9" w:rsidRPr="005F5FC9">
        <w:rPr>
          <w:rFonts w:eastAsia="Calibri"/>
          <w:spacing w:val="2"/>
          <w:sz w:val="28"/>
          <w:szCs w:val="28"/>
        </w:rPr>
        <w:t xml:space="preserve"> Материально-технические средства, задействованные в мероприятиях по локализации и ликвидации последствий аварий, используются только для обеспечения операций по локализации и ликвидаци</w:t>
      </w:r>
      <w:r w:rsidR="00FB2543">
        <w:rPr>
          <w:rFonts w:eastAsia="Calibri"/>
          <w:spacing w:val="2"/>
          <w:sz w:val="28"/>
          <w:szCs w:val="28"/>
        </w:rPr>
        <w:t>и последствий аварий на объекте.</w:t>
      </w:r>
    </w:p>
    <w:p w:rsidR="009847C1" w:rsidRDefault="009847C1" w:rsidP="005F5FC9">
      <w:pPr>
        <w:rPr>
          <w:rFonts w:eastAsia="Calibri"/>
          <w:spacing w:val="2"/>
          <w:sz w:val="28"/>
          <w:szCs w:val="28"/>
        </w:rPr>
        <w:sectPr w:rsidR="009847C1" w:rsidSect="003B7DC0">
          <w:headerReference w:type="default" r:id="rId8"/>
          <w:pgSz w:w="11906" w:h="16838"/>
          <w:pgMar w:top="1134" w:right="567" w:bottom="1134" w:left="1985" w:header="181" w:footer="709" w:gutter="0"/>
          <w:cols w:space="708"/>
          <w:titlePg/>
          <w:docGrid w:linePitch="360"/>
        </w:sectPr>
      </w:pPr>
    </w:p>
    <w:p w:rsidR="009847C1" w:rsidRDefault="00E63E88" w:rsidP="005F5FC9">
      <w:pPr>
        <w:rPr>
          <w:rFonts w:eastAsia="Calibri"/>
          <w:spacing w:val="2"/>
          <w:sz w:val="28"/>
          <w:szCs w:val="28"/>
        </w:rPr>
      </w:pPr>
      <w:r>
        <w:rPr>
          <w:rFonts w:eastAsia="Calibri"/>
          <w:noProof/>
          <w:spacing w:val="2"/>
          <w:sz w:val="28"/>
          <w:szCs w:val="28"/>
        </w:rPr>
        <w:pict>
          <v:rect id="Прямоугольник 5" o:spid="_x0000_s1027" style="position:absolute;margin-left:542.5pt;margin-top:-25.3pt;width:225.15pt;height:90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OcqgIAAB8FAAAOAAAAZHJzL2Uyb0RvYy54bWysVM2O0zAQviPxDpbv3SQl2TbRpqv9oQhp&#10;gZUWHsBNnMYisYPtNl0QEhJXJB6Bh+CC+NlnSN+I8aTtdoEDQuTgeOzx+PtmvvHR8aquyJJrI5RM&#10;aXDgU8JlpnIh5yl98Xw6GFNiLJM5q5TkKb3mhh5P7t87apuED1WpqpxrAkGkSdompaW1TeJ5Jit5&#10;zcyBariEzULpmlkw9dzLNWshel15Q98/9Fql80arjBsDq+f9Jp1g/KLgmX1WFIZbUqUUsFkcNY4z&#10;N3qTI5bMNWtKkW1gsH9AUTMh4dJdqHNmGVlo8VuoWmRaGVXYg0zVnioKkXHkAGwC/xc2VyVrOHKB&#10;5Jhmlybz/8JmT5eXmog8pRElktVQou7T+t36Y/e9u1m/7z53N9239YfuR/el+0oil6+2MQkcu2ou&#10;tWNsmguVvTREqrOSyTk/0Vq1JWc5oAycv3fngDMMHCWz9onK4Tq2sApTtyp07QJCUsgKK3S9qxBf&#10;WZLB4nAcxaEPUDPYC4LowShGTB5LtscbbewjrmriJinVIAEMz5YXxjo4LNm6IHxViXwqqgoNPZ+d&#10;VZosGchlih8yAJb7bpV0zlK5Y33EfgVQwh1uz+HF8r+Jg2Honw7jwfRwPBqE0zAaxCN/PPCD+DQ+&#10;9MM4PJ++dQCDMClFnnN5ISTfSjEI/67Um6boRYRiJG1K42gYIfc76M0+SR+/P5GshYXOrESd0vHO&#10;iSWusg9lDrRZYpmo+rl3Fz5mGXKw/WNWUAeu9L2E7Gq2QuGhSJwsZiq/BmFoBWWDXoVXBSal0q8p&#10;aaFDU2peLZjmlFSPJYgrDsLQtTQaYTQagqH3d2b7O0xmECqllpJ+emb7Z2DRaDEv4aYAUyXVCQiy&#10;ECiVW1QbGUMXIqfNi+HafN9Gr9t3bfITAAD//wMAUEsDBBQABgAIAAAAIQCtqG9s4AAAAA0BAAAP&#10;AAAAZHJzL2Rvd25yZXYueG1sTI/BTsMwEETvSPyDtUjcWjuERCWNUyGknoADLRLXbbxNosZ2iJ02&#10;/D3bE9x2tKOZN+Vmtr040xg67zQkSwWCXO1N5xoNn/vtYgUiRHQGe+9Iww8F2FS3NyUWxl/cB513&#10;sREc4kKBGtoYh0LKULdkMSz9QI5/Rz9ajCzHRpoRLxxue/mgVC4tdo4bWhzopaX6tJusBswfzff7&#10;MX3bv045PjWz2mZfSuv7u/l5DSLSHP/McMVndKiY6eAnZ4LoWatVxmOihkWmchBXS5ZmKYgDX2mS&#10;gKxK+X9F9QsAAP//AwBQSwECLQAUAAYACAAAACEAtoM4kv4AAADhAQAAEwAAAAAAAAAAAAAAAAAA&#10;AAAAW0NvbnRlbnRfVHlwZXNdLnhtbFBLAQItABQABgAIAAAAIQA4/SH/1gAAAJQBAAALAAAAAAAA&#10;AAAAAAAAAC8BAABfcmVscy8ucmVsc1BLAQItABQABgAIAAAAIQAGquOcqgIAAB8FAAAOAAAAAAAA&#10;AAAAAAAAAC4CAABkcnMvZTJvRG9jLnhtbFBLAQItABQABgAIAAAAIQCtqG9s4AAAAA0BAAAPAAAA&#10;AAAAAAAAAAAAAAQFAABkcnMvZG93bnJldi54bWxQSwUGAAAAAAQABADzAAAAEQYAAAAA&#10;" stroked="f">
            <v:textbox>
              <w:txbxContent>
                <w:p w:rsidR="00B54179" w:rsidRPr="004469D1" w:rsidRDefault="00B54179" w:rsidP="00547B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B54179" w:rsidRPr="004469D1" w:rsidRDefault="00B54179" w:rsidP="00321F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4469D1">
                    <w:rPr>
                      <w:sz w:val="28"/>
                      <w:szCs w:val="28"/>
                    </w:rPr>
                    <w:t xml:space="preserve"> постановлению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469D1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B54179" w:rsidRPr="004469D1" w:rsidRDefault="00B54179" w:rsidP="00321F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Приаргунского муниципального округа Забайкальского края</w:t>
                  </w:r>
                  <w:r w:rsidRPr="004469D1">
                    <w:rPr>
                      <w:sz w:val="28"/>
                      <w:szCs w:val="28"/>
                    </w:rPr>
                    <w:t xml:space="preserve"> </w:t>
                  </w:r>
                </w:p>
                <w:p w:rsidR="00B54179" w:rsidRPr="00547B7B" w:rsidRDefault="00B54179" w:rsidP="0011606C">
                  <w:r w:rsidRPr="00547B7B">
                    <w:rPr>
                      <w:sz w:val="28"/>
                      <w:szCs w:val="28"/>
                    </w:rPr>
                    <w:t xml:space="preserve">от </w:t>
                  </w:r>
                  <w:r w:rsidR="00E63E88">
                    <w:rPr>
                      <w:sz w:val="28"/>
                      <w:szCs w:val="28"/>
                    </w:rPr>
                    <w:t>16</w:t>
                  </w:r>
                  <w:r w:rsidRPr="00547B7B">
                    <w:rPr>
                      <w:sz w:val="28"/>
                      <w:szCs w:val="28"/>
                    </w:rPr>
                    <w:t xml:space="preserve"> апреля 2025 г.  </w:t>
                  </w:r>
                  <w:r w:rsidRPr="00547B7B">
                    <w:rPr>
                      <w:sz w:val="28"/>
                      <w:szCs w:val="28"/>
                    </w:rPr>
                    <w:t>№</w:t>
                  </w:r>
                  <w:r w:rsidR="00E63E88">
                    <w:rPr>
                      <w:sz w:val="28"/>
                      <w:szCs w:val="28"/>
                    </w:rPr>
                    <w:t>295</w:t>
                  </w:r>
                  <w:bookmarkStart w:id="0" w:name="_GoBack"/>
                  <w:bookmarkEnd w:id="0"/>
                </w:p>
                <w:p w:rsidR="00B54179" w:rsidRDefault="00B54179" w:rsidP="0011606C"/>
              </w:txbxContent>
            </v:textbox>
          </v:rect>
        </w:pict>
      </w:r>
    </w:p>
    <w:p w:rsidR="009847C1" w:rsidRDefault="009847C1" w:rsidP="00FB2543">
      <w:pPr>
        <w:ind w:left="993" w:hanging="993"/>
        <w:rPr>
          <w:rFonts w:eastAsia="Calibri"/>
          <w:spacing w:val="2"/>
          <w:sz w:val="28"/>
          <w:szCs w:val="28"/>
        </w:rPr>
      </w:pPr>
    </w:p>
    <w:p w:rsidR="009847C1" w:rsidRDefault="009847C1" w:rsidP="005F5FC9">
      <w:pPr>
        <w:rPr>
          <w:rFonts w:eastAsia="Calibri"/>
          <w:spacing w:val="2"/>
          <w:sz w:val="28"/>
          <w:szCs w:val="28"/>
        </w:rPr>
      </w:pPr>
    </w:p>
    <w:p w:rsidR="009847C1" w:rsidRDefault="009847C1" w:rsidP="005F5FC9">
      <w:pPr>
        <w:rPr>
          <w:sz w:val="28"/>
          <w:szCs w:val="28"/>
        </w:rPr>
      </w:pPr>
    </w:p>
    <w:p w:rsidR="009847C1" w:rsidRDefault="009847C1" w:rsidP="005F5FC9">
      <w:pPr>
        <w:rPr>
          <w:sz w:val="28"/>
          <w:szCs w:val="28"/>
        </w:rPr>
      </w:pPr>
    </w:p>
    <w:p w:rsidR="009847C1" w:rsidRDefault="009847C1" w:rsidP="005F5FC9">
      <w:pPr>
        <w:rPr>
          <w:sz w:val="28"/>
          <w:szCs w:val="28"/>
        </w:rPr>
      </w:pPr>
    </w:p>
    <w:p w:rsidR="009847C1" w:rsidRPr="009847C1" w:rsidRDefault="009847C1" w:rsidP="00CC1AE6">
      <w:pPr>
        <w:shd w:val="clear" w:color="auto" w:fill="FFFFFF"/>
        <w:overflowPunct/>
        <w:autoSpaceDE/>
        <w:autoSpaceDN/>
        <w:adjustRightInd/>
        <w:ind w:left="993" w:hanging="284"/>
        <w:jc w:val="center"/>
        <w:outlineLvl w:val="1"/>
        <w:rPr>
          <w:rFonts w:eastAsia="Calibri"/>
          <w:spacing w:val="2"/>
          <w:sz w:val="28"/>
          <w:szCs w:val="28"/>
        </w:rPr>
      </w:pPr>
      <w:r w:rsidRPr="009847C1">
        <w:rPr>
          <w:rFonts w:eastAsia="Calibri"/>
          <w:spacing w:val="2"/>
          <w:sz w:val="28"/>
          <w:szCs w:val="28"/>
        </w:rPr>
        <w:t xml:space="preserve">Порядок и процедура организации взаимодействия сил и средств, а также организаций, функционирующих в системах </w:t>
      </w:r>
      <w:r w:rsidR="000E43FB">
        <w:rPr>
          <w:rFonts w:eastAsia="Calibri"/>
          <w:spacing w:val="2"/>
          <w:sz w:val="28"/>
          <w:szCs w:val="28"/>
        </w:rPr>
        <w:t>теплоснабжения в Приаргунском муниципальном округе</w:t>
      </w:r>
      <w:r w:rsidR="00AC1D3A">
        <w:rPr>
          <w:rFonts w:eastAsia="Calibri"/>
          <w:spacing w:val="2"/>
          <w:sz w:val="28"/>
          <w:szCs w:val="28"/>
        </w:rPr>
        <w:t xml:space="preserve"> Забайкальского края</w:t>
      </w:r>
    </w:p>
    <w:p w:rsidR="009847C1" w:rsidRPr="009847C1" w:rsidRDefault="009847C1" w:rsidP="009847C1">
      <w:pPr>
        <w:shd w:val="clear" w:color="auto" w:fill="FFFFFF"/>
        <w:overflowPunct/>
        <w:autoSpaceDE/>
        <w:autoSpaceDN/>
        <w:adjustRightInd/>
        <w:ind w:firstLine="709"/>
        <w:jc w:val="right"/>
        <w:outlineLvl w:val="1"/>
        <w:rPr>
          <w:rFonts w:eastAsia="Calibri"/>
          <w:spacing w:val="2"/>
          <w:sz w:val="28"/>
          <w:szCs w:val="28"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3402"/>
        <w:gridCol w:w="3969"/>
      </w:tblGrid>
      <w:tr w:rsidR="009847C1" w:rsidRPr="009847C1" w:rsidTr="00466051">
        <w:trPr>
          <w:trHeight w:val="1412"/>
        </w:trPr>
        <w:tc>
          <w:tcPr>
            <w:tcW w:w="3827" w:type="dxa"/>
          </w:tcPr>
          <w:p w:rsidR="009847C1" w:rsidRP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Теплоснабжающие организации</w:t>
            </w:r>
          </w:p>
          <w:p w:rsid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«СПК Углегорск» 89144338704</w:t>
            </w:r>
            <w:r w:rsidR="00CC1AE6">
              <w:rPr>
                <w:sz w:val="24"/>
                <w:szCs w:val="24"/>
              </w:rPr>
              <w:t>;</w:t>
            </w:r>
          </w:p>
          <w:p w:rsidR="00A72963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Приаргунская ТЭЦ 83024321772</w:t>
            </w:r>
          </w:p>
          <w:p w:rsidR="00A72963" w:rsidRP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89147226040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847C1" w:rsidRP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  <w:p w:rsidR="009847C1" w:rsidRP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89141410410</w:t>
            </w:r>
            <w:r w:rsidR="009847C1" w:rsidRPr="009847C1">
              <w:rPr>
                <w:sz w:val="24"/>
                <w:szCs w:val="24"/>
              </w:rPr>
              <w:t>,</w:t>
            </w:r>
          </w:p>
          <w:p w:rsidR="009847C1" w:rsidRPr="009847C1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83024323254</w:t>
            </w:r>
          </w:p>
        </w:tc>
        <w:tc>
          <w:tcPr>
            <w:tcW w:w="3402" w:type="dxa"/>
          </w:tcPr>
          <w:p w:rsidR="009847C1" w:rsidRPr="00A72963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72963">
              <w:rPr>
                <w:sz w:val="24"/>
                <w:szCs w:val="24"/>
              </w:rPr>
              <w:t>Управляющая компания</w:t>
            </w:r>
          </w:p>
          <w:p w:rsidR="009847C1" w:rsidRPr="00A72963" w:rsidRDefault="009847C1" w:rsidP="00A729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72963">
              <w:rPr>
                <w:sz w:val="24"/>
                <w:szCs w:val="24"/>
              </w:rPr>
              <w:t>8</w:t>
            </w:r>
            <w:r w:rsidR="00A72963" w:rsidRPr="00A72963">
              <w:rPr>
                <w:sz w:val="24"/>
                <w:szCs w:val="24"/>
              </w:rPr>
              <w:t>9144724563</w:t>
            </w:r>
          </w:p>
        </w:tc>
        <w:tc>
          <w:tcPr>
            <w:tcW w:w="3969" w:type="dxa"/>
          </w:tcPr>
          <w:p w:rsidR="009847C1" w:rsidRPr="00A72963" w:rsidRDefault="006D0495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Приаргунского муниципального округа</w:t>
            </w:r>
            <w:r w:rsidR="00AC1D3A" w:rsidRPr="00A72963">
              <w:rPr>
                <w:sz w:val="24"/>
                <w:szCs w:val="24"/>
              </w:rPr>
              <w:t xml:space="preserve"> Забайкальского края</w:t>
            </w:r>
          </w:p>
          <w:p w:rsidR="009847C1" w:rsidRPr="00A72963" w:rsidRDefault="00A72963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72963">
              <w:rPr>
                <w:sz w:val="24"/>
                <w:szCs w:val="24"/>
              </w:rPr>
              <w:t>83024323254</w:t>
            </w:r>
          </w:p>
        </w:tc>
      </w:tr>
      <w:tr w:rsidR="009847C1" w:rsidRPr="009847C1" w:rsidTr="00466051">
        <w:tc>
          <w:tcPr>
            <w:tcW w:w="3827" w:type="dxa"/>
          </w:tcPr>
          <w:p w:rsidR="009847C1" w:rsidRPr="009847C1" w:rsidRDefault="009847C1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847C1" w:rsidRPr="009847C1" w:rsidRDefault="009847C1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47C1" w:rsidRPr="009847C1" w:rsidRDefault="00547B7B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847C1" w:rsidRPr="009847C1" w:rsidRDefault="00547B7B" w:rsidP="009847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47C1" w:rsidRPr="009847C1" w:rsidTr="00466051">
        <w:tc>
          <w:tcPr>
            <w:tcW w:w="3827" w:type="dxa"/>
          </w:tcPr>
          <w:p w:rsidR="00A72963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Аварийная бригада</w:t>
            </w:r>
            <w:r w:rsidR="00A72963">
              <w:rPr>
                <w:sz w:val="24"/>
                <w:szCs w:val="24"/>
              </w:rPr>
              <w:t>, п</w:t>
            </w:r>
            <w:r w:rsidRPr="009847C1">
              <w:rPr>
                <w:sz w:val="24"/>
                <w:szCs w:val="24"/>
              </w:rPr>
              <w:t>олучив информацию об угрозе аварии, ЧС, теракте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 xml:space="preserve">1. Докладывает руководству организации  и диспетчеру ЕДДС </w:t>
            </w:r>
          </w:p>
          <w:p w:rsidR="009847C1" w:rsidRPr="009847C1" w:rsidRDefault="0046605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Объявляет «Аварийный сбор»</w:t>
            </w:r>
            <w:r w:rsidR="009847C1" w:rsidRPr="009847C1">
              <w:rPr>
                <w:sz w:val="24"/>
                <w:szCs w:val="24"/>
              </w:rPr>
              <w:t>.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3. Оповещает службы взаимодействия.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4. Доводит инфо</w:t>
            </w:r>
            <w:r w:rsidR="00466051">
              <w:rPr>
                <w:sz w:val="24"/>
                <w:szCs w:val="24"/>
              </w:rPr>
              <w:t xml:space="preserve">рмацию до сведения должностных </w:t>
            </w:r>
            <w:r w:rsidRPr="009847C1">
              <w:rPr>
                <w:sz w:val="24"/>
                <w:szCs w:val="24"/>
              </w:rPr>
              <w:t>лиц.</w:t>
            </w:r>
          </w:p>
          <w:p w:rsidR="009847C1" w:rsidRPr="00CC1AE6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 xml:space="preserve">5. По требованию руководителя работ направляет к месту работ необходимую технику, материалы и персонал </w:t>
            </w:r>
            <w:r w:rsidR="00CC1AE6">
              <w:rPr>
                <w:sz w:val="24"/>
                <w:szCs w:val="24"/>
              </w:rPr>
              <w:t>эксплуатационных служб филиала.</w:t>
            </w:r>
          </w:p>
          <w:p w:rsidR="00A72963" w:rsidRPr="009847C1" w:rsidRDefault="00A72963" w:rsidP="009847C1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963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 xml:space="preserve">Принимает информацию о характере аварии, ЧС, теракте и принимаемых мерах по устранению. 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Направляет к месту аварии аварийно-спасательный отряд.</w:t>
            </w:r>
          </w:p>
        </w:tc>
        <w:tc>
          <w:tcPr>
            <w:tcW w:w="3402" w:type="dxa"/>
          </w:tcPr>
          <w:p w:rsidR="00A72963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 xml:space="preserve">Обеспечивает прибытие к месту аварии, ЧС, теракта представителей организаций, обслуживающих данные здания и владельцев </w:t>
            </w:r>
            <w:r w:rsidR="00466051">
              <w:rPr>
                <w:sz w:val="24"/>
                <w:szCs w:val="24"/>
              </w:rPr>
              <w:t xml:space="preserve">зданий для эвакуации жителей и </w:t>
            </w:r>
            <w:r w:rsidRPr="009847C1">
              <w:rPr>
                <w:sz w:val="24"/>
                <w:szCs w:val="24"/>
              </w:rPr>
              <w:t xml:space="preserve">обеспечения доступа в помещения. 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Сообщает диспетчеру ЕДДС.</w:t>
            </w:r>
          </w:p>
        </w:tc>
        <w:tc>
          <w:tcPr>
            <w:tcW w:w="3969" w:type="dxa"/>
          </w:tcPr>
          <w:p w:rsidR="0046605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 xml:space="preserve">Доводит до сведения должностных лиц Администрации информацию о характере аварии, ЧС. </w:t>
            </w:r>
          </w:p>
          <w:p w:rsidR="009847C1" w:rsidRPr="009847C1" w:rsidRDefault="009847C1" w:rsidP="009847C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847C1">
              <w:rPr>
                <w:sz w:val="24"/>
                <w:szCs w:val="24"/>
              </w:rPr>
              <w:t>Немедленно направл</w:t>
            </w:r>
            <w:r w:rsidR="00466051">
              <w:rPr>
                <w:sz w:val="24"/>
                <w:szCs w:val="24"/>
              </w:rPr>
              <w:t xml:space="preserve">яет к месту работ представителя  </w:t>
            </w:r>
            <w:r w:rsidRPr="009847C1">
              <w:rPr>
                <w:sz w:val="24"/>
                <w:szCs w:val="24"/>
              </w:rPr>
              <w:t>Администрации для решения вопроса размещения жителей домов в случае их эвакуации.</w:t>
            </w:r>
          </w:p>
        </w:tc>
      </w:tr>
    </w:tbl>
    <w:p w:rsidR="003353CA" w:rsidRDefault="003353CA" w:rsidP="005F5FC9">
      <w:pPr>
        <w:rPr>
          <w:sz w:val="28"/>
          <w:szCs w:val="28"/>
        </w:rPr>
      </w:pPr>
    </w:p>
    <w:sectPr w:rsidR="003353CA" w:rsidSect="009847C1">
      <w:pgSz w:w="16838" w:h="11906" w:orient="landscape"/>
      <w:pgMar w:top="1418" w:right="851" w:bottom="850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79" w:rsidRDefault="00B54179">
      <w:r>
        <w:separator/>
      </w:r>
    </w:p>
  </w:endnote>
  <w:endnote w:type="continuationSeparator" w:id="0">
    <w:p w:rsidR="00B54179" w:rsidRDefault="00B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79" w:rsidRDefault="00B54179">
      <w:r>
        <w:separator/>
      </w:r>
    </w:p>
  </w:footnote>
  <w:footnote w:type="continuationSeparator" w:id="0">
    <w:p w:rsidR="00B54179" w:rsidRDefault="00B5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338"/>
      <w:docPartObj>
        <w:docPartGallery w:val="Page Numbers (Top of Page)"/>
        <w:docPartUnique/>
      </w:docPartObj>
    </w:sdtPr>
    <w:sdtEndPr/>
    <w:sdtContent>
      <w:p w:rsidR="00B54179" w:rsidRDefault="00B54179" w:rsidP="00B54179">
        <w:pPr>
          <w:pStyle w:val="a3"/>
        </w:pPr>
      </w:p>
      <w:p w:rsidR="00B54179" w:rsidRDefault="00E63E88">
        <w:pPr>
          <w:pStyle w:val="a3"/>
          <w:jc w:val="center"/>
        </w:pPr>
      </w:p>
    </w:sdtContent>
  </w:sdt>
  <w:p w:rsidR="00B54179" w:rsidRDefault="00B54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eastAsia="Times New Roman" w:hAnsi="PT Astra Serif" w:cs="Times New Roman" w:hint="default"/>
        <w:sz w:val="22"/>
        <w:szCs w:val="22"/>
        <w:lang w:val="ru-RU" w:eastAsia="zh-CN" w:bidi="ar-SA"/>
      </w:rPr>
    </w:lvl>
  </w:abstractNum>
  <w:abstractNum w:abstractNumId="1" w15:restartNumberingAfterBreak="0">
    <w:nsid w:val="051645B6"/>
    <w:multiLevelType w:val="multilevel"/>
    <w:tmpl w:val="5852BA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DA76EF"/>
    <w:multiLevelType w:val="hybridMultilevel"/>
    <w:tmpl w:val="002A8740"/>
    <w:lvl w:ilvl="0" w:tplc="22AECCC2">
      <w:start w:val="1"/>
      <w:numFmt w:val="decimal"/>
      <w:lvlText w:val="%1."/>
      <w:lvlJc w:val="left"/>
      <w:pPr>
        <w:ind w:left="9" w:hanging="104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C3A63F6A">
      <w:numFmt w:val="bullet"/>
      <w:lvlText w:val="•"/>
      <w:lvlJc w:val="left"/>
      <w:pPr>
        <w:ind w:left="168" w:hanging="104"/>
      </w:pPr>
      <w:rPr>
        <w:rFonts w:hint="default"/>
        <w:lang w:val="ru-RU" w:eastAsia="en-US" w:bidi="ar-SA"/>
      </w:rPr>
    </w:lvl>
    <w:lvl w:ilvl="2" w:tplc="359CEDA6">
      <w:numFmt w:val="bullet"/>
      <w:lvlText w:val="•"/>
      <w:lvlJc w:val="left"/>
      <w:pPr>
        <w:ind w:left="337" w:hanging="104"/>
      </w:pPr>
      <w:rPr>
        <w:rFonts w:hint="default"/>
        <w:lang w:val="ru-RU" w:eastAsia="en-US" w:bidi="ar-SA"/>
      </w:rPr>
    </w:lvl>
    <w:lvl w:ilvl="3" w:tplc="B250471E">
      <w:numFmt w:val="bullet"/>
      <w:lvlText w:val="•"/>
      <w:lvlJc w:val="left"/>
      <w:pPr>
        <w:ind w:left="506" w:hanging="104"/>
      </w:pPr>
      <w:rPr>
        <w:rFonts w:hint="default"/>
        <w:lang w:val="ru-RU" w:eastAsia="en-US" w:bidi="ar-SA"/>
      </w:rPr>
    </w:lvl>
    <w:lvl w:ilvl="4" w:tplc="AC4A48F2">
      <w:numFmt w:val="bullet"/>
      <w:lvlText w:val="•"/>
      <w:lvlJc w:val="left"/>
      <w:pPr>
        <w:ind w:left="675" w:hanging="104"/>
      </w:pPr>
      <w:rPr>
        <w:rFonts w:hint="default"/>
        <w:lang w:val="ru-RU" w:eastAsia="en-US" w:bidi="ar-SA"/>
      </w:rPr>
    </w:lvl>
    <w:lvl w:ilvl="5" w:tplc="D716F0D6">
      <w:numFmt w:val="bullet"/>
      <w:lvlText w:val="•"/>
      <w:lvlJc w:val="left"/>
      <w:pPr>
        <w:ind w:left="844" w:hanging="104"/>
      </w:pPr>
      <w:rPr>
        <w:rFonts w:hint="default"/>
        <w:lang w:val="ru-RU" w:eastAsia="en-US" w:bidi="ar-SA"/>
      </w:rPr>
    </w:lvl>
    <w:lvl w:ilvl="6" w:tplc="E49AA234">
      <w:numFmt w:val="bullet"/>
      <w:lvlText w:val="•"/>
      <w:lvlJc w:val="left"/>
      <w:pPr>
        <w:ind w:left="1013" w:hanging="104"/>
      </w:pPr>
      <w:rPr>
        <w:rFonts w:hint="default"/>
        <w:lang w:val="ru-RU" w:eastAsia="en-US" w:bidi="ar-SA"/>
      </w:rPr>
    </w:lvl>
    <w:lvl w:ilvl="7" w:tplc="2C447D80">
      <w:numFmt w:val="bullet"/>
      <w:lvlText w:val="•"/>
      <w:lvlJc w:val="left"/>
      <w:pPr>
        <w:ind w:left="1182" w:hanging="104"/>
      </w:pPr>
      <w:rPr>
        <w:rFonts w:hint="default"/>
        <w:lang w:val="ru-RU" w:eastAsia="en-US" w:bidi="ar-SA"/>
      </w:rPr>
    </w:lvl>
    <w:lvl w:ilvl="8" w:tplc="3F5E7854">
      <w:numFmt w:val="bullet"/>
      <w:lvlText w:val="•"/>
      <w:lvlJc w:val="left"/>
      <w:pPr>
        <w:ind w:left="1351" w:hanging="104"/>
      </w:pPr>
      <w:rPr>
        <w:rFonts w:hint="default"/>
        <w:lang w:val="ru-RU" w:eastAsia="en-US" w:bidi="ar-SA"/>
      </w:rPr>
    </w:lvl>
  </w:abstractNum>
  <w:abstractNum w:abstractNumId="3" w15:restartNumberingAfterBreak="0">
    <w:nsid w:val="31FC3CBF"/>
    <w:multiLevelType w:val="hybridMultilevel"/>
    <w:tmpl w:val="9B12A0A0"/>
    <w:lvl w:ilvl="0" w:tplc="9F2E23E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2DE"/>
    <w:rsid w:val="00040367"/>
    <w:rsid w:val="000403F4"/>
    <w:rsid w:val="00092FCF"/>
    <w:rsid w:val="000E0AF9"/>
    <w:rsid w:val="000E43FB"/>
    <w:rsid w:val="001054C4"/>
    <w:rsid w:val="0011606C"/>
    <w:rsid w:val="00133FF0"/>
    <w:rsid w:val="00140C3D"/>
    <w:rsid w:val="0017047A"/>
    <w:rsid w:val="0017588A"/>
    <w:rsid w:val="001B5A51"/>
    <w:rsid w:val="001B6BF9"/>
    <w:rsid w:val="00215308"/>
    <w:rsid w:val="002313C5"/>
    <w:rsid w:val="002367D2"/>
    <w:rsid w:val="00272948"/>
    <w:rsid w:val="002B370B"/>
    <w:rsid w:val="002C1AA1"/>
    <w:rsid w:val="002C30BC"/>
    <w:rsid w:val="003018AA"/>
    <w:rsid w:val="00321F42"/>
    <w:rsid w:val="003353CA"/>
    <w:rsid w:val="003360B4"/>
    <w:rsid w:val="00350EEC"/>
    <w:rsid w:val="0036288D"/>
    <w:rsid w:val="003731E8"/>
    <w:rsid w:val="003B7DC0"/>
    <w:rsid w:val="003D3BCA"/>
    <w:rsid w:val="00424495"/>
    <w:rsid w:val="00426D5F"/>
    <w:rsid w:val="00466051"/>
    <w:rsid w:val="00485E6D"/>
    <w:rsid w:val="004A50CD"/>
    <w:rsid w:val="004B3BD9"/>
    <w:rsid w:val="004B4FCA"/>
    <w:rsid w:val="004C2B3C"/>
    <w:rsid w:val="004D6121"/>
    <w:rsid w:val="004E0F6C"/>
    <w:rsid w:val="004E39A1"/>
    <w:rsid w:val="004E61C2"/>
    <w:rsid w:val="004E7B9E"/>
    <w:rsid w:val="004F13BA"/>
    <w:rsid w:val="00547403"/>
    <w:rsid w:val="00547B7B"/>
    <w:rsid w:val="00567416"/>
    <w:rsid w:val="005751EE"/>
    <w:rsid w:val="00583FA6"/>
    <w:rsid w:val="005C77E9"/>
    <w:rsid w:val="005E176F"/>
    <w:rsid w:val="005F22E3"/>
    <w:rsid w:val="005F5FC9"/>
    <w:rsid w:val="00602C93"/>
    <w:rsid w:val="006419D4"/>
    <w:rsid w:val="00683D6A"/>
    <w:rsid w:val="006A2A22"/>
    <w:rsid w:val="006B4F9F"/>
    <w:rsid w:val="006C1A52"/>
    <w:rsid w:val="006D0495"/>
    <w:rsid w:val="006D399F"/>
    <w:rsid w:val="00726D55"/>
    <w:rsid w:val="00743C2F"/>
    <w:rsid w:val="007535C6"/>
    <w:rsid w:val="0076146E"/>
    <w:rsid w:val="0077186F"/>
    <w:rsid w:val="00782F08"/>
    <w:rsid w:val="00790641"/>
    <w:rsid w:val="00792F4D"/>
    <w:rsid w:val="007A247F"/>
    <w:rsid w:val="007B577B"/>
    <w:rsid w:val="007F26F7"/>
    <w:rsid w:val="00822DB5"/>
    <w:rsid w:val="00835006"/>
    <w:rsid w:val="00855633"/>
    <w:rsid w:val="00883446"/>
    <w:rsid w:val="008A7DD7"/>
    <w:rsid w:val="008B0967"/>
    <w:rsid w:val="008B6E41"/>
    <w:rsid w:val="008C1E7C"/>
    <w:rsid w:val="008C52DE"/>
    <w:rsid w:val="009076A5"/>
    <w:rsid w:val="00971DA9"/>
    <w:rsid w:val="00972F57"/>
    <w:rsid w:val="00973296"/>
    <w:rsid w:val="009847C1"/>
    <w:rsid w:val="00996EFC"/>
    <w:rsid w:val="009A7A19"/>
    <w:rsid w:val="009B0089"/>
    <w:rsid w:val="009F74C2"/>
    <w:rsid w:val="00A15766"/>
    <w:rsid w:val="00A36423"/>
    <w:rsid w:val="00A431B5"/>
    <w:rsid w:val="00A72963"/>
    <w:rsid w:val="00AC1288"/>
    <w:rsid w:val="00AC1D3A"/>
    <w:rsid w:val="00B12A69"/>
    <w:rsid w:val="00B160BF"/>
    <w:rsid w:val="00B249E7"/>
    <w:rsid w:val="00B45142"/>
    <w:rsid w:val="00B54179"/>
    <w:rsid w:val="00B978CE"/>
    <w:rsid w:val="00BB76C2"/>
    <w:rsid w:val="00BD19E6"/>
    <w:rsid w:val="00BE232C"/>
    <w:rsid w:val="00BF41DA"/>
    <w:rsid w:val="00C14CA8"/>
    <w:rsid w:val="00C40132"/>
    <w:rsid w:val="00C4327F"/>
    <w:rsid w:val="00C441E0"/>
    <w:rsid w:val="00C52F8F"/>
    <w:rsid w:val="00C81517"/>
    <w:rsid w:val="00CA1ABB"/>
    <w:rsid w:val="00CC1AE6"/>
    <w:rsid w:val="00CD4C86"/>
    <w:rsid w:val="00D106F0"/>
    <w:rsid w:val="00D73928"/>
    <w:rsid w:val="00DA1ABF"/>
    <w:rsid w:val="00DB3C7A"/>
    <w:rsid w:val="00DD4F6E"/>
    <w:rsid w:val="00DF660E"/>
    <w:rsid w:val="00E5574C"/>
    <w:rsid w:val="00E5675C"/>
    <w:rsid w:val="00E63E88"/>
    <w:rsid w:val="00E65CFA"/>
    <w:rsid w:val="00E72550"/>
    <w:rsid w:val="00E81DBE"/>
    <w:rsid w:val="00EA64D2"/>
    <w:rsid w:val="00ED6778"/>
    <w:rsid w:val="00F07082"/>
    <w:rsid w:val="00F205FE"/>
    <w:rsid w:val="00F87577"/>
    <w:rsid w:val="00FA1158"/>
    <w:rsid w:val="00FA1B27"/>
    <w:rsid w:val="00FA32DE"/>
    <w:rsid w:val="00FB15AB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33AFEF2F-6D75-4B97-A2F0-BD43AA1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C4327F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A15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15766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90641"/>
    <w:pPr>
      <w:ind w:left="720"/>
      <w:contextualSpacing/>
    </w:pPr>
  </w:style>
  <w:style w:type="paragraph" w:styleId="a9">
    <w:name w:val="Body Text"/>
    <w:basedOn w:val="a"/>
    <w:link w:val="aa"/>
    <w:rsid w:val="00BD19E6"/>
    <w:pPr>
      <w:jc w:val="both"/>
    </w:pPr>
  </w:style>
  <w:style w:type="character" w:customStyle="1" w:styleId="aa">
    <w:name w:val="Основной текст Знак"/>
    <w:basedOn w:val="a0"/>
    <w:link w:val="a9"/>
    <w:rsid w:val="00BD19E6"/>
  </w:style>
  <w:style w:type="character" w:styleId="ab">
    <w:name w:val="Hyperlink"/>
    <w:basedOn w:val="a0"/>
    <w:rsid w:val="0036288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88D"/>
    <w:rPr>
      <w:b/>
      <w:sz w:val="44"/>
    </w:rPr>
  </w:style>
  <w:style w:type="character" w:customStyle="1" w:styleId="2">
    <w:name w:val="Основной текст (2)"/>
    <w:rsid w:val="003628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annotation reference"/>
    <w:basedOn w:val="a0"/>
    <w:uiPriority w:val="99"/>
    <w:unhideWhenUsed/>
    <w:rsid w:val="0036288D"/>
    <w:rPr>
      <w:sz w:val="16"/>
      <w:szCs w:val="16"/>
    </w:rPr>
  </w:style>
  <w:style w:type="table" w:customStyle="1" w:styleId="11">
    <w:name w:val="Сетка таблицы1"/>
    <w:basedOn w:val="a1"/>
    <w:next w:val="ad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qFormat/>
    <w:rsid w:val="00DF660E"/>
    <w:rPr>
      <w:b w:val="0"/>
      <w:bCs w:val="0"/>
      <w:color w:val="106BBE"/>
    </w:rPr>
  </w:style>
  <w:style w:type="character" w:customStyle="1" w:styleId="af">
    <w:name w:val="Цветовое выделение для Текст"/>
    <w:qFormat/>
    <w:rsid w:val="00DF660E"/>
  </w:style>
  <w:style w:type="paragraph" w:customStyle="1" w:styleId="docdata">
    <w:name w:val="docdata"/>
    <w:aliases w:val="docy,v5,18791,bqiaagaaeyqcaaagiaiaaangqgaabvrcaaaaaaaaaaaaaaaaaaaaaaaaaaaaaaaaaaaaaaaaaaaaaaaaaaaaaaaaaaaaaaaaaaaaaaaaaaaaaaaaaaaaaaaaaaaaaaaaaaaaaaaaaaaaaaaaaaaaaaaaaaaaaaaaaaaaaaaaaaaaaaaaaaaaaaaaaaaaaaaaaaaaaaaaaaaaaaaaaaaaaaaaaaaaaaaaaaaaaaa"/>
    <w:basedOn w:val="a"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No Spacing"/>
    <w:uiPriority w:val="1"/>
    <w:qFormat/>
    <w:rsid w:val="00B249E7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C81517"/>
  </w:style>
  <w:style w:type="paragraph" w:styleId="af2">
    <w:name w:val="footer"/>
    <w:basedOn w:val="a"/>
    <w:link w:val="af3"/>
    <w:rsid w:val="003731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731E8"/>
  </w:style>
  <w:style w:type="character" w:customStyle="1" w:styleId="a4">
    <w:name w:val="Верхний колонтитул Знак"/>
    <w:basedOn w:val="a0"/>
    <w:link w:val="a3"/>
    <w:uiPriority w:val="99"/>
    <w:rsid w:val="003731E8"/>
  </w:style>
  <w:style w:type="character" w:customStyle="1" w:styleId="40">
    <w:name w:val="Заголовок 4 Знак"/>
    <w:basedOn w:val="a0"/>
    <w:link w:val="4"/>
    <w:uiPriority w:val="99"/>
    <w:rsid w:val="00C4327F"/>
    <w:rPr>
      <w:rFonts w:ascii="Calibri Light" w:hAnsi="Calibri Light"/>
      <w:i/>
      <w:iCs/>
      <w:color w:val="2E74B5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4327F"/>
  </w:style>
  <w:style w:type="paragraph" w:customStyle="1" w:styleId="ConsPlusNormal">
    <w:name w:val="ConsPlusNormal"/>
    <w:rsid w:val="00C432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432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Strong"/>
    <w:qFormat/>
    <w:rsid w:val="00C4327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C432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basedOn w:val="a"/>
    <w:rsid w:val="00C432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0">
    <w:name w:val="Сетка таблицы2"/>
    <w:basedOn w:val="a1"/>
    <w:next w:val="ad"/>
    <w:uiPriority w:val="99"/>
    <w:rsid w:val="00C4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C4327F"/>
  </w:style>
  <w:style w:type="paragraph" w:customStyle="1" w:styleId="af6">
    <w:name w:val="Нормальный (таблица)"/>
    <w:basedOn w:val="a"/>
    <w:next w:val="a"/>
    <w:uiPriority w:val="99"/>
    <w:rsid w:val="00C4327F"/>
    <w:pPr>
      <w:widowControl w:val="0"/>
      <w:overflowPunct/>
      <w:jc w:val="both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C4327F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4327F"/>
    <w:pPr>
      <w:widowControl w:val="0"/>
      <w:overflowPunct/>
      <w:textAlignment w:val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"/>
    <w:uiPriority w:val="99"/>
    <w:rsid w:val="00C4327F"/>
    <w:rPr>
      <w:b/>
      <w:bCs/>
      <w:color w:val="26282F"/>
    </w:rPr>
  </w:style>
  <w:style w:type="character" w:customStyle="1" w:styleId="afa">
    <w:name w:val="Продолжение ссылки"/>
    <w:basedOn w:val="ae"/>
    <w:uiPriority w:val="99"/>
    <w:rsid w:val="00C4327F"/>
    <w:rPr>
      <w:b w:val="0"/>
      <w:bCs w:val="0"/>
      <w:color w:val="106BBE"/>
    </w:rPr>
  </w:style>
  <w:style w:type="character" w:customStyle="1" w:styleId="21">
    <w:name w:val="Основной текст (2)_"/>
    <w:basedOn w:val="a0"/>
    <w:rsid w:val="00C4327F"/>
    <w:rPr>
      <w:shd w:val="clear" w:color="auto" w:fill="FFFFFF"/>
    </w:rPr>
  </w:style>
  <w:style w:type="character" w:customStyle="1" w:styleId="2Exact">
    <w:name w:val="Основной текст (2) Exact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4327F"/>
    <w:rPr>
      <w:b/>
      <w:bCs/>
      <w:shd w:val="clear" w:color="auto" w:fill="FFFFFF"/>
    </w:rPr>
  </w:style>
  <w:style w:type="character" w:customStyle="1" w:styleId="afb">
    <w:name w:val="Подпись к таблице_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C4327F"/>
    <w:rPr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C4327F"/>
    <w:rPr>
      <w:b/>
      <w:bCs/>
      <w:shd w:val="clear" w:color="auto" w:fill="FFFFFF"/>
    </w:rPr>
  </w:style>
  <w:style w:type="character" w:customStyle="1" w:styleId="1Exact">
    <w:name w:val="Заголовок №1 Exact"/>
    <w:basedOn w:val="a0"/>
    <w:rsid w:val="00C432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Подпись к таблице"/>
    <w:basedOn w:val="afb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327F"/>
    <w:pPr>
      <w:widowControl w:val="0"/>
      <w:shd w:val="clear" w:color="auto" w:fill="FFFFFF"/>
      <w:overflowPunct/>
      <w:autoSpaceDE/>
      <w:autoSpaceDN/>
      <w:adjustRightInd/>
      <w:spacing w:before="240" w:after="240" w:line="552" w:lineRule="exact"/>
      <w:jc w:val="center"/>
      <w:textAlignment w:val="auto"/>
    </w:pPr>
    <w:rPr>
      <w:b/>
      <w:bCs/>
    </w:rPr>
  </w:style>
  <w:style w:type="paragraph" w:customStyle="1" w:styleId="42">
    <w:name w:val="Основной текст (4)"/>
    <w:basedOn w:val="a"/>
    <w:link w:val="41"/>
    <w:rsid w:val="00C4327F"/>
    <w:pPr>
      <w:widowControl w:val="0"/>
      <w:shd w:val="clear" w:color="auto" w:fill="FFFFFF"/>
      <w:overflowPunct/>
      <w:autoSpaceDE/>
      <w:autoSpaceDN/>
      <w:adjustRightInd/>
      <w:spacing w:before="720" w:after="180" w:line="250" w:lineRule="exact"/>
      <w:jc w:val="center"/>
      <w:textAlignment w:val="auto"/>
    </w:pPr>
    <w:rPr>
      <w:b/>
      <w:bCs/>
    </w:rPr>
  </w:style>
  <w:style w:type="paragraph" w:customStyle="1" w:styleId="14">
    <w:name w:val="Заголовок №1"/>
    <w:basedOn w:val="a"/>
    <w:link w:val="13"/>
    <w:rsid w:val="00C4327F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both"/>
      <w:textAlignment w:val="auto"/>
      <w:outlineLvl w:val="0"/>
    </w:pPr>
    <w:rPr>
      <w:b/>
      <w:bCs/>
    </w:rPr>
  </w:style>
  <w:style w:type="paragraph" w:styleId="afd">
    <w:name w:val="Title"/>
    <w:basedOn w:val="a"/>
    <w:link w:val="afe"/>
    <w:qFormat/>
    <w:rsid w:val="00C4327F"/>
    <w:pPr>
      <w:overflowPunct/>
      <w:autoSpaceDE/>
      <w:autoSpaceDN/>
      <w:adjustRightInd/>
      <w:spacing w:line="288" w:lineRule="auto"/>
      <w:jc w:val="center"/>
      <w:textAlignment w:val="auto"/>
    </w:pPr>
    <w:rPr>
      <w:sz w:val="32"/>
    </w:rPr>
  </w:style>
  <w:style w:type="character" w:customStyle="1" w:styleId="afe">
    <w:name w:val="Название Знак"/>
    <w:basedOn w:val="a0"/>
    <w:link w:val="afd"/>
    <w:rsid w:val="00C4327F"/>
    <w:rPr>
      <w:sz w:val="32"/>
    </w:rPr>
  </w:style>
  <w:style w:type="paragraph" w:styleId="aff">
    <w:name w:val="caption"/>
    <w:basedOn w:val="a"/>
    <w:next w:val="a"/>
    <w:link w:val="aff0"/>
    <w:qFormat/>
    <w:rsid w:val="00C4327F"/>
    <w:pPr>
      <w:overflowPunct/>
      <w:autoSpaceDE/>
      <w:autoSpaceDN/>
      <w:adjustRightInd/>
      <w:spacing w:line="288" w:lineRule="auto"/>
      <w:jc w:val="center"/>
      <w:textAlignment w:val="auto"/>
    </w:pPr>
    <w:rPr>
      <w:b/>
      <w:sz w:val="36"/>
    </w:rPr>
  </w:style>
  <w:style w:type="paragraph" w:styleId="aff1">
    <w:name w:val="Document Map"/>
    <w:basedOn w:val="a"/>
    <w:link w:val="aff2"/>
    <w:rsid w:val="00C4327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6"/>
    </w:rPr>
  </w:style>
  <w:style w:type="character" w:customStyle="1" w:styleId="aff2">
    <w:name w:val="Схема документа Знак"/>
    <w:basedOn w:val="a0"/>
    <w:link w:val="aff1"/>
    <w:rsid w:val="00C4327F"/>
    <w:rPr>
      <w:rFonts w:ascii="Tahoma" w:hAnsi="Tahoma" w:cs="Tahoma"/>
      <w:sz w:val="26"/>
      <w:shd w:val="clear" w:color="auto" w:fill="000080"/>
    </w:rPr>
  </w:style>
  <w:style w:type="paragraph" w:customStyle="1" w:styleId="ConsPlusTitle0">
    <w:name w:val="ConsPlusTitle"/>
    <w:rsid w:val="00C432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432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32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432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32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327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52F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2F8F"/>
  </w:style>
  <w:style w:type="character" w:customStyle="1" w:styleId="aff0">
    <w:name w:val="Название объекта Знак"/>
    <w:basedOn w:val="a0"/>
    <w:link w:val="aff"/>
    <w:rsid w:val="004E0F6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1;&#1083;&#1072;&#1085;&#1082;%20&#1087;&#1086;&#1089;&#1090;&#1072;&#1085;&#1086;&#1074;&#1083;&#1077;&#1085;&#1080;&#1077;%20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CB767-5147-4ECB-8386-50E308EC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dot</Template>
  <TotalTime>504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MSI-PC</cp:lastModifiedBy>
  <cp:revision>18</cp:revision>
  <cp:lastPrinted>2025-04-16T02:13:00Z</cp:lastPrinted>
  <dcterms:created xsi:type="dcterms:W3CDTF">2025-04-02T03:46:00Z</dcterms:created>
  <dcterms:modified xsi:type="dcterms:W3CDTF">2025-04-18T05:30:00Z</dcterms:modified>
</cp:coreProperties>
</file>