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1E" w:rsidRPr="00CF086B" w:rsidRDefault="00C9741E" w:rsidP="00496C60">
      <w:pPr>
        <w:tabs>
          <w:tab w:val="left" w:pos="1276"/>
        </w:tabs>
        <w:jc w:val="center"/>
        <w:rPr>
          <w:sz w:val="28"/>
          <w:szCs w:val="28"/>
        </w:rPr>
      </w:pPr>
      <w:r w:rsidRPr="00CF086B">
        <w:rPr>
          <w:sz w:val="28"/>
          <w:szCs w:val="28"/>
        </w:rPr>
        <w:t>КОНТРОЛЬНО-СЧЕТНАЯ ПАЛАТА ПРИАРГУНСКОГО МУНИЦИПАЛЬНОГО ОКРУГА ЗАБАЙКАЛЬСКОГО КРАЯ</w:t>
      </w:r>
    </w:p>
    <w:p w:rsidR="00C9741E" w:rsidRPr="00CF086B" w:rsidRDefault="00C9741E" w:rsidP="00496C60">
      <w:pPr>
        <w:jc w:val="center"/>
        <w:rPr>
          <w:sz w:val="28"/>
          <w:szCs w:val="28"/>
        </w:rPr>
      </w:pPr>
      <w:r w:rsidRPr="00CF086B">
        <w:rPr>
          <w:sz w:val="28"/>
          <w:szCs w:val="28"/>
        </w:rPr>
        <w:t xml:space="preserve">пгт. Приаргунск, ул. Ленина,6, </w:t>
      </w:r>
      <w:proofErr w:type="spellStart"/>
      <w:r w:rsidRPr="00CF086B">
        <w:rPr>
          <w:sz w:val="28"/>
          <w:szCs w:val="28"/>
        </w:rPr>
        <w:t>эл</w:t>
      </w:r>
      <w:proofErr w:type="spellEnd"/>
      <w:r w:rsidRPr="00CF086B">
        <w:rPr>
          <w:sz w:val="28"/>
          <w:szCs w:val="28"/>
        </w:rPr>
        <w:t xml:space="preserve">. почта: </w:t>
      </w:r>
      <w:r w:rsidRPr="00CF086B">
        <w:rPr>
          <w:sz w:val="28"/>
          <w:szCs w:val="28"/>
          <w:lang w:val="en-US"/>
        </w:rPr>
        <w:t>priarg</w:t>
      </w:r>
      <w:r w:rsidRPr="00CF086B">
        <w:rPr>
          <w:sz w:val="28"/>
          <w:szCs w:val="28"/>
        </w:rPr>
        <w:t>_</w:t>
      </w:r>
      <w:proofErr w:type="spellStart"/>
      <w:r w:rsidRPr="00CF086B">
        <w:rPr>
          <w:sz w:val="28"/>
          <w:szCs w:val="28"/>
          <w:lang w:val="en-US"/>
        </w:rPr>
        <w:t>ksp</w:t>
      </w:r>
      <w:proofErr w:type="spellEnd"/>
      <w:r w:rsidRPr="00CF086B">
        <w:rPr>
          <w:sz w:val="28"/>
          <w:szCs w:val="28"/>
        </w:rPr>
        <w:t>@</w:t>
      </w:r>
      <w:proofErr w:type="spellStart"/>
      <w:r w:rsidRPr="00CF086B">
        <w:rPr>
          <w:sz w:val="28"/>
          <w:szCs w:val="28"/>
        </w:rPr>
        <w:t>bk.ru</w:t>
      </w:r>
      <w:proofErr w:type="spellEnd"/>
    </w:p>
    <w:p w:rsidR="00C9741E" w:rsidRPr="00CF086B" w:rsidRDefault="002124FB" w:rsidP="00496C60">
      <w:pPr>
        <w:jc w:val="center"/>
        <w:rPr>
          <w:sz w:val="28"/>
          <w:szCs w:val="28"/>
        </w:rPr>
      </w:pPr>
      <w:r w:rsidRPr="00CF086B">
        <w:rPr>
          <w:noProof/>
          <w:sz w:val="28"/>
          <w:szCs w:val="28"/>
        </w:rPr>
        <w:pict>
          <v:line id="Прямая соединительная линия 1" o:spid="_x0000_s1026" style="position:absolute;left:0;text-align:left;flip:y;z-index:251659264;visibility:visible" from="8.2pt,3.65pt" to="467.4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" strokecolor="black [3213]" strokeweight="2.25pt"/>
        </w:pict>
      </w:r>
    </w:p>
    <w:p w:rsidR="00C9741E" w:rsidRPr="00CF086B" w:rsidRDefault="00C9741E" w:rsidP="00496C60">
      <w:pPr>
        <w:jc w:val="center"/>
        <w:rPr>
          <w:sz w:val="28"/>
          <w:szCs w:val="28"/>
        </w:rPr>
      </w:pPr>
    </w:p>
    <w:p w:rsidR="00044E8A" w:rsidRPr="00CF086B" w:rsidRDefault="007D67E1" w:rsidP="00496C60">
      <w:pPr>
        <w:jc w:val="center"/>
        <w:rPr>
          <w:b/>
          <w:sz w:val="28"/>
          <w:szCs w:val="28"/>
        </w:rPr>
      </w:pPr>
      <w:r w:rsidRPr="00CF086B">
        <w:rPr>
          <w:b/>
          <w:sz w:val="28"/>
          <w:szCs w:val="28"/>
        </w:rPr>
        <w:t>ЗАКЛЮЧЕНИЕ</w:t>
      </w:r>
    </w:p>
    <w:p w:rsidR="00C11D31" w:rsidRPr="00CF086B" w:rsidRDefault="00044E8A" w:rsidP="00496C60">
      <w:pPr>
        <w:jc w:val="center"/>
        <w:rPr>
          <w:sz w:val="28"/>
          <w:szCs w:val="28"/>
        </w:rPr>
      </w:pPr>
      <w:r w:rsidRPr="00CF086B">
        <w:rPr>
          <w:sz w:val="28"/>
          <w:szCs w:val="28"/>
        </w:rPr>
        <w:t>по результатам внешней проверки годового отчета</w:t>
      </w:r>
    </w:p>
    <w:p w:rsidR="000202BD" w:rsidRPr="00CF086B" w:rsidRDefault="00AC5839" w:rsidP="00496C60">
      <w:pPr>
        <w:ind w:hanging="851"/>
        <w:jc w:val="center"/>
        <w:rPr>
          <w:b/>
          <w:sz w:val="28"/>
          <w:szCs w:val="28"/>
          <w:u w:val="single"/>
        </w:rPr>
      </w:pPr>
      <w:r w:rsidRPr="00CF086B">
        <w:rPr>
          <w:b/>
          <w:sz w:val="28"/>
          <w:szCs w:val="28"/>
          <w:u w:val="single"/>
        </w:rPr>
        <w:t>о</w:t>
      </w:r>
      <w:r w:rsidR="000202BD" w:rsidRPr="00CF086B">
        <w:rPr>
          <w:b/>
          <w:sz w:val="28"/>
          <w:szCs w:val="28"/>
          <w:u w:val="single"/>
        </w:rPr>
        <w:t>б</w:t>
      </w:r>
      <w:r w:rsidR="00044E8A" w:rsidRPr="00CF086B">
        <w:rPr>
          <w:b/>
          <w:sz w:val="28"/>
          <w:szCs w:val="28"/>
          <w:u w:val="single"/>
        </w:rPr>
        <w:t xml:space="preserve"> исполнении бюджета </w:t>
      </w:r>
      <w:r w:rsidR="007D0997" w:rsidRPr="00CF086B">
        <w:rPr>
          <w:b/>
          <w:sz w:val="28"/>
          <w:szCs w:val="28"/>
          <w:u w:val="single"/>
        </w:rPr>
        <w:t xml:space="preserve">Приаргунского </w:t>
      </w:r>
      <w:r w:rsidR="000202BD" w:rsidRPr="00CF086B">
        <w:rPr>
          <w:b/>
          <w:sz w:val="28"/>
          <w:szCs w:val="28"/>
          <w:u w:val="single"/>
        </w:rPr>
        <w:t>му</w:t>
      </w:r>
      <w:r w:rsidR="00044E8A" w:rsidRPr="00CF086B">
        <w:rPr>
          <w:b/>
          <w:sz w:val="28"/>
          <w:szCs w:val="28"/>
          <w:u w:val="single"/>
        </w:rPr>
        <w:t xml:space="preserve">ниципального </w:t>
      </w:r>
      <w:r w:rsidR="007A575F" w:rsidRPr="00CF086B">
        <w:rPr>
          <w:b/>
          <w:sz w:val="28"/>
          <w:szCs w:val="28"/>
          <w:u w:val="single"/>
        </w:rPr>
        <w:t>ок</w:t>
      </w:r>
      <w:r w:rsidR="00726AF4" w:rsidRPr="00CF086B">
        <w:rPr>
          <w:b/>
          <w:sz w:val="28"/>
          <w:szCs w:val="28"/>
          <w:u w:val="single"/>
        </w:rPr>
        <w:t>руга Забайкальского края за 2024</w:t>
      </w:r>
      <w:r w:rsidR="007A575F" w:rsidRPr="00CF086B">
        <w:rPr>
          <w:b/>
          <w:sz w:val="28"/>
          <w:szCs w:val="28"/>
          <w:u w:val="single"/>
        </w:rPr>
        <w:t xml:space="preserve"> год</w:t>
      </w:r>
    </w:p>
    <w:p w:rsidR="00044E8A" w:rsidRPr="00CF086B" w:rsidRDefault="00044E8A" w:rsidP="00F812F2">
      <w:pPr>
        <w:ind w:hanging="851"/>
        <w:jc w:val="both"/>
        <w:rPr>
          <w:sz w:val="28"/>
          <w:szCs w:val="28"/>
        </w:rPr>
      </w:pPr>
      <w:bookmarkStart w:id="0" w:name="_GoBack"/>
      <w:bookmarkEnd w:id="0"/>
    </w:p>
    <w:p w:rsidR="000202BD" w:rsidRPr="00CF086B" w:rsidRDefault="000202BD" w:rsidP="00F812F2">
      <w:pPr>
        <w:ind w:hanging="851"/>
        <w:jc w:val="both"/>
        <w:rPr>
          <w:sz w:val="28"/>
          <w:szCs w:val="28"/>
        </w:rPr>
      </w:pPr>
    </w:p>
    <w:p w:rsidR="001D0835" w:rsidRPr="00CF086B" w:rsidRDefault="000202BD" w:rsidP="00F812F2">
      <w:pPr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 </w:t>
      </w:r>
      <w:r w:rsidR="0007036B" w:rsidRPr="00CF086B">
        <w:rPr>
          <w:sz w:val="28"/>
          <w:szCs w:val="28"/>
        </w:rPr>
        <w:t>30</w:t>
      </w:r>
      <w:r w:rsidRPr="00CF086B">
        <w:rPr>
          <w:sz w:val="28"/>
          <w:szCs w:val="28"/>
        </w:rPr>
        <w:t xml:space="preserve"> </w:t>
      </w:r>
      <w:r w:rsidR="002B600B" w:rsidRPr="00CF086B">
        <w:rPr>
          <w:sz w:val="28"/>
          <w:szCs w:val="28"/>
        </w:rPr>
        <w:t>апреля</w:t>
      </w:r>
      <w:r w:rsidRPr="00CF086B">
        <w:rPr>
          <w:sz w:val="28"/>
          <w:szCs w:val="28"/>
        </w:rPr>
        <w:t xml:space="preserve"> 20</w:t>
      </w:r>
      <w:r w:rsidR="00636C77" w:rsidRPr="00CF086B">
        <w:rPr>
          <w:sz w:val="28"/>
          <w:szCs w:val="28"/>
        </w:rPr>
        <w:t>2</w:t>
      </w:r>
      <w:r w:rsidR="00726AF4" w:rsidRPr="00CF086B">
        <w:rPr>
          <w:sz w:val="28"/>
          <w:szCs w:val="28"/>
        </w:rPr>
        <w:t>5</w:t>
      </w:r>
      <w:r w:rsidR="007D67E1" w:rsidRPr="00CF086B">
        <w:rPr>
          <w:sz w:val="28"/>
          <w:szCs w:val="28"/>
        </w:rPr>
        <w:t xml:space="preserve"> г.                                                            </w:t>
      </w:r>
      <w:r w:rsidR="00726AF4" w:rsidRPr="00CF086B">
        <w:rPr>
          <w:sz w:val="28"/>
          <w:szCs w:val="28"/>
        </w:rPr>
        <w:t xml:space="preserve">                             №07</w:t>
      </w:r>
      <w:r w:rsidR="007D67E1" w:rsidRPr="00CF086B">
        <w:rPr>
          <w:sz w:val="28"/>
          <w:szCs w:val="28"/>
        </w:rPr>
        <w:t>-ЭЗ</w:t>
      </w:r>
    </w:p>
    <w:p w:rsidR="00044E8A" w:rsidRPr="00CF086B" w:rsidRDefault="00044E8A" w:rsidP="00F812F2">
      <w:pPr>
        <w:jc w:val="both"/>
        <w:rPr>
          <w:sz w:val="28"/>
          <w:szCs w:val="28"/>
        </w:rPr>
      </w:pPr>
    </w:p>
    <w:p w:rsidR="005F63CE" w:rsidRPr="00CF086B" w:rsidRDefault="00636C77" w:rsidP="00F812F2">
      <w:pPr>
        <w:ind w:firstLine="708"/>
        <w:jc w:val="both"/>
        <w:rPr>
          <w:sz w:val="28"/>
          <w:szCs w:val="28"/>
        </w:rPr>
      </w:pPr>
      <w:r w:rsidRPr="00CF086B">
        <w:rPr>
          <w:sz w:val="28"/>
          <w:szCs w:val="28"/>
        </w:rPr>
        <w:t>Заключение на отчет об</w:t>
      </w:r>
      <w:r w:rsidR="005F63CE" w:rsidRPr="00CF086B">
        <w:rPr>
          <w:sz w:val="28"/>
          <w:szCs w:val="28"/>
        </w:rPr>
        <w:t xml:space="preserve"> исполнении бюджета</w:t>
      </w:r>
      <w:r w:rsidR="00044E8A" w:rsidRPr="00CF086B">
        <w:rPr>
          <w:sz w:val="28"/>
          <w:szCs w:val="28"/>
        </w:rPr>
        <w:t xml:space="preserve"> </w:t>
      </w:r>
      <w:r w:rsidR="007A575F" w:rsidRPr="00CF086B">
        <w:rPr>
          <w:sz w:val="28"/>
          <w:szCs w:val="28"/>
        </w:rPr>
        <w:t xml:space="preserve">Приаргунского </w:t>
      </w:r>
      <w:r w:rsidR="00044E8A" w:rsidRPr="00CF086B">
        <w:rPr>
          <w:sz w:val="28"/>
          <w:szCs w:val="28"/>
        </w:rPr>
        <w:t xml:space="preserve">муниципального </w:t>
      </w:r>
      <w:r w:rsidR="007A575F" w:rsidRPr="00CF086B">
        <w:rPr>
          <w:sz w:val="28"/>
          <w:szCs w:val="28"/>
        </w:rPr>
        <w:t>округа</w:t>
      </w:r>
      <w:r w:rsidR="0089118D" w:rsidRPr="00CF086B">
        <w:rPr>
          <w:sz w:val="28"/>
          <w:szCs w:val="28"/>
        </w:rPr>
        <w:t xml:space="preserve"> </w:t>
      </w:r>
      <w:r w:rsidR="007A575F" w:rsidRPr="00CF086B">
        <w:rPr>
          <w:sz w:val="28"/>
          <w:szCs w:val="28"/>
        </w:rPr>
        <w:t>Забайкальского края</w:t>
      </w:r>
      <w:r w:rsidR="00044E8A" w:rsidRPr="00CF086B">
        <w:rPr>
          <w:sz w:val="28"/>
          <w:szCs w:val="28"/>
        </w:rPr>
        <w:t xml:space="preserve"> </w:t>
      </w:r>
      <w:r w:rsidR="00C9741E" w:rsidRPr="00CF086B">
        <w:rPr>
          <w:sz w:val="28"/>
          <w:szCs w:val="28"/>
        </w:rPr>
        <w:t>(далее Приаргунского округа) за</w:t>
      </w:r>
      <w:r w:rsidR="00044E8A" w:rsidRPr="00CF086B">
        <w:rPr>
          <w:sz w:val="28"/>
          <w:szCs w:val="28"/>
        </w:rPr>
        <w:t xml:space="preserve"> 20</w:t>
      </w:r>
      <w:r w:rsidR="009603F5" w:rsidRPr="00CF086B">
        <w:rPr>
          <w:sz w:val="28"/>
          <w:szCs w:val="28"/>
        </w:rPr>
        <w:t>2</w:t>
      </w:r>
      <w:r w:rsidR="00726AF4" w:rsidRPr="00CF086B">
        <w:rPr>
          <w:sz w:val="28"/>
          <w:szCs w:val="28"/>
        </w:rPr>
        <w:t>4</w:t>
      </w:r>
      <w:r w:rsidR="00044E8A" w:rsidRPr="00CF086B">
        <w:rPr>
          <w:sz w:val="28"/>
          <w:szCs w:val="28"/>
        </w:rPr>
        <w:t xml:space="preserve"> год проведена в соответствии </w:t>
      </w:r>
      <w:r w:rsidR="0089118D" w:rsidRPr="00CF086B">
        <w:rPr>
          <w:sz w:val="28"/>
          <w:szCs w:val="28"/>
        </w:rPr>
        <w:t>с</w:t>
      </w:r>
      <w:r w:rsidR="00044E8A" w:rsidRPr="00CF086B">
        <w:rPr>
          <w:sz w:val="28"/>
          <w:szCs w:val="28"/>
        </w:rPr>
        <w:t xml:space="preserve"> Бюджетн</w:t>
      </w:r>
      <w:r w:rsidR="0089118D" w:rsidRPr="00CF086B">
        <w:rPr>
          <w:sz w:val="28"/>
          <w:szCs w:val="28"/>
        </w:rPr>
        <w:t>ым</w:t>
      </w:r>
      <w:r w:rsidR="00044E8A" w:rsidRPr="00CF086B">
        <w:rPr>
          <w:sz w:val="28"/>
          <w:szCs w:val="28"/>
        </w:rPr>
        <w:t xml:space="preserve"> кодекс</w:t>
      </w:r>
      <w:r w:rsidR="0089118D" w:rsidRPr="00CF086B">
        <w:rPr>
          <w:sz w:val="28"/>
          <w:szCs w:val="28"/>
        </w:rPr>
        <w:t>ом</w:t>
      </w:r>
      <w:r w:rsidR="00044E8A" w:rsidRPr="00CF086B">
        <w:rPr>
          <w:sz w:val="28"/>
          <w:szCs w:val="28"/>
        </w:rPr>
        <w:t xml:space="preserve"> Р</w:t>
      </w:r>
      <w:r w:rsidRPr="00CF086B">
        <w:rPr>
          <w:sz w:val="28"/>
          <w:szCs w:val="28"/>
        </w:rPr>
        <w:t xml:space="preserve">оссийской </w:t>
      </w:r>
      <w:r w:rsidR="00044E8A" w:rsidRPr="00CF086B">
        <w:rPr>
          <w:sz w:val="28"/>
          <w:szCs w:val="28"/>
        </w:rPr>
        <w:t>Ф</w:t>
      </w:r>
      <w:r w:rsidRPr="00CF086B">
        <w:rPr>
          <w:sz w:val="28"/>
          <w:szCs w:val="28"/>
        </w:rPr>
        <w:t>едерации</w:t>
      </w:r>
      <w:r w:rsidR="00044E8A" w:rsidRPr="00CF086B">
        <w:rPr>
          <w:sz w:val="28"/>
          <w:szCs w:val="28"/>
        </w:rPr>
        <w:t xml:space="preserve">, </w:t>
      </w:r>
      <w:r w:rsidR="001264AA" w:rsidRPr="00CF086B">
        <w:rPr>
          <w:sz w:val="28"/>
          <w:szCs w:val="28"/>
        </w:rPr>
        <w:t>Положением о</w:t>
      </w:r>
      <w:r w:rsidR="0089118D" w:rsidRPr="00CF086B">
        <w:rPr>
          <w:sz w:val="28"/>
          <w:szCs w:val="28"/>
        </w:rPr>
        <w:t xml:space="preserve"> бюджетном процессе </w:t>
      </w:r>
      <w:proofErr w:type="gramStart"/>
      <w:r w:rsidR="0089118D" w:rsidRPr="00CF086B">
        <w:rPr>
          <w:sz w:val="28"/>
          <w:szCs w:val="28"/>
        </w:rPr>
        <w:t>в</w:t>
      </w:r>
      <w:proofErr w:type="gramEnd"/>
      <w:r w:rsidR="0089118D" w:rsidRPr="00CF086B">
        <w:rPr>
          <w:sz w:val="28"/>
          <w:szCs w:val="28"/>
        </w:rPr>
        <w:t xml:space="preserve"> </w:t>
      </w:r>
      <w:proofErr w:type="gramStart"/>
      <w:r w:rsidR="001A41D3" w:rsidRPr="00CF086B">
        <w:rPr>
          <w:sz w:val="28"/>
          <w:szCs w:val="28"/>
        </w:rPr>
        <w:t>Приаргунском</w:t>
      </w:r>
      <w:proofErr w:type="gramEnd"/>
      <w:r w:rsidR="001A41D3" w:rsidRPr="00CF086B">
        <w:rPr>
          <w:sz w:val="28"/>
          <w:szCs w:val="28"/>
        </w:rPr>
        <w:t xml:space="preserve"> </w:t>
      </w:r>
      <w:r w:rsidR="0089118D" w:rsidRPr="00CF086B">
        <w:rPr>
          <w:sz w:val="28"/>
          <w:szCs w:val="28"/>
        </w:rPr>
        <w:t xml:space="preserve">муниципальном </w:t>
      </w:r>
      <w:r w:rsidR="001A41D3" w:rsidRPr="00CF086B">
        <w:rPr>
          <w:sz w:val="28"/>
          <w:szCs w:val="28"/>
        </w:rPr>
        <w:t>округе</w:t>
      </w:r>
      <w:r w:rsidR="0089118D" w:rsidRPr="00CF086B">
        <w:rPr>
          <w:sz w:val="28"/>
          <w:szCs w:val="28"/>
        </w:rPr>
        <w:t xml:space="preserve"> </w:t>
      </w:r>
      <w:r w:rsidR="001A41D3" w:rsidRPr="00CF086B">
        <w:rPr>
          <w:sz w:val="28"/>
          <w:szCs w:val="28"/>
        </w:rPr>
        <w:t>Забайкальского края</w:t>
      </w:r>
      <w:r w:rsidR="0089118D" w:rsidRPr="00CF086B">
        <w:rPr>
          <w:sz w:val="28"/>
          <w:szCs w:val="28"/>
        </w:rPr>
        <w:t>,</w:t>
      </w:r>
      <w:r w:rsidR="001A41D3" w:rsidRPr="00CF086B">
        <w:rPr>
          <w:sz w:val="28"/>
          <w:szCs w:val="28"/>
        </w:rPr>
        <w:t xml:space="preserve"> </w:t>
      </w:r>
      <w:r w:rsidR="0089118D" w:rsidRPr="00CF086B">
        <w:rPr>
          <w:sz w:val="28"/>
          <w:szCs w:val="28"/>
        </w:rPr>
        <w:t xml:space="preserve">Положением о </w:t>
      </w:r>
      <w:r w:rsidR="009603F5" w:rsidRPr="00CF086B">
        <w:rPr>
          <w:sz w:val="28"/>
          <w:szCs w:val="28"/>
        </w:rPr>
        <w:t>Контрольно-счетной палате Приаргунского</w:t>
      </w:r>
      <w:r w:rsidR="0089118D" w:rsidRPr="00CF086B">
        <w:rPr>
          <w:sz w:val="28"/>
          <w:szCs w:val="28"/>
        </w:rPr>
        <w:t xml:space="preserve"> муниципального </w:t>
      </w:r>
      <w:r w:rsidR="009603F5" w:rsidRPr="00CF086B">
        <w:rPr>
          <w:sz w:val="28"/>
          <w:szCs w:val="28"/>
        </w:rPr>
        <w:t>округа</w:t>
      </w:r>
      <w:r w:rsidR="0089118D" w:rsidRPr="00CF086B">
        <w:rPr>
          <w:sz w:val="28"/>
          <w:szCs w:val="28"/>
        </w:rPr>
        <w:t xml:space="preserve"> </w:t>
      </w:r>
      <w:r w:rsidR="009603F5" w:rsidRPr="00CF086B">
        <w:rPr>
          <w:sz w:val="28"/>
          <w:szCs w:val="28"/>
        </w:rPr>
        <w:t>Забайкальского края</w:t>
      </w:r>
      <w:r w:rsidR="00C9741E" w:rsidRPr="00CF086B">
        <w:rPr>
          <w:sz w:val="28"/>
          <w:szCs w:val="28"/>
        </w:rPr>
        <w:t xml:space="preserve"> (далее</w:t>
      </w:r>
      <w:r w:rsidR="00BC23D0" w:rsidRPr="00CF086B">
        <w:rPr>
          <w:sz w:val="28"/>
          <w:szCs w:val="28"/>
        </w:rPr>
        <w:t xml:space="preserve"> </w:t>
      </w:r>
      <w:r w:rsidR="001264AA" w:rsidRPr="00CF086B">
        <w:rPr>
          <w:sz w:val="28"/>
          <w:szCs w:val="28"/>
        </w:rPr>
        <w:t>КСП округа</w:t>
      </w:r>
      <w:r w:rsidR="00DA195F" w:rsidRPr="00CF086B">
        <w:rPr>
          <w:sz w:val="28"/>
          <w:szCs w:val="28"/>
        </w:rPr>
        <w:t>).</w:t>
      </w:r>
    </w:p>
    <w:p w:rsidR="005F63CE" w:rsidRPr="00CF086B" w:rsidRDefault="00044E8A" w:rsidP="00F812F2">
      <w:pPr>
        <w:ind w:firstLine="708"/>
        <w:jc w:val="both"/>
        <w:rPr>
          <w:sz w:val="28"/>
          <w:szCs w:val="28"/>
        </w:rPr>
      </w:pPr>
      <w:proofErr w:type="gramStart"/>
      <w:r w:rsidRPr="00CF086B">
        <w:rPr>
          <w:sz w:val="28"/>
          <w:szCs w:val="28"/>
        </w:rPr>
        <w:t>Цель</w:t>
      </w:r>
      <w:r w:rsidR="00DF4405" w:rsidRPr="00CF086B">
        <w:rPr>
          <w:sz w:val="28"/>
          <w:szCs w:val="28"/>
        </w:rPr>
        <w:t>ю</w:t>
      </w:r>
      <w:r w:rsidRPr="00CF086B">
        <w:rPr>
          <w:sz w:val="28"/>
          <w:szCs w:val="28"/>
        </w:rPr>
        <w:t xml:space="preserve"> </w:t>
      </w:r>
      <w:r w:rsidR="00DF4405" w:rsidRPr="00CF086B">
        <w:rPr>
          <w:sz w:val="28"/>
          <w:szCs w:val="28"/>
        </w:rPr>
        <w:t xml:space="preserve">подготовки заключения является определение </w:t>
      </w:r>
      <w:r w:rsidR="00105BC7" w:rsidRPr="00CF086B">
        <w:rPr>
          <w:sz w:val="28"/>
          <w:szCs w:val="28"/>
        </w:rPr>
        <w:t xml:space="preserve">полноты поступления доходов и иных платежей в бюджет </w:t>
      </w:r>
      <w:r w:rsidR="00C9741E" w:rsidRPr="00CF086B">
        <w:rPr>
          <w:sz w:val="28"/>
          <w:szCs w:val="28"/>
        </w:rPr>
        <w:t>Приаргунского</w:t>
      </w:r>
      <w:r w:rsidR="00105BC7" w:rsidRPr="00CF086B">
        <w:rPr>
          <w:sz w:val="28"/>
          <w:szCs w:val="28"/>
        </w:rPr>
        <w:t xml:space="preserve"> </w:t>
      </w:r>
      <w:r w:rsidR="001A41D3" w:rsidRPr="00CF086B">
        <w:rPr>
          <w:sz w:val="28"/>
          <w:szCs w:val="28"/>
        </w:rPr>
        <w:t>округа</w:t>
      </w:r>
      <w:r w:rsidR="00DF4405" w:rsidRPr="00CF086B">
        <w:rPr>
          <w:sz w:val="28"/>
          <w:szCs w:val="28"/>
        </w:rPr>
        <w:t xml:space="preserve">, привлечения и погашения источников финансирования дефицита бюджета, фактического расходования средств местного бюджета по сравнению с показателями, утвержденными решением о бюджете </w:t>
      </w:r>
      <w:r w:rsidR="00C9741E" w:rsidRPr="00CF086B">
        <w:rPr>
          <w:sz w:val="28"/>
          <w:szCs w:val="28"/>
        </w:rPr>
        <w:t>Приаргунского</w:t>
      </w:r>
      <w:r w:rsidR="00DF4405" w:rsidRPr="00CF086B">
        <w:rPr>
          <w:sz w:val="28"/>
          <w:szCs w:val="28"/>
        </w:rPr>
        <w:t xml:space="preserve"> </w:t>
      </w:r>
      <w:r w:rsidR="001A41D3" w:rsidRPr="00CF086B">
        <w:rPr>
          <w:sz w:val="28"/>
          <w:szCs w:val="28"/>
        </w:rPr>
        <w:t>округа</w:t>
      </w:r>
      <w:r w:rsidR="00DF4405" w:rsidRPr="00CF086B">
        <w:rPr>
          <w:sz w:val="28"/>
          <w:szCs w:val="28"/>
        </w:rPr>
        <w:t xml:space="preserve"> по объему и структуре, а также установление законности использования средств бюджета </w:t>
      </w:r>
      <w:r w:rsidR="00C9741E" w:rsidRPr="00CF086B">
        <w:rPr>
          <w:sz w:val="28"/>
          <w:szCs w:val="28"/>
        </w:rPr>
        <w:t>Приаргунского</w:t>
      </w:r>
      <w:r w:rsidR="00DF4405" w:rsidRPr="00CF086B">
        <w:rPr>
          <w:sz w:val="28"/>
          <w:szCs w:val="28"/>
        </w:rPr>
        <w:t xml:space="preserve"> </w:t>
      </w:r>
      <w:r w:rsidR="001A41D3" w:rsidRPr="00CF086B">
        <w:rPr>
          <w:sz w:val="28"/>
          <w:szCs w:val="28"/>
        </w:rPr>
        <w:t>округа</w:t>
      </w:r>
      <w:r w:rsidR="00DF4405" w:rsidRPr="00CF086B">
        <w:rPr>
          <w:sz w:val="28"/>
          <w:szCs w:val="28"/>
        </w:rPr>
        <w:t xml:space="preserve"> в 20</w:t>
      </w:r>
      <w:r w:rsidR="009603F5" w:rsidRPr="00CF086B">
        <w:rPr>
          <w:sz w:val="28"/>
          <w:szCs w:val="28"/>
        </w:rPr>
        <w:t>2</w:t>
      </w:r>
      <w:r w:rsidR="00726AF4" w:rsidRPr="00CF086B">
        <w:rPr>
          <w:sz w:val="28"/>
          <w:szCs w:val="28"/>
        </w:rPr>
        <w:t>4</w:t>
      </w:r>
      <w:r w:rsidR="00DF4405" w:rsidRPr="00CF086B">
        <w:rPr>
          <w:sz w:val="28"/>
          <w:szCs w:val="28"/>
        </w:rPr>
        <w:t xml:space="preserve"> году.</w:t>
      </w:r>
      <w:proofErr w:type="gramEnd"/>
    </w:p>
    <w:p w:rsidR="003952A2" w:rsidRPr="00CF086B" w:rsidRDefault="003952A2" w:rsidP="00F812F2">
      <w:pPr>
        <w:jc w:val="both"/>
        <w:rPr>
          <w:sz w:val="28"/>
          <w:szCs w:val="28"/>
        </w:rPr>
      </w:pPr>
    </w:p>
    <w:p w:rsidR="003952A2" w:rsidRPr="00CF086B" w:rsidRDefault="00105BC7" w:rsidP="00F812F2">
      <w:pPr>
        <w:jc w:val="both"/>
        <w:rPr>
          <w:b/>
          <w:sz w:val="28"/>
          <w:szCs w:val="28"/>
        </w:rPr>
      </w:pPr>
      <w:r w:rsidRPr="00CF086B">
        <w:rPr>
          <w:b/>
          <w:sz w:val="28"/>
          <w:szCs w:val="28"/>
        </w:rPr>
        <w:t>Внешняя проверка годового</w:t>
      </w:r>
      <w:r w:rsidR="003952A2" w:rsidRPr="00CF086B">
        <w:rPr>
          <w:b/>
          <w:sz w:val="28"/>
          <w:szCs w:val="28"/>
        </w:rPr>
        <w:t xml:space="preserve"> отчета</w:t>
      </w:r>
      <w:r w:rsidR="00C9741E" w:rsidRPr="00CF086B">
        <w:rPr>
          <w:b/>
          <w:sz w:val="28"/>
          <w:szCs w:val="28"/>
        </w:rPr>
        <w:t xml:space="preserve"> об</w:t>
      </w:r>
      <w:r w:rsidR="003952A2" w:rsidRPr="00CF086B">
        <w:rPr>
          <w:b/>
          <w:sz w:val="28"/>
          <w:szCs w:val="28"/>
        </w:rPr>
        <w:t xml:space="preserve"> исполнении бюджета за 20</w:t>
      </w:r>
      <w:r w:rsidR="009603F5" w:rsidRPr="00CF086B">
        <w:rPr>
          <w:b/>
          <w:sz w:val="28"/>
          <w:szCs w:val="28"/>
        </w:rPr>
        <w:t>2</w:t>
      </w:r>
      <w:r w:rsidR="00726AF4" w:rsidRPr="00CF086B">
        <w:rPr>
          <w:b/>
          <w:sz w:val="28"/>
          <w:szCs w:val="28"/>
        </w:rPr>
        <w:t>4</w:t>
      </w:r>
      <w:r w:rsidR="003952A2" w:rsidRPr="00CF086B">
        <w:rPr>
          <w:b/>
          <w:sz w:val="28"/>
          <w:szCs w:val="28"/>
        </w:rPr>
        <w:t xml:space="preserve"> год</w:t>
      </w:r>
    </w:p>
    <w:p w:rsidR="00D950DF" w:rsidRPr="00CF086B" w:rsidRDefault="00D950DF" w:rsidP="00F812F2">
      <w:pPr>
        <w:jc w:val="both"/>
        <w:rPr>
          <w:sz w:val="28"/>
          <w:szCs w:val="28"/>
        </w:rPr>
      </w:pPr>
    </w:p>
    <w:p w:rsidR="00DF4405" w:rsidRPr="00CF086B" w:rsidRDefault="00DF4405" w:rsidP="00F812F2">
      <w:pPr>
        <w:ind w:firstLine="708"/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Оценка достоверности бюджетной отчетности проводилась на выборочной </w:t>
      </w:r>
      <w:r w:rsidR="00A60963" w:rsidRPr="00CF086B">
        <w:rPr>
          <w:sz w:val="28"/>
          <w:szCs w:val="28"/>
        </w:rPr>
        <w:t>основе и включала в себя изучение и оценку:</w:t>
      </w:r>
    </w:p>
    <w:p w:rsidR="00A60963" w:rsidRPr="00CF086B" w:rsidRDefault="00A60963" w:rsidP="00F812F2">
      <w:pPr>
        <w:ind w:firstLine="708"/>
        <w:jc w:val="both"/>
        <w:rPr>
          <w:sz w:val="28"/>
          <w:szCs w:val="28"/>
        </w:rPr>
      </w:pPr>
      <w:r w:rsidRPr="00CF086B">
        <w:rPr>
          <w:sz w:val="28"/>
          <w:szCs w:val="28"/>
        </w:rPr>
        <w:t>- полноты годовой бюджетной отчетности и ее соответствия установленным формам;</w:t>
      </w:r>
    </w:p>
    <w:p w:rsidR="00A60963" w:rsidRPr="00CF086B" w:rsidRDefault="00A60963" w:rsidP="00F812F2">
      <w:pPr>
        <w:ind w:firstLine="708"/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- форм бюджетной отчетности </w:t>
      </w:r>
      <w:r w:rsidR="00C9741E" w:rsidRPr="00CF086B">
        <w:rPr>
          <w:sz w:val="28"/>
          <w:szCs w:val="28"/>
        </w:rPr>
        <w:t>Приаргунского</w:t>
      </w:r>
      <w:r w:rsidRPr="00CF086B">
        <w:rPr>
          <w:sz w:val="28"/>
          <w:szCs w:val="28"/>
        </w:rPr>
        <w:t xml:space="preserve"> </w:t>
      </w:r>
      <w:r w:rsidR="007D70AE" w:rsidRPr="00CF086B">
        <w:rPr>
          <w:sz w:val="28"/>
          <w:szCs w:val="28"/>
        </w:rPr>
        <w:t>округа</w:t>
      </w:r>
      <w:r w:rsidRPr="00CF086B">
        <w:rPr>
          <w:sz w:val="28"/>
          <w:szCs w:val="28"/>
        </w:rPr>
        <w:t>, в части соблюдения требований составления отчетности и контрольных соотношений между формами отчетности.</w:t>
      </w:r>
    </w:p>
    <w:p w:rsidR="00DC4685" w:rsidRPr="00CF086B" w:rsidRDefault="00DC4685" w:rsidP="00F812F2">
      <w:pPr>
        <w:jc w:val="both"/>
        <w:rPr>
          <w:sz w:val="28"/>
          <w:szCs w:val="28"/>
        </w:rPr>
      </w:pPr>
    </w:p>
    <w:p w:rsidR="006E6C66" w:rsidRPr="00CF086B" w:rsidRDefault="006E6C66" w:rsidP="00F812F2">
      <w:pPr>
        <w:jc w:val="both"/>
        <w:rPr>
          <w:sz w:val="28"/>
          <w:szCs w:val="28"/>
        </w:rPr>
      </w:pPr>
    </w:p>
    <w:p w:rsidR="00DC4685" w:rsidRPr="00CF086B" w:rsidRDefault="00DC4685" w:rsidP="00F812F2">
      <w:pPr>
        <w:jc w:val="both"/>
        <w:rPr>
          <w:sz w:val="28"/>
          <w:szCs w:val="28"/>
        </w:rPr>
      </w:pPr>
      <w:r w:rsidRPr="00CF086B">
        <w:rPr>
          <w:sz w:val="28"/>
          <w:szCs w:val="28"/>
        </w:rPr>
        <w:t>Проверкой установлено:</w:t>
      </w:r>
    </w:p>
    <w:p w:rsidR="005F63CE" w:rsidRPr="00CF086B" w:rsidRDefault="00AD03F2" w:rsidP="00F812F2">
      <w:pPr>
        <w:ind w:firstLine="708"/>
        <w:jc w:val="both"/>
        <w:rPr>
          <w:sz w:val="28"/>
          <w:szCs w:val="28"/>
        </w:rPr>
      </w:pPr>
      <w:r w:rsidRPr="00CF086B">
        <w:rPr>
          <w:sz w:val="28"/>
          <w:szCs w:val="28"/>
        </w:rPr>
        <w:t>Б</w:t>
      </w:r>
      <w:r w:rsidR="00DC4685" w:rsidRPr="00CF086B">
        <w:rPr>
          <w:sz w:val="28"/>
          <w:szCs w:val="28"/>
        </w:rPr>
        <w:t>юджетная отчетность за</w:t>
      </w:r>
      <w:r w:rsidR="00794D58" w:rsidRPr="00CF086B">
        <w:rPr>
          <w:sz w:val="28"/>
          <w:szCs w:val="28"/>
        </w:rPr>
        <w:t xml:space="preserve"> </w:t>
      </w:r>
      <w:r w:rsidR="00DC4685" w:rsidRPr="00CF086B">
        <w:rPr>
          <w:sz w:val="28"/>
          <w:szCs w:val="28"/>
        </w:rPr>
        <w:t>20</w:t>
      </w:r>
      <w:r w:rsidR="00490646" w:rsidRPr="00CF086B">
        <w:rPr>
          <w:sz w:val="28"/>
          <w:szCs w:val="28"/>
        </w:rPr>
        <w:t>2</w:t>
      </w:r>
      <w:r w:rsidR="00726AF4" w:rsidRPr="00CF086B">
        <w:rPr>
          <w:sz w:val="28"/>
          <w:szCs w:val="28"/>
        </w:rPr>
        <w:t>4</w:t>
      </w:r>
      <w:r w:rsidR="00C9741E" w:rsidRPr="00CF086B">
        <w:rPr>
          <w:sz w:val="28"/>
          <w:szCs w:val="28"/>
        </w:rPr>
        <w:t xml:space="preserve"> </w:t>
      </w:r>
      <w:r w:rsidR="00DC4685" w:rsidRPr="00CF086B">
        <w:rPr>
          <w:sz w:val="28"/>
          <w:szCs w:val="28"/>
        </w:rPr>
        <w:t xml:space="preserve">год представленная в </w:t>
      </w:r>
      <w:r w:rsidR="00490646" w:rsidRPr="00CF086B">
        <w:rPr>
          <w:sz w:val="28"/>
          <w:szCs w:val="28"/>
        </w:rPr>
        <w:t>К</w:t>
      </w:r>
      <w:r w:rsidR="001264AA" w:rsidRPr="00CF086B">
        <w:rPr>
          <w:sz w:val="28"/>
          <w:szCs w:val="28"/>
        </w:rPr>
        <w:t>СП округа</w:t>
      </w:r>
      <w:r w:rsidR="00DC4685" w:rsidRPr="00CF086B">
        <w:rPr>
          <w:sz w:val="28"/>
          <w:szCs w:val="28"/>
        </w:rPr>
        <w:t xml:space="preserve"> </w:t>
      </w:r>
      <w:r w:rsidR="001264AA" w:rsidRPr="00CF086B">
        <w:rPr>
          <w:sz w:val="28"/>
          <w:szCs w:val="28"/>
        </w:rPr>
        <w:t>на</w:t>
      </w:r>
      <w:r w:rsidR="00490646" w:rsidRPr="00CF086B">
        <w:rPr>
          <w:sz w:val="28"/>
          <w:szCs w:val="28"/>
        </w:rPr>
        <w:t xml:space="preserve"> </w:t>
      </w:r>
      <w:r w:rsidR="001264AA" w:rsidRPr="00CF086B">
        <w:rPr>
          <w:sz w:val="28"/>
          <w:szCs w:val="28"/>
        </w:rPr>
        <w:t>бумажном носителе</w:t>
      </w:r>
      <w:r w:rsidR="00DC4685" w:rsidRPr="00CF086B">
        <w:rPr>
          <w:sz w:val="28"/>
          <w:szCs w:val="28"/>
        </w:rPr>
        <w:t>, что соответствует требованиям инструкции о порядке составлени</w:t>
      </w:r>
      <w:r w:rsidR="00C271E7" w:rsidRPr="00CF086B">
        <w:rPr>
          <w:sz w:val="28"/>
          <w:szCs w:val="28"/>
        </w:rPr>
        <w:t xml:space="preserve">я и представления годовой, квартальной и месячной отчетности об </w:t>
      </w:r>
      <w:r w:rsidR="00C271E7" w:rsidRPr="00CF086B">
        <w:rPr>
          <w:sz w:val="28"/>
          <w:szCs w:val="28"/>
        </w:rPr>
        <w:lastRenderedPageBreak/>
        <w:t>исполнении бюджетов бюджетной системы Российской Федерации</w:t>
      </w:r>
      <w:r w:rsidR="00CD32E8" w:rsidRPr="00CF086B">
        <w:rPr>
          <w:sz w:val="28"/>
          <w:szCs w:val="28"/>
        </w:rPr>
        <w:t xml:space="preserve"> от 28.12.2010г. №191н</w:t>
      </w:r>
      <w:r w:rsidR="005164A7" w:rsidRPr="00CF086B">
        <w:rPr>
          <w:sz w:val="28"/>
          <w:szCs w:val="28"/>
        </w:rPr>
        <w:t xml:space="preserve"> </w:t>
      </w:r>
      <w:r w:rsidR="005F15D0" w:rsidRPr="00CF086B">
        <w:rPr>
          <w:sz w:val="28"/>
          <w:szCs w:val="28"/>
        </w:rPr>
        <w:t>(далее</w:t>
      </w:r>
      <w:r w:rsidR="00CD32E8" w:rsidRPr="00CF086B">
        <w:rPr>
          <w:sz w:val="28"/>
          <w:szCs w:val="28"/>
        </w:rPr>
        <w:t xml:space="preserve"> Инструкция №191н).</w:t>
      </w:r>
      <w:r w:rsidR="00464CBD" w:rsidRPr="00CF086B">
        <w:rPr>
          <w:sz w:val="28"/>
          <w:szCs w:val="28"/>
        </w:rPr>
        <w:t xml:space="preserve">  </w:t>
      </w:r>
    </w:p>
    <w:p w:rsidR="002D2521" w:rsidRPr="00CF086B" w:rsidRDefault="005071B5" w:rsidP="00F812F2">
      <w:pPr>
        <w:ind w:firstLine="708"/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Годовой отчет, в виде форм бюджетной отчетности, установленной Инструкцией 191н, представлен Комитетом по финансам </w:t>
      </w:r>
      <w:r w:rsidR="004D2500" w:rsidRPr="00CF086B">
        <w:rPr>
          <w:sz w:val="28"/>
          <w:szCs w:val="28"/>
        </w:rPr>
        <w:t>Приаргунского</w:t>
      </w:r>
      <w:r w:rsidRPr="00CF086B">
        <w:rPr>
          <w:sz w:val="28"/>
          <w:szCs w:val="28"/>
        </w:rPr>
        <w:t xml:space="preserve"> муниципального </w:t>
      </w:r>
      <w:r w:rsidR="004D2500" w:rsidRPr="00CF086B">
        <w:rPr>
          <w:sz w:val="28"/>
          <w:szCs w:val="28"/>
        </w:rPr>
        <w:t>округа</w:t>
      </w:r>
      <w:r w:rsidRPr="00CF086B">
        <w:rPr>
          <w:sz w:val="28"/>
          <w:szCs w:val="28"/>
        </w:rPr>
        <w:t xml:space="preserve"> </w:t>
      </w:r>
      <w:r w:rsidR="004D2500" w:rsidRPr="00CF086B">
        <w:rPr>
          <w:sz w:val="28"/>
          <w:szCs w:val="28"/>
        </w:rPr>
        <w:t>Забайкальского края</w:t>
      </w:r>
      <w:r w:rsidR="005164A7" w:rsidRPr="00CF086B">
        <w:rPr>
          <w:sz w:val="28"/>
          <w:szCs w:val="28"/>
        </w:rPr>
        <w:t xml:space="preserve"> (далее</w:t>
      </w:r>
      <w:r w:rsidRPr="00CF086B">
        <w:rPr>
          <w:sz w:val="28"/>
          <w:szCs w:val="28"/>
        </w:rPr>
        <w:t xml:space="preserve"> Комитет по финансам) в </w:t>
      </w:r>
      <w:r w:rsidR="001264AA" w:rsidRPr="00CF086B">
        <w:rPr>
          <w:sz w:val="28"/>
          <w:szCs w:val="28"/>
        </w:rPr>
        <w:t>КСП округа с соблюдением</w:t>
      </w:r>
      <w:r w:rsidRPr="00CF086B">
        <w:rPr>
          <w:sz w:val="28"/>
          <w:szCs w:val="28"/>
        </w:rPr>
        <w:t xml:space="preserve"> п.3 ст.264.4 БК РФ до</w:t>
      </w:r>
      <w:r w:rsidR="002D2521" w:rsidRPr="00CF086B">
        <w:rPr>
          <w:sz w:val="28"/>
          <w:szCs w:val="28"/>
        </w:rPr>
        <w:t xml:space="preserve"> 01.04.20</w:t>
      </w:r>
      <w:r w:rsidR="00AD03F2" w:rsidRPr="00CF086B">
        <w:rPr>
          <w:sz w:val="28"/>
          <w:szCs w:val="28"/>
        </w:rPr>
        <w:t>2</w:t>
      </w:r>
      <w:r w:rsidR="002A330F" w:rsidRPr="00CF086B">
        <w:rPr>
          <w:sz w:val="28"/>
          <w:szCs w:val="28"/>
        </w:rPr>
        <w:t>1</w:t>
      </w:r>
      <w:r w:rsidR="005164A7" w:rsidRPr="00CF086B">
        <w:rPr>
          <w:sz w:val="28"/>
          <w:szCs w:val="28"/>
        </w:rPr>
        <w:t xml:space="preserve">г. </w:t>
      </w:r>
    </w:p>
    <w:p w:rsidR="00171AAC" w:rsidRPr="00CF086B" w:rsidRDefault="007D67E1" w:rsidP="00F812F2">
      <w:pPr>
        <w:tabs>
          <w:tab w:val="left" w:pos="709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2D2521" w:rsidRPr="00CF086B">
        <w:rPr>
          <w:sz w:val="28"/>
          <w:szCs w:val="28"/>
        </w:rPr>
        <w:t xml:space="preserve">В </w:t>
      </w:r>
      <w:r w:rsidR="00171AAC" w:rsidRPr="00CF086B">
        <w:rPr>
          <w:sz w:val="28"/>
          <w:szCs w:val="28"/>
        </w:rPr>
        <w:t>соответствии с</w:t>
      </w:r>
      <w:r w:rsidR="002D2521" w:rsidRPr="00CF086B">
        <w:rPr>
          <w:sz w:val="28"/>
          <w:szCs w:val="28"/>
        </w:rPr>
        <w:t xml:space="preserve"> требовани</w:t>
      </w:r>
      <w:r w:rsidR="00171AAC" w:rsidRPr="00CF086B">
        <w:rPr>
          <w:sz w:val="28"/>
          <w:szCs w:val="28"/>
        </w:rPr>
        <w:t>ями</w:t>
      </w:r>
      <w:r w:rsidR="002D2521" w:rsidRPr="00CF086B">
        <w:rPr>
          <w:sz w:val="28"/>
          <w:szCs w:val="28"/>
        </w:rPr>
        <w:t xml:space="preserve"> п.2 ст.264.5 Бюджетного кодекса РФ проект решения об исполнении бюджета со всеми приложениями за 20</w:t>
      </w:r>
      <w:r w:rsidR="002A330F" w:rsidRPr="00CF086B">
        <w:rPr>
          <w:sz w:val="28"/>
          <w:szCs w:val="28"/>
        </w:rPr>
        <w:t>2</w:t>
      </w:r>
      <w:r w:rsidR="00726AF4" w:rsidRPr="00CF086B">
        <w:rPr>
          <w:sz w:val="28"/>
          <w:szCs w:val="28"/>
        </w:rPr>
        <w:t>4</w:t>
      </w:r>
      <w:r w:rsidR="002D2521" w:rsidRPr="00CF086B">
        <w:rPr>
          <w:sz w:val="28"/>
          <w:szCs w:val="28"/>
        </w:rPr>
        <w:t xml:space="preserve"> год </w:t>
      </w:r>
      <w:r w:rsidR="00171AAC" w:rsidRPr="00CF086B">
        <w:rPr>
          <w:sz w:val="28"/>
          <w:szCs w:val="28"/>
        </w:rPr>
        <w:t xml:space="preserve">представлен </w:t>
      </w:r>
      <w:r w:rsidR="002D2521" w:rsidRPr="00CF086B">
        <w:rPr>
          <w:sz w:val="28"/>
          <w:szCs w:val="28"/>
        </w:rPr>
        <w:t>одновременно с годовым отчетом</w:t>
      </w:r>
      <w:r w:rsidR="00171AAC" w:rsidRPr="00CF086B">
        <w:rPr>
          <w:sz w:val="28"/>
          <w:szCs w:val="28"/>
        </w:rPr>
        <w:t>.</w:t>
      </w:r>
      <w:r w:rsidR="002D2521" w:rsidRPr="00CF086B">
        <w:rPr>
          <w:sz w:val="28"/>
          <w:szCs w:val="28"/>
        </w:rPr>
        <w:t xml:space="preserve"> </w:t>
      </w:r>
    </w:p>
    <w:p w:rsidR="008608D4" w:rsidRPr="00CF086B" w:rsidRDefault="00044E8A" w:rsidP="00F812F2">
      <w:pPr>
        <w:ind w:firstLine="708"/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В соответствии с требованиями </w:t>
      </w:r>
      <w:r w:rsidR="00534DD7" w:rsidRPr="00CF086B">
        <w:rPr>
          <w:sz w:val="28"/>
          <w:szCs w:val="28"/>
        </w:rPr>
        <w:t xml:space="preserve">п.3 </w:t>
      </w:r>
      <w:r w:rsidRPr="00CF086B">
        <w:rPr>
          <w:sz w:val="28"/>
          <w:szCs w:val="28"/>
        </w:rPr>
        <w:t>ст</w:t>
      </w:r>
      <w:r w:rsidR="00F615DC" w:rsidRPr="00CF086B">
        <w:rPr>
          <w:sz w:val="28"/>
          <w:szCs w:val="28"/>
        </w:rPr>
        <w:t>.</w:t>
      </w:r>
      <w:r w:rsidRPr="00CF086B">
        <w:rPr>
          <w:sz w:val="28"/>
          <w:szCs w:val="28"/>
        </w:rPr>
        <w:t xml:space="preserve"> 264.</w:t>
      </w:r>
      <w:r w:rsidR="00F615DC" w:rsidRPr="00CF086B">
        <w:rPr>
          <w:sz w:val="28"/>
          <w:szCs w:val="28"/>
        </w:rPr>
        <w:t>1</w:t>
      </w:r>
      <w:r w:rsidRPr="00CF086B">
        <w:rPr>
          <w:sz w:val="28"/>
          <w:szCs w:val="28"/>
        </w:rPr>
        <w:t xml:space="preserve"> Бюджетного </w:t>
      </w:r>
      <w:r w:rsidR="002F3AC2" w:rsidRPr="00CF086B">
        <w:rPr>
          <w:sz w:val="28"/>
          <w:szCs w:val="28"/>
        </w:rPr>
        <w:t>кодекса РФ</w:t>
      </w:r>
      <w:r w:rsidRPr="00CF086B">
        <w:rPr>
          <w:sz w:val="28"/>
          <w:szCs w:val="28"/>
        </w:rPr>
        <w:t xml:space="preserve"> </w:t>
      </w:r>
      <w:r w:rsidR="006D22D4" w:rsidRPr="00CF086B">
        <w:rPr>
          <w:sz w:val="28"/>
          <w:szCs w:val="28"/>
        </w:rPr>
        <w:t>в состав бюджетной отчетности</w:t>
      </w:r>
      <w:r w:rsidRPr="00CF086B">
        <w:rPr>
          <w:sz w:val="28"/>
          <w:szCs w:val="28"/>
        </w:rPr>
        <w:t xml:space="preserve"> </w:t>
      </w:r>
      <w:r w:rsidR="006D22D4" w:rsidRPr="00CF086B">
        <w:rPr>
          <w:sz w:val="28"/>
          <w:szCs w:val="28"/>
        </w:rPr>
        <w:t xml:space="preserve">включены следующие формы отчетов: </w:t>
      </w:r>
    </w:p>
    <w:p w:rsidR="00A0545D" w:rsidRPr="00CF086B" w:rsidRDefault="003D4B7C" w:rsidP="00F812F2">
      <w:pPr>
        <w:tabs>
          <w:tab w:val="left" w:pos="851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>-</w:t>
      </w:r>
      <w:r w:rsidR="00A0545D" w:rsidRPr="00CF086B">
        <w:rPr>
          <w:sz w:val="28"/>
          <w:szCs w:val="28"/>
        </w:rPr>
        <w:t xml:space="preserve"> </w:t>
      </w:r>
      <w:r w:rsidR="00554ED8" w:rsidRPr="00CF086B">
        <w:rPr>
          <w:sz w:val="28"/>
          <w:szCs w:val="28"/>
        </w:rPr>
        <w:t>Расшифровка показателей, отраженных в Справке по заключению счетов бюджетного учета отчетного финансового года</w:t>
      </w:r>
      <w:r w:rsidR="00435256" w:rsidRPr="00CF086B">
        <w:rPr>
          <w:sz w:val="28"/>
          <w:szCs w:val="28"/>
        </w:rPr>
        <w:t xml:space="preserve"> </w:t>
      </w:r>
      <w:r w:rsidR="00554ED8" w:rsidRPr="00CF086B">
        <w:rPr>
          <w:sz w:val="28"/>
          <w:szCs w:val="28"/>
        </w:rPr>
        <w:t>(ф.0503110);</w:t>
      </w:r>
      <w:r w:rsidR="00C11D31" w:rsidRPr="00CF086B">
        <w:rPr>
          <w:sz w:val="28"/>
          <w:szCs w:val="28"/>
        </w:rPr>
        <w:t xml:space="preserve"> </w:t>
      </w:r>
    </w:p>
    <w:p w:rsidR="00A0545D" w:rsidRPr="00CF086B" w:rsidRDefault="003D4B7C" w:rsidP="00F812F2">
      <w:pPr>
        <w:tabs>
          <w:tab w:val="left" w:pos="851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>-</w:t>
      </w:r>
      <w:r w:rsidR="006D22D4" w:rsidRPr="00CF086B">
        <w:rPr>
          <w:sz w:val="28"/>
          <w:szCs w:val="28"/>
        </w:rPr>
        <w:t xml:space="preserve"> </w:t>
      </w:r>
      <w:r w:rsidR="008608D4" w:rsidRPr="00CF086B">
        <w:rPr>
          <w:sz w:val="28"/>
          <w:szCs w:val="28"/>
        </w:rPr>
        <w:t>О</w:t>
      </w:r>
      <w:r w:rsidR="00044E8A" w:rsidRPr="00CF086B">
        <w:rPr>
          <w:sz w:val="28"/>
          <w:szCs w:val="28"/>
        </w:rPr>
        <w:t>тчет об исполнении бюджета (ф</w:t>
      </w:r>
      <w:r w:rsidR="00044E8A" w:rsidRPr="00CF086B">
        <w:rPr>
          <w:b/>
          <w:sz w:val="28"/>
          <w:szCs w:val="28"/>
        </w:rPr>
        <w:t xml:space="preserve">. </w:t>
      </w:r>
      <w:r w:rsidR="00044E8A" w:rsidRPr="00CF086B">
        <w:rPr>
          <w:sz w:val="28"/>
          <w:szCs w:val="28"/>
        </w:rPr>
        <w:t>0503117);</w:t>
      </w:r>
    </w:p>
    <w:p w:rsidR="008608D4" w:rsidRPr="00CF086B" w:rsidRDefault="003D4B7C" w:rsidP="00F812F2">
      <w:pPr>
        <w:tabs>
          <w:tab w:val="left" w:pos="851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- </w:t>
      </w:r>
      <w:r w:rsidR="008608D4" w:rsidRPr="00CF086B">
        <w:rPr>
          <w:sz w:val="28"/>
          <w:szCs w:val="28"/>
        </w:rPr>
        <w:t>Отчет о</w:t>
      </w:r>
      <w:r w:rsidR="00435256" w:rsidRPr="00CF086B">
        <w:rPr>
          <w:sz w:val="28"/>
          <w:szCs w:val="28"/>
        </w:rPr>
        <w:t xml:space="preserve"> бюджетных обязательствах </w:t>
      </w:r>
      <w:r w:rsidR="008608D4" w:rsidRPr="00CF086B">
        <w:rPr>
          <w:sz w:val="28"/>
          <w:szCs w:val="28"/>
        </w:rPr>
        <w:t>(ф. 0503128);</w:t>
      </w:r>
    </w:p>
    <w:p w:rsidR="00F33140" w:rsidRPr="00CF086B" w:rsidRDefault="003D4B7C" w:rsidP="00F812F2">
      <w:pPr>
        <w:tabs>
          <w:tab w:val="left" w:pos="1276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- </w:t>
      </w:r>
      <w:r w:rsidR="00F33140" w:rsidRPr="00CF086B">
        <w:rPr>
          <w:sz w:val="28"/>
          <w:szCs w:val="28"/>
        </w:rPr>
        <w:t>Сведения о принятых и неисполненных обязательствах получателя бюджетных средств (ф</w:t>
      </w:r>
      <w:r w:rsidR="00F33140" w:rsidRPr="00CF086B">
        <w:rPr>
          <w:b/>
          <w:sz w:val="28"/>
          <w:szCs w:val="28"/>
        </w:rPr>
        <w:t>.</w:t>
      </w:r>
      <w:r w:rsidR="00F33140" w:rsidRPr="00CF086B">
        <w:rPr>
          <w:sz w:val="28"/>
          <w:szCs w:val="28"/>
        </w:rPr>
        <w:t>0503175);</w:t>
      </w:r>
    </w:p>
    <w:p w:rsidR="00A0545D" w:rsidRPr="00CF086B" w:rsidRDefault="003D4B7C" w:rsidP="00F812F2">
      <w:pPr>
        <w:tabs>
          <w:tab w:val="left" w:pos="1276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- </w:t>
      </w:r>
      <w:r w:rsidR="005A33DD" w:rsidRPr="00CF086B">
        <w:rPr>
          <w:sz w:val="28"/>
          <w:szCs w:val="28"/>
        </w:rPr>
        <w:t>Отчет об исполнении консолидированного бюджета субъекта РФ и бюджета</w:t>
      </w:r>
      <w:r w:rsidR="005A33DD" w:rsidRPr="00CF086B">
        <w:rPr>
          <w:b/>
          <w:sz w:val="28"/>
          <w:szCs w:val="28"/>
        </w:rPr>
        <w:t xml:space="preserve"> </w:t>
      </w:r>
      <w:r w:rsidR="005A33DD" w:rsidRPr="00CF086B">
        <w:rPr>
          <w:sz w:val="28"/>
          <w:szCs w:val="28"/>
        </w:rPr>
        <w:t>территориального государственного внебюджетного фонда (ф.0503317);</w:t>
      </w:r>
    </w:p>
    <w:p w:rsidR="00F615DC" w:rsidRPr="00CF086B" w:rsidRDefault="003D4B7C" w:rsidP="00F812F2">
      <w:pPr>
        <w:tabs>
          <w:tab w:val="left" w:pos="1276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- </w:t>
      </w:r>
      <w:r w:rsidR="006D22D4" w:rsidRPr="00CF086B">
        <w:rPr>
          <w:sz w:val="28"/>
          <w:szCs w:val="28"/>
        </w:rPr>
        <w:t>Б</w:t>
      </w:r>
      <w:r w:rsidR="00435256" w:rsidRPr="00CF086B">
        <w:rPr>
          <w:sz w:val="28"/>
          <w:szCs w:val="28"/>
        </w:rPr>
        <w:t>аланс исполнения бюджета</w:t>
      </w:r>
      <w:r w:rsidR="00F615DC" w:rsidRPr="00CF086B">
        <w:rPr>
          <w:sz w:val="28"/>
          <w:szCs w:val="28"/>
        </w:rPr>
        <w:t xml:space="preserve"> (ф.0503320</w:t>
      </w:r>
      <w:r w:rsidR="00F615DC" w:rsidRPr="00CF086B">
        <w:rPr>
          <w:b/>
          <w:sz w:val="28"/>
          <w:szCs w:val="28"/>
        </w:rPr>
        <w:t>)</w:t>
      </w:r>
      <w:r w:rsidR="002D02FA" w:rsidRPr="00CF086B">
        <w:rPr>
          <w:b/>
          <w:sz w:val="28"/>
          <w:szCs w:val="28"/>
        </w:rPr>
        <w:t>;</w:t>
      </w:r>
    </w:p>
    <w:p w:rsidR="00A0545D" w:rsidRPr="00CF086B" w:rsidRDefault="003D4B7C" w:rsidP="00F812F2">
      <w:pPr>
        <w:tabs>
          <w:tab w:val="left" w:pos="1276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- </w:t>
      </w:r>
      <w:r w:rsidR="006D22D4" w:rsidRPr="00CF086B">
        <w:rPr>
          <w:sz w:val="28"/>
          <w:szCs w:val="28"/>
        </w:rPr>
        <w:t>О</w:t>
      </w:r>
      <w:r w:rsidR="002D02FA" w:rsidRPr="00CF086B">
        <w:rPr>
          <w:sz w:val="28"/>
          <w:szCs w:val="28"/>
        </w:rPr>
        <w:t>тчет о финансовых результ</w:t>
      </w:r>
      <w:r w:rsidR="00435256" w:rsidRPr="00CF086B">
        <w:rPr>
          <w:sz w:val="28"/>
          <w:szCs w:val="28"/>
        </w:rPr>
        <w:t>атах деятельности</w:t>
      </w:r>
      <w:r w:rsidR="002D02FA" w:rsidRPr="00CF086B">
        <w:rPr>
          <w:sz w:val="28"/>
          <w:szCs w:val="28"/>
        </w:rPr>
        <w:t xml:space="preserve"> (ф.0503321</w:t>
      </w:r>
      <w:r w:rsidR="002D02FA" w:rsidRPr="00CF086B">
        <w:rPr>
          <w:b/>
          <w:sz w:val="28"/>
          <w:szCs w:val="28"/>
        </w:rPr>
        <w:t>);</w:t>
      </w:r>
    </w:p>
    <w:p w:rsidR="00A0545D" w:rsidRPr="00CF086B" w:rsidRDefault="003D4B7C" w:rsidP="00F812F2">
      <w:pPr>
        <w:tabs>
          <w:tab w:val="left" w:pos="1276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- </w:t>
      </w:r>
      <w:r w:rsidR="006D22D4" w:rsidRPr="00CF086B">
        <w:rPr>
          <w:sz w:val="28"/>
          <w:szCs w:val="28"/>
        </w:rPr>
        <w:t>О</w:t>
      </w:r>
      <w:r w:rsidR="00044E8A" w:rsidRPr="00CF086B">
        <w:rPr>
          <w:sz w:val="28"/>
          <w:szCs w:val="28"/>
        </w:rPr>
        <w:t xml:space="preserve">тчет о </w:t>
      </w:r>
      <w:r w:rsidR="002D02FA" w:rsidRPr="00CF086B">
        <w:rPr>
          <w:sz w:val="28"/>
          <w:szCs w:val="28"/>
        </w:rPr>
        <w:t xml:space="preserve">движении денежных средств </w:t>
      </w:r>
      <w:r w:rsidR="00044E8A" w:rsidRPr="00CF086B">
        <w:rPr>
          <w:sz w:val="28"/>
          <w:szCs w:val="28"/>
        </w:rPr>
        <w:t>(ф. 0503</w:t>
      </w:r>
      <w:r w:rsidR="002D02FA" w:rsidRPr="00CF086B">
        <w:rPr>
          <w:sz w:val="28"/>
          <w:szCs w:val="28"/>
        </w:rPr>
        <w:t>3</w:t>
      </w:r>
      <w:r w:rsidR="00044E8A" w:rsidRPr="00CF086B">
        <w:rPr>
          <w:sz w:val="28"/>
          <w:szCs w:val="28"/>
        </w:rPr>
        <w:t>2</w:t>
      </w:r>
      <w:r w:rsidR="002D02FA" w:rsidRPr="00CF086B">
        <w:rPr>
          <w:sz w:val="28"/>
          <w:szCs w:val="28"/>
        </w:rPr>
        <w:t>3</w:t>
      </w:r>
      <w:r w:rsidR="00044E8A" w:rsidRPr="00CF086B">
        <w:rPr>
          <w:sz w:val="28"/>
          <w:szCs w:val="28"/>
        </w:rPr>
        <w:t xml:space="preserve">); </w:t>
      </w:r>
    </w:p>
    <w:p w:rsidR="006D20A7" w:rsidRPr="00CF086B" w:rsidRDefault="003D4B7C" w:rsidP="00F812F2">
      <w:pPr>
        <w:tabs>
          <w:tab w:val="left" w:pos="1276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- </w:t>
      </w:r>
      <w:r w:rsidR="002412B5" w:rsidRPr="00CF086B">
        <w:rPr>
          <w:sz w:val="28"/>
          <w:szCs w:val="28"/>
        </w:rPr>
        <w:t xml:space="preserve">Отчет об использовании межбюджетных трансфертов муниципальными образованиями Забайкальского края </w:t>
      </w:r>
      <w:r w:rsidR="002412B5" w:rsidRPr="00CF086B">
        <w:rPr>
          <w:b/>
          <w:sz w:val="28"/>
          <w:szCs w:val="28"/>
        </w:rPr>
        <w:t>(</w:t>
      </w:r>
      <w:r w:rsidR="002412B5" w:rsidRPr="00CF086B">
        <w:rPr>
          <w:sz w:val="28"/>
          <w:szCs w:val="28"/>
        </w:rPr>
        <w:t xml:space="preserve">ф.0503324);  </w:t>
      </w:r>
    </w:p>
    <w:p w:rsidR="00BA582D" w:rsidRPr="00CF086B" w:rsidRDefault="003D4B7C" w:rsidP="00F812F2">
      <w:pPr>
        <w:tabs>
          <w:tab w:val="left" w:pos="1276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- </w:t>
      </w:r>
      <w:r w:rsidR="00BA582D" w:rsidRPr="00CF086B">
        <w:rPr>
          <w:sz w:val="28"/>
          <w:szCs w:val="28"/>
        </w:rPr>
        <w:t>Сведения о движении нефинансовых активов консолидированного бюджета (ф.0503368);</w:t>
      </w:r>
    </w:p>
    <w:p w:rsidR="00A0545D" w:rsidRPr="00CF086B" w:rsidRDefault="003D4B7C" w:rsidP="00F812F2">
      <w:pPr>
        <w:tabs>
          <w:tab w:val="left" w:pos="1276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- </w:t>
      </w:r>
      <w:r w:rsidR="006D20A7" w:rsidRPr="00CF086B">
        <w:rPr>
          <w:sz w:val="28"/>
          <w:szCs w:val="28"/>
        </w:rPr>
        <w:t>Сведения по дебиторской и кредиторской задолженности (ф.0503369)</w:t>
      </w:r>
      <w:r w:rsidR="00BA582D" w:rsidRPr="00CF086B">
        <w:rPr>
          <w:sz w:val="28"/>
          <w:szCs w:val="28"/>
        </w:rPr>
        <w:t>;</w:t>
      </w:r>
    </w:p>
    <w:p w:rsidR="002D02FA" w:rsidRPr="00CF086B" w:rsidRDefault="003D4B7C" w:rsidP="00F812F2">
      <w:pPr>
        <w:tabs>
          <w:tab w:val="left" w:pos="1276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- </w:t>
      </w:r>
      <w:r w:rsidR="006D22D4" w:rsidRPr="00CF086B">
        <w:rPr>
          <w:sz w:val="28"/>
          <w:szCs w:val="28"/>
        </w:rPr>
        <w:t>С</w:t>
      </w:r>
      <w:r w:rsidR="002D02FA" w:rsidRPr="00CF086B">
        <w:rPr>
          <w:sz w:val="28"/>
          <w:szCs w:val="28"/>
        </w:rPr>
        <w:t>ведения о финансовых вложениях (ф</w:t>
      </w:r>
      <w:r w:rsidR="002D02FA" w:rsidRPr="00CF086B">
        <w:rPr>
          <w:b/>
          <w:sz w:val="28"/>
          <w:szCs w:val="28"/>
        </w:rPr>
        <w:t>.</w:t>
      </w:r>
      <w:r w:rsidR="007D67E1" w:rsidRPr="00CF086B">
        <w:rPr>
          <w:sz w:val="28"/>
          <w:szCs w:val="28"/>
        </w:rPr>
        <w:t>0503371);</w:t>
      </w:r>
    </w:p>
    <w:p w:rsidR="002D02FA" w:rsidRPr="00CF086B" w:rsidRDefault="003D4B7C" w:rsidP="00F812F2">
      <w:pPr>
        <w:tabs>
          <w:tab w:val="left" w:pos="1276"/>
        </w:tabs>
        <w:jc w:val="both"/>
        <w:rPr>
          <w:b/>
          <w:sz w:val="28"/>
          <w:szCs w:val="28"/>
        </w:rPr>
      </w:pPr>
      <w:r w:rsidRPr="00CF086B">
        <w:rPr>
          <w:sz w:val="28"/>
          <w:szCs w:val="28"/>
        </w:rPr>
        <w:t xml:space="preserve">- </w:t>
      </w:r>
      <w:r w:rsidR="006D22D4" w:rsidRPr="00CF086B">
        <w:rPr>
          <w:sz w:val="28"/>
          <w:szCs w:val="28"/>
        </w:rPr>
        <w:t>С</w:t>
      </w:r>
      <w:r w:rsidR="002D02FA" w:rsidRPr="00CF086B">
        <w:rPr>
          <w:sz w:val="28"/>
          <w:szCs w:val="28"/>
        </w:rPr>
        <w:t>ведения о государственном (муниципальном) долге консолидированного бюджета (ф.0503372</w:t>
      </w:r>
      <w:r w:rsidR="006120B6" w:rsidRPr="00CF086B">
        <w:rPr>
          <w:sz w:val="28"/>
          <w:szCs w:val="28"/>
        </w:rPr>
        <w:t>)</w:t>
      </w:r>
    </w:p>
    <w:p w:rsidR="00554ED8" w:rsidRPr="00CF086B" w:rsidRDefault="003D4B7C" w:rsidP="00F812F2">
      <w:pPr>
        <w:tabs>
          <w:tab w:val="left" w:pos="1276"/>
        </w:tabs>
        <w:jc w:val="both"/>
        <w:rPr>
          <w:b/>
          <w:sz w:val="28"/>
          <w:szCs w:val="28"/>
        </w:rPr>
      </w:pPr>
      <w:r w:rsidRPr="00CF086B">
        <w:rPr>
          <w:sz w:val="28"/>
          <w:szCs w:val="28"/>
        </w:rPr>
        <w:t xml:space="preserve">- </w:t>
      </w:r>
      <w:r w:rsidR="00554ED8" w:rsidRPr="00CF086B">
        <w:rPr>
          <w:sz w:val="28"/>
          <w:szCs w:val="28"/>
        </w:rPr>
        <w:t>Сведения об изменении остатков валюты баланса консолидированного бюджета (ф.0503373)</w:t>
      </w:r>
      <w:r w:rsidR="00554ED8" w:rsidRPr="00CF086B">
        <w:rPr>
          <w:b/>
          <w:sz w:val="28"/>
          <w:szCs w:val="28"/>
        </w:rPr>
        <w:t xml:space="preserve"> </w:t>
      </w:r>
    </w:p>
    <w:p w:rsidR="00BA582D" w:rsidRPr="00CF086B" w:rsidRDefault="003D4B7C" w:rsidP="00F812F2">
      <w:pPr>
        <w:tabs>
          <w:tab w:val="left" w:pos="1276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- </w:t>
      </w:r>
      <w:r w:rsidR="00BA582D" w:rsidRPr="00CF086B">
        <w:rPr>
          <w:sz w:val="28"/>
          <w:szCs w:val="28"/>
        </w:rPr>
        <w:t>Справочная таблица к отчету об исполнении</w:t>
      </w:r>
      <w:r w:rsidR="00BA582D" w:rsidRPr="00CF086B">
        <w:rPr>
          <w:b/>
          <w:sz w:val="28"/>
          <w:szCs w:val="28"/>
        </w:rPr>
        <w:t xml:space="preserve"> </w:t>
      </w:r>
      <w:r w:rsidR="00BA582D" w:rsidRPr="00CF086B">
        <w:rPr>
          <w:sz w:val="28"/>
          <w:szCs w:val="28"/>
        </w:rPr>
        <w:t>консолидированного бюджета субъекта Российской Федераци</w:t>
      </w:r>
      <w:proofErr w:type="gramStart"/>
      <w:r w:rsidR="00BA582D" w:rsidRPr="00CF086B">
        <w:rPr>
          <w:sz w:val="28"/>
          <w:szCs w:val="28"/>
        </w:rPr>
        <w:t>и(</w:t>
      </w:r>
      <w:proofErr w:type="gramEnd"/>
      <w:r w:rsidR="00BA582D" w:rsidRPr="00CF086B">
        <w:rPr>
          <w:sz w:val="28"/>
          <w:szCs w:val="28"/>
        </w:rPr>
        <w:t xml:space="preserve">ф.0503387); </w:t>
      </w:r>
    </w:p>
    <w:p w:rsidR="001E664B" w:rsidRPr="00CF086B" w:rsidRDefault="003D4B7C" w:rsidP="00F812F2">
      <w:pPr>
        <w:tabs>
          <w:tab w:val="left" w:pos="1276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- </w:t>
      </w:r>
      <w:r w:rsidR="001E664B" w:rsidRPr="00CF086B">
        <w:rPr>
          <w:sz w:val="28"/>
          <w:szCs w:val="28"/>
        </w:rPr>
        <w:t>Справка по консолидируемым расчетам (ф.0503425);</w:t>
      </w:r>
    </w:p>
    <w:p w:rsidR="00307153" w:rsidRPr="00CF086B" w:rsidRDefault="003D4B7C" w:rsidP="00F812F2">
      <w:pPr>
        <w:tabs>
          <w:tab w:val="left" w:pos="1276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- </w:t>
      </w:r>
      <w:r w:rsidR="00217051" w:rsidRPr="00CF086B">
        <w:rPr>
          <w:sz w:val="28"/>
          <w:szCs w:val="28"/>
        </w:rPr>
        <w:t>П</w:t>
      </w:r>
      <w:r w:rsidR="00044E8A" w:rsidRPr="00CF086B">
        <w:rPr>
          <w:sz w:val="28"/>
          <w:szCs w:val="28"/>
        </w:rPr>
        <w:t xml:space="preserve">ояснительная записка </w:t>
      </w:r>
      <w:r w:rsidR="007C79DE" w:rsidRPr="00CF086B">
        <w:rPr>
          <w:sz w:val="28"/>
          <w:szCs w:val="28"/>
        </w:rPr>
        <w:t>к отчету об исполнении бюджета за 20</w:t>
      </w:r>
      <w:r w:rsidR="00F33140" w:rsidRPr="00CF086B">
        <w:rPr>
          <w:sz w:val="28"/>
          <w:szCs w:val="28"/>
        </w:rPr>
        <w:t>2</w:t>
      </w:r>
      <w:r w:rsidR="008A5FBD" w:rsidRPr="00CF086B">
        <w:rPr>
          <w:sz w:val="28"/>
          <w:szCs w:val="28"/>
        </w:rPr>
        <w:t>4</w:t>
      </w:r>
      <w:r w:rsidR="007C79DE" w:rsidRPr="00CF086B">
        <w:rPr>
          <w:sz w:val="28"/>
          <w:szCs w:val="28"/>
        </w:rPr>
        <w:t xml:space="preserve"> </w:t>
      </w:r>
      <w:r w:rsidR="00FF04D9" w:rsidRPr="00CF086B">
        <w:rPr>
          <w:sz w:val="28"/>
          <w:szCs w:val="28"/>
        </w:rPr>
        <w:t xml:space="preserve">год (ф.0503360) </w:t>
      </w:r>
      <w:r w:rsidR="00695DA3" w:rsidRPr="00CF086B">
        <w:rPr>
          <w:sz w:val="28"/>
          <w:szCs w:val="28"/>
        </w:rPr>
        <w:t>с приложениями;</w:t>
      </w:r>
    </w:p>
    <w:p w:rsidR="00E40AC8" w:rsidRPr="00CF086B" w:rsidRDefault="003D4B7C" w:rsidP="00F812F2">
      <w:pPr>
        <w:tabs>
          <w:tab w:val="left" w:pos="1276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- </w:t>
      </w:r>
      <w:r w:rsidR="00695DA3" w:rsidRPr="00CF086B">
        <w:rPr>
          <w:sz w:val="28"/>
          <w:szCs w:val="28"/>
        </w:rPr>
        <w:t>С</w:t>
      </w:r>
      <w:r w:rsidR="00E40AC8" w:rsidRPr="00CF086B">
        <w:rPr>
          <w:sz w:val="28"/>
          <w:szCs w:val="28"/>
        </w:rPr>
        <w:t xml:space="preserve">ведения о </w:t>
      </w:r>
      <w:r w:rsidR="00217051" w:rsidRPr="00CF086B">
        <w:rPr>
          <w:sz w:val="28"/>
          <w:szCs w:val="28"/>
        </w:rPr>
        <w:t>кредиторской</w:t>
      </w:r>
      <w:r w:rsidR="00E40AC8" w:rsidRPr="00CF086B">
        <w:rPr>
          <w:sz w:val="28"/>
          <w:szCs w:val="28"/>
        </w:rPr>
        <w:t xml:space="preserve"> и </w:t>
      </w:r>
      <w:r w:rsidR="00217051" w:rsidRPr="00CF086B">
        <w:rPr>
          <w:sz w:val="28"/>
          <w:szCs w:val="28"/>
        </w:rPr>
        <w:t>дебиторской</w:t>
      </w:r>
      <w:r w:rsidR="00E40AC8" w:rsidRPr="00CF086B">
        <w:rPr>
          <w:sz w:val="28"/>
          <w:szCs w:val="28"/>
        </w:rPr>
        <w:t xml:space="preserve"> задолженности за отчетный период (ф.503</w:t>
      </w:r>
      <w:r w:rsidR="00F33140" w:rsidRPr="00CF086B">
        <w:rPr>
          <w:sz w:val="28"/>
          <w:szCs w:val="28"/>
        </w:rPr>
        <w:t>1</w:t>
      </w:r>
      <w:r w:rsidR="00E40AC8" w:rsidRPr="00CF086B">
        <w:rPr>
          <w:sz w:val="28"/>
          <w:szCs w:val="28"/>
        </w:rPr>
        <w:t>69)</w:t>
      </w:r>
      <w:r w:rsidR="00837B9A" w:rsidRPr="00CF086B">
        <w:rPr>
          <w:sz w:val="28"/>
          <w:szCs w:val="28"/>
        </w:rPr>
        <w:t>;</w:t>
      </w:r>
    </w:p>
    <w:p w:rsidR="00837B9A" w:rsidRPr="00CF086B" w:rsidRDefault="003D4B7C" w:rsidP="00F812F2">
      <w:pPr>
        <w:tabs>
          <w:tab w:val="left" w:pos="1276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- </w:t>
      </w:r>
      <w:r w:rsidR="00837B9A" w:rsidRPr="00CF086B">
        <w:rPr>
          <w:sz w:val="28"/>
          <w:szCs w:val="28"/>
        </w:rPr>
        <w:t>Справка по консолидируемым расчетам (ф.0503125)</w:t>
      </w:r>
      <w:r w:rsidR="008A5FBD" w:rsidRPr="00CF086B">
        <w:rPr>
          <w:sz w:val="28"/>
          <w:szCs w:val="28"/>
        </w:rPr>
        <w:t>;</w:t>
      </w:r>
    </w:p>
    <w:p w:rsidR="008A5FBD" w:rsidRPr="00CF086B" w:rsidRDefault="003D4B7C" w:rsidP="00F812F2">
      <w:pPr>
        <w:tabs>
          <w:tab w:val="left" w:pos="1276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- </w:t>
      </w:r>
      <w:r w:rsidR="008A5FBD" w:rsidRPr="00CF086B">
        <w:rPr>
          <w:sz w:val="28"/>
          <w:szCs w:val="28"/>
        </w:rPr>
        <w:t>Пояснительная записка к балансу учреждения (ф.0503760);</w:t>
      </w:r>
    </w:p>
    <w:p w:rsidR="008A5FBD" w:rsidRPr="00CF086B" w:rsidRDefault="003D4B7C" w:rsidP="00F812F2">
      <w:pPr>
        <w:tabs>
          <w:tab w:val="left" w:pos="1276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- </w:t>
      </w:r>
      <w:r w:rsidR="00435256" w:rsidRPr="00CF086B">
        <w:rPr>
          <w:sz w:val="28"/>
          <w:szCs w:val="28"/>
        </w:rPr>
        <w:t xml:space="preserve">Баланс государственного </w:t>
      </w:r>
      <w:r w:rsidR="008A5FBD" w:rsidRPr="00CF086B">
        <w:rPr>
          <w:sz w:val="28"/>
          <w:szCs w:val="28"/>
        </w:rPr>
        <w:t>(муниципального) учреждения (ф.0503730);</w:t>
      </w:r>
    </w:p>
    <w:p w:rsidR="008A5FBD" w:rsidRPr="00CF086B" w:rsidRDefault="003D4B7C" w:rsidP="00F812F2">
      <w:pPr>
        <w:tabs>
          <w:tab w:val="left" w:pos="1276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- </w:t>
      </w:r>
      <w:r w:rsidR="008A5FBD" w:rsidRPr="00CF086B">
        <w:rPr>
          <w:sz w:val="28"/>
          <w:szCs w:val="28"/>
        </w:rPr>
        <w:t>Отчет о финансовых результатах деятельности учреждения (ф.0503721);</w:t>
      </w:r>
    </w:p>
    <w:p w:rsidR="008A5FBD" w:rsidRPr="00CF086B" w:rsidRDefault="003D4B7C" w:rsidP="00F812F2">
      <w:pPr>
        <w:tabs>
          <w:tab w:val="left" w:pos="1276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lastRenderedPageBreak/>
        <w:t xml:space="preserve">- </w:t>
      </w:r>
      <w:r w:rsidR="00E815CD" w:rsidRPr="00CF086B">
        <w:rPr>
          <w:sz w:val="28"/>
          <w:szCs w:val="28"/>
        </w:rPr>
        <w:t>Справка по заключению учреждением счетов бухгалтерского учета отчетного финансового года (ф.0503710);</w:t>
      </w:r>
    </w:p>
    <w:p w:rsidR="00E815CD" w:rsidRPr="00CF086B" w:rsidRDefault="003D4B7C" w:rsidP="00F812F2">
      <w:pPr>
        <w:tabs>
          <w:tab w:val="left" w:pos="1276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- </w:t>
      </w:r>
      <w:r w:rsidR="00E815CD" w:rsidRPr="00CF086B">
        <w:rPr>
          <w:sz w:val="28"/>
          <w:szCs w:val="28"/>
        </w:rPr>
        <w:t>Сведения о движении нефинансовых активов учреждения (ф.0503768);</w:t>
      </w:r>
    </w:p>
    <w:p w:rsidR="00E815CD" w:rsidRPr="00CF086B" w:rsidRDefault="003D4B7C" w:rsidP="00F812F2">
      <w:pPr>
        <w:tabs>
          <w:tab w:val="left" w:pos="1276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- </w:t>
      </w:r>
      <w:r w:rsidR="00E815CD" w:rsidRPr="00CF086B">
        <w:rPr>
          <w:sz w:val="28"/>
          <w:szCs w:val="28"/>
        </w:rPr>
        <w:t>Сведения об использовании плана финансово-хозяйственной деятельности (ф.0503766);</w:t>
      </w:r>
    </w:p>
    <w:p w:rsidR="00E815CD" w:rsidRPr="00CF086B" w:rsidRDefault="003D4B7C" w:rsidP="00F812F2">
      <w:pPr>
        <w:tabs>
          <w:tab w:val="left" w:pos="1276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- </w:t>
      </w:r>
      <w:r w:rsidR="00E815CD" w:rsidRPr="00CF086B">
        <w:rPr>
          <w:sz w:val="28"/>
          <w:szCs w:val="28"/>
        </w:rPr>
        <w:t>ведения о дебиторской и кредиторской задолженности учреждения (ф.050769);</w:t>
      </w:r>
    </w:p>
    <w:p w:rsidR="00E815CD" w:rsidRPr="00CF086B" w:rsidRDefault="003D4B7C" w:rsidP="00F812F2">
      <w:pPr>
        <w:tabs>
          <w:tab w:val="left" w:pos="1276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- </w:t>
      </w:r>
      <w:r w:rsidR="00E815CD" w:rsidRPr="00CF086B">
        <w:rPr>
          <w:sz w:val="28"/>
          <w:szCs w:val="28"/>
        </w:rPr>
        <w:t>Справка по консолидируемым расчетам учреждения (ф.0503725);</w:t>
      </w:r>
    </w:p>
    <w:p w:rsidR="00E815CD" w:rsidRPr="00CF086B" w:rsidRDefault="003D4B7C" w:rsidP="00F812F2">
      <w:pPr>
        <w:tabs>
          <w:tab w:val="left" w:pos="1276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- </w:t>
      </w:r>
      <w:r w:rsidR="00E815CD" w:rsidRPr="00CF086B">
        <w:rPr>
          <w:sz w:val="28"/>
          <w:szCs w:val="28"/>
        </w:rPr>
        <w:t>Сведения о движении денежных средств учреждения (ф.0503723);</w:t>
      </w:r>
    </w:p>
    <w:p w:rsidR="00E815CD" w:rsidRPr="00CF086B" w:rsidRDefault="003D4B7C" w:rsidP="00F812F2">
      <w:pPr>
        <w:tabs>
          <w:tab w:val="left" w:pos="1276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- </w:t>
      </w:r>
      <w:r w:rsidR="00E815CD" w:rsidRPr="00CF086B">
        <w:rPr>
          <w:sz w:val="28"/>
          <w:szCs w:val="28"/>
        </w:rPr>
        <w:t>Сведения о принятых и неисполненных обязательствах (ф.0503775);</w:t>
      </w:r>
    </w:p>
    <w:p w:rsidR="00EF0F32" w:rsidRPr="00CF086B" w:rsidRDefault="003D4B7C" w:rsidP="00F812F2">
      <w:pPr>
        <w:tabs>
          <w:tab w:val="left" w:pos="1276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- </w:t>
      </w:r>
      <w:r w:rsidR="00EF0F32" w:rsidRPr="00CF086B">
        <w:rPr>
          <w:sz w:val="28"/>
          <w:szCs w:val="28"/>
        </w:rPr>
        <w:t>Об обязательствах учреждения (ф.0503738);</w:t>
      </w:r>
    </w:p>
    <w:p w:rsidR="00EF0F32" w:rsidRPr="00CF086B" w:rsidRDefault="003D4B7C" w:rsidP="00F812F2">
      <w:pPr>
        <w:tabs>
          <w:tab w:val="left" w:pos="1276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- </w:t>
      </w:r>
      <w:r w:rsidR="00EF0F32" w:rsidRPr="00CF086B">
        <w:rPr>
          <w:sz w:val="28"/>
          <w:szCs w:val="28"/>
        </w:rPr>
        <w:t>Сведения об остатках денежных средств учреждения (ф.0503779);</w:t>
      </w:r>
    </w:p>
    <w:p w:rsidR="00EF0F32" w:rsidRPr="00CF086B" w:rsidRDefault="003D4B7C" w:rsidP="00F812F2">
      <w:pPr>
        <w:tabs>
          <w:tab w:val="left" w:pos="1276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- </w:t>
      </w:r>
      <w:r w:rsidR="00EF0F32" w:rsidRPr="00CF086B">
        <w:rPr>
          <w:sz w:val="28"/>
          <w:szCs w:val="28"/>
        </w:rPr>
        <w:t>Отчет об исполнении учреждением плана его финансово-хозяйственной деятельности (ф.0503737);</w:t>
      </w:r>
    </w:p>
    <w:p w:rsidR="00EF0F32" w:rsidRPr="00CF086B" w:rsidRDefault="003D4B7C" w:rsidP="00F812F2">
      <w:pPr>
        <w:tabs>
          <w:tab w:val="left" w:pos="1276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- </w:t>
      </w:r>
      <w:r w:rsidR="00EF0F32" w:rsidRPr="00CF086B">
        <w:rPr>
          <w:sz w:val="28"/>
          <w:szCs w:val="28"/>
        </w:rPr>
        <w:t>Сведения об исполнении судебных решений по денежным обязательствам (ф.0503296);</w:t>
      </w:r>
    </w:p>
    <w:p w:rsidR="00E815CD" w:rsidRPr="00CF086B" w:rsidRDefault="003D4B7C" w:rsidP="00F812F2">
      <w:pPr>
        <w:tabs>
          <w:tab w:val="left" w:pos="1276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- </w:t>
      </w:r>
      <w:r w:rsidR="00435256" w:rsidRPr="00CF086B">
        <w:rPr>
          <w:sz w:val="28"/>
          <w:szCs w:val="28"/>
        </w:rPr>
        <w:t>Сведения об исполнении судебных решений по дене</w:t>
      </w:r>
      <w:r w:rsidR="000B0648" w:rsidRPr="00CF086B">
        <w:rPr>
          <w:sz w:val="28"/>
          <w:szCs w:val="28"/>
        </w:rPr>
        <w:t xml:space="preserve">жным обязательствам учреждения </w:t>
      </w:r>
      <w:r w:rsidR="00435256" w:rsidRPr="00CF086B">
        <w:rPr>
          <w:sz w:val="28"/>
          <w:szCs w:val="28"/>
        </w:rPr>
        <w:t>(ф.0503295).</w:t>
      </w:r>
    </w:p>
    <w:p w:rsidR="00307153" w:rsidRPr="00CF086B" w:rsidRDefault="007D67E1" w:rsidP="00F812F2">
      <w:pPr>
        <w:tabs>
          <w:tab w:val="left" w:pos="0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684B9C" w:rsidRPr="00CF086B">
        <w:rPr>
          <w:sz w:val="28"/>
          <w:szCs w:val="28"/>
        </w:rPr>
        <w:t>Г</w:t>
      </w:r>
      <w:r w:rsidR="00E40AC8" w:rsidRPr="00CF086B">
        <w:rPr>
          <w:sz w:val="28"/>
          <w:szCs w:val="28"/>
        </w:rPr>
        <w:t xml:space="preserve">лавными распорядителями бюджетных средств </w:t>
      </w:r>
      <w:r w:rsidR="00EC206B" w:rsidRPr="00CF086B">
        <w:rPr>
          <w:sz w:val="28"/>
          <w:szCs w:val="28"/>
        </w:rPr>
        <w:t xml:space="preserve">Приаргунского </w:t>
      </w:r>
      <w:r w:rsidR="00E40AC8" w:rsidRPr="00CF086B">
        <w:rPr>
          <w:sz w:val="28"/>
          <w:szCs w:val="28"/>
        </w:rPr>
        <w:t xml:space="preserve"> </w:t>
      </w:r>
      <w:r w:rsidR="00A07998" w:rsidRPr="00CF086B">
        <w:rPr>
          <w:sz w:val="28"/>
          <w:szCs w:val="28"/>
        </w:rPr>
        <w:t>округа</w:t>
      </w:r>
      <w:r w:rsidR="00E40AC8" w:rsidRPr="00CF086B">
        <w:rPr>
          <w:sz w:val="28"/>
          <w:szCs w:val="28"/>
        </w:rPr>
        <w:t xml:space="preserve"> </w:t>
      </w:r>
      <w:r w:rsidR="00684B9C" w:rsidRPr="00CF086B">
        <w:rPr>
          <w:sz w:val="28"/>
          <w:szCs w:val="28"/>
        </w:rPr>
        <w:t xml:space="preserve">была </w:t>
      </w:r>
      <w:r w:rsidR="00E40AC8" w:rsidRPr="00CF086B">
        <w:rPr>
          <w:sz w:val="28"/>
          <w:szCs w:val="28"/>
        </w:rPr>
        <w:t xml:space="preserve"> представлена годовая отчетность за 20</w:t>
      </w:r>
      <w:r w:rsidR="00AF73B0" w:rsidRPr="00CF086B">
        <w:rPr>
          <w:sz w:val="28"/>
          <w:szCs w:val="28"/>
        </w:rPr>
        <w:t>2</w:t>
      </w:r>
      <w:r w:rsidR="00684B9C" w:rsidRPr="00CF086B">
        <w:rPr>
          <w:sz w:val="28"/>
          <w:szCs w:val="28"/>
        </w:rPr>
        <w:t>4</w:t>
      </w:r>
      <w:r w:rsidR="00A0545D" w:rsidRPr="00CF086B">
        <w:rPr>
          <w:sz w:val="28"/>
          <w:szCs w:val="28"/>
        </w:rPr>
        <w:t xml:space="preserve"> год.</w:t>
      </w:r>
    </w:p>
    <w:p w:rsidR="00C402C5" w:rsidRPr="00CF086B" w:rsidRDefault="00044E8A" w:rsidP="00F812F2">
      <w:pPr>
        <w:ind w:firstLine="708"/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Годовая отчетность </w:t>
      </w:r>
      <w:r w:rsidR="00EC206B" w:rsidRPr="00CF086B">
        <w:rPr>
          <w:sz w:val="28"/>
          <w:szCs w:val="28"/>
        </w:rPr>
        <w:t>Приаргунского</w:t>
      </w:r>
      <w:r w:rsidR="00C402C5" w:rsidRPr="00CF086B">
        <w:rPr>
          <w:sz w:val="28"/>
          <w:szCs w:val="28"/>
        </w:rPr>
        <w:t xml:space="preserve"> </w:t>
      </w:r>
      <w:r w:rsidR="00A07998" w:rsidRPr="00CF086B">
        <w:rPr>
          <w:sz w:val="28"/>
          <w:szCs w:val="28"/>
        </w:rPr>
        <w:t>округа</w:t>
      </w:r>
      <w:r w:rsidR="00C402C5" w:rsidRPr="00CF086B">
        <w:rPr>
          <w:sz w:val="28"/>
          <w:szCs w:val="28"/>
        </w:rPr>
        <w:t xml:space="preserve"> </w:t>
      </w:r>
      <w:r w:rsidR="00217051" w:rsidRPr="00CF086B">
        <w:rPr>
          <w:sz w:val="28"/>
          <w:szCs w:val="28"/>
        </w:rPr>
        <w:t>за 20</w:t>
      </w:r>
      <w:r w:rsidR="00AF73B0" w:rsidRPr="00CF086B">
        <w:rPr>
          <w:sz w:val="28"/>
          <w:szCs w:val="28"/>
        </w:rPr>
        <w:t>2</w:t>
      </w:r>
      <w:r w:rsidR="00684B9C" w:rsidRPr="00CF086B">
        <w:rPr>
          <w:sz w:val="28"/>
          <w:szCs w:val="28"/>
        </w:rPr>
        <w:t>4</w:t>
      </w:r>
      <w:r w:rsidR="00217051" w:rsidRPr="00CF086B">
        <w:rPr>
          <w:sz w:val="28"/>
          <w:szCs w:val="28"/>
        </w:rPr>
        <w:t xml:space="preserve"> год</w:t>
      </w:r>
      <w:r w:rsidR="00C402C5" w:rsidRPr="00CF086B">
        <w:rPr>
          <w:sz w:val="28"/>
          <w:szCs w:val="28"/>
        </w:rPr>
        <w:t xml:space="preserve"> </w:t>
      </w:r>
      <w:r w:rsidRPr="00CF086B">
        <w:rPr>
          <w:sz w:val="28"/>
          <w:szCs w:val="28"/>
        </w:rPr>
        <w:t xml:space="preserve">составлена </w:t>
      </w:r>
      <w:r w:rsidR="00217051" w:rsidRPr="00CF086B">
        <w:rPr>
          <w:sz w:val="28"/>
          <w:szCs w:val="28"/>
        </w:rPr>
        <w:t>по состоянию на 1 января 202</w:t>
      </w:r>
      <w:r w:rsidR="00684B9C" w:rsidRPr="00CF086B">
        <w:rPr>
          <w:sz w:val="28"/>
          <w:szCs w:val="28"/>
        </w:rPr>
        <w:t>5</w:t>
      </w:r>
      <w:r w:rsidR="00217051" w:rsidRPr="00CF086B">
        <w:rPr>
          <w:sz w:val="28"/>
          <w:szCs w:val="28"/>
        </w:rPr>
        <w:t xml:space="preserve"> года, нарастающим итогом</w:t>
      </w:r>
      <w:r w:rsidRPr="00CF086B">
        <w:rPr>
          <w:sz w:val="28"/>
          <w:szCs w:val="28"/>
        </w:rPr>
        <w:t xml:space="preserve"> с начала года в </w:t>
      </w:r>
      <w:r w:rsidR="00C402C5" w:rsidRPr="00CF086B">
        <w:rPr>
          <w:sz w:val="28"/>
          <w:szCs w:val="28"/>
        </w:rPr>
        <w:t xml:space="preserve">тыс. </w:t>
      </w:r>
      <w:r w:rsidRPr="00CF086B">
        <w:rPr>
          <w:sz w:val="28"/>
          <w:szCs w:val="28"/>
        </w:rPr>
        <w:t>рублях, с точностью до второго десятичного знака после запятой</w:t>
      </w:r>
      <w:r w:rsidR="00217051" w:rsidRPr="00CF086B">
        <w:rPr>
          <w:sz w:val="28"/>
          <w:szCs w:val="28"/>
        </w:rPr>
        <w:t xml:space="preserve">, что соответствует п.9 Инструкции </w:t>
      </w:r>
      <w:r w:rsidR="00EC206B" w:rsidRPr="00CF086B">
        <w:rPr>
          <w:sz w:val="28"/>
          <w:szCs w:val="28"/>
        </w:rPr>
        <w:t>№</w:t>
      </w:r>
      <w:r w:rsidR="00217051" w:rsidRPr="00CF086B">
        <w:rPr>
          <w:sz w:val="28"/>
          <w:szCs w:val="28"/>
        </w:rPr>
        <w:t>191н.</w:t>
      </w:r>
    </w:p>
    <w:p w:rsidR="009F50EA" w:rsidRPr="00CF086B" w:rsidRDefault="009F50EA" w:rsidP="00F812F2">
      <w:pPr>
        <w:ind w:firstLine="708"/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В </w:t>
      </w:r>
      <w:r w:rsidRPr="00CF086B">
        <w:rPr>
          <w:i/>
          <w:sz w:val="28"/>
          <w:szCs w:val="28"/>
        </w:rPr>
        <w:t>балансе исполнения бюджета (ф.0503320</w:t>
      </w:r>
      <w:r w:rsidRPr="00CF086B">
        <w:rPr>
          <w:sz w:val="28"/>
          <w:szCs w:val="28"/>
        </w:rPr>
        <w:t>) отражены показатели в части бюджетной деятельности.</w:t>
      </w:r>
    </w:p>
    <w:p w:rsidR="005233DD" w:rsidRPr="00CF086B" w:rsidRDefault="00DA195F" w:rsidP="00F812F2">
      <w:pPr>
        <w:tabs>
          <w:tab w:val="left" w:pos="142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A0545D" w:rsidRPr="00CF086B">
        <w:rPr>
          <w:sz w:val="28"/>
          <w:szCs w:val="28"/>
        </w:rPr>
        <w:tab/>
      </w:r>
      <w:proofErr w:type="gramStart"/>
      <w:r w:rsidR="00956EEA" w:rsidRPr="00CF086B">
        <w:rPr>
          <w:sz w:val="28"/>
          <w:szCs w:val="28"/>
        </w:rPr>
        <w:t>По</w:t>
      </w:r>
      <w:r w:rsidR="00956EEA" w:rsidRPr="00CF086B">
        <w:rPr>
          <w:bCs/>
          <w:sz w:val="28"/>
          <w:szCs w:val="28"/>
        </w:rPr>
        <w:t xml:space="preserve"> </w:t>
      </w:r>
      <w:r w:rsidR="00956EEA" w:rsidRPr="00CF086B">
        <w:rPr>
          <w:sz w:val="28"/>
          <w:szCs w:val="28"/>
        </w:rPr>
        <w:t>состоянию на 01.</w:t>
      </w:r>
      <w:r w:rsidR="009F50EA" w:rsidRPr="00CF086B">
        <w:rPr>
          <w:sz w:val="28"/>
          <w:szCs w:val="28"/>
        </w:rPr>
        <w:t>01.20</w:t>
      </w:r>
      <w:r w:rsidR="007C12C5" w:rsidRPr="00CF086B">
        <w:rPr>
          <w:sz w:val="28"/>
          <w:szCs w:val="28"/>
        </w:rPr>
        <w:t>2</w:t>
      </w:r>
      <w:r w:rsidR="00F812F2" w:rsidRPr="00CF086B">
        <w:rPr>
          <w:sz w:val="28"/>
          <w:szCs w:val="28"/>
        </w:rPr>
        <w:t>5</w:t>
      </w:r>
      <w:r w:rsidR="00EC206B" w:rsidRPr="00CF086B">
        <w:rPr>
          <w:sz w:val="28"/>
          <w:szCs w:val="28"/>
        </w:rPr>
        <w:t xml:space="preserve"> г.</w:t>
      </w:r>
      <w:r w:rsidR="009F50EA" w:rsidRPr="00CF086B">
        <w:rPr>
          <w:sz w:val="28"/>
          <w:szCs w:val="28"/>
        </w:rPr>
        <w:t xml:space="preserve"> нефинансовые активы, в </w:t>
      </w:r>
      <w:r w:rsidR="00F67A95" w:rsidRPr="00CF086B">
        <w:rPr>
          <w:sz w:val="28"/>
          <w:szCs w:val="28"/>
        </w:rPr>
        <w:t>части бюджетной деятельности,</w:t>
      </w:r>
      <w:r w:rsidR="0065407C" w:rsidRPr="00CF086B">
        <w:rPr>
          <w:sz w:val="28"/>
          <w:szCs w:val="28"/>
        </w:rPr>
        <w:t xml:space="preserve"> в</w:t>
      </w:r>
      <w:r w:rsidR="00F67A95" w:rsidRPr="00CF086B">
        <w:rPr>
          <w:sz w:val="28"/>
          <w:szCs w:val="28"/>
        </w:rPr>
        <w:t xml:space="preserve"> </w:t>
      </w:r>
      <w:r w:rsidR="009F50EA" w:rsidRPr="00CF086B">
        <w:rPr>
          <w:sz w:val="28"/>
          <w:szCs w:val="28"/>
        </w:rPr>
        <w:t xml:space="preserve">размере </w:t>
      </w:r>
      <w:r w:rsidR="005700D5" w:rsidRPr="00CF086B">
        <w:rPr>
          <w:sz w:val="28"/>
          <w:szCs w:val="28"/>
        </w:rPr>
        <w:t xml:space="preserve">124 877,8 </w:t>
      </w:r>
      <w:r w:rsidR="009F50EA" w:rsidRPr="00CF086B">
        <w:rPr>
          <w:sz w:val="28"/>
          <w:szCs w:val="28"/>
        </w:rPr>
        <w:t xml:space="preserve">тыс. руб., состоят из материальных запасов </w:t>
      </w:r>
      <w:r w:rsidR="005700D5" w:rsidRPr="00CF086B">
        <w:rPr>
          <w:sz w:val="28"/>
          <w:szCs w:val="28"/>
        </w:rPr>
        <w:t>1 918,7</w:t>
      </w:r>
      <w:r w:rsidR="009F50EA" w:rsidRPr="00CF086B">
        <w:rPr>
          <w:sz w:val="28"/>
          <w:szCs w:val="28"/>
        </w:rPr>
        <w:t xml:space="preserve"> тыс.</w:t>
      </w:r>
      <w:r w:rsidR="003D4C83" w:rsidRPr="00CF086B">
        <w:rPr>
          <w:sz w:val="28"/>
          <w:szCs w:val="28"/>
        </w:rPr>
        <w:t xml:space="preserve"> </w:t>
      </w:r>
      <w:r w:rsidR="009F50EA" w:rsidRPr="00CF086B">
        <w:rPr>
          <w:sz w:val="28"/>
          <w:szCs w:val="28"/>
        </w:rPr>
        <w:t>руб.</w:t>
      </w:r>
      <w:r w:rsidR="000B50E0" w:rsidRPr="00CF086B">
        <w:rPr>
          <w:sz w:val="28"/>
          <w:szCs w:val="28"/>
        </w:rPr>
        <w:t xml:space="preserve"> и основных средств, остаточная стоимость которых составляет </w:t>
      </w:r>
      <w:r w:rsidR="005700D5" w:rsidRPr="00CF086B">
        <w:rPr>
          <w:sz w:val="28"/>
          <w:szCs w:val="28"/>
        </w:rPr>
        <w:t>66 824,97</w:t>
      </w:r>
      <w:r w:rsidR="000B50E0" w:rsidRPr="00CF086B">
        <w:rPr>
          <w:sz w:val="28"/>
          <w:szCs w:val="28"/>
        </w:rPr>
        <w:t xml:space="preserve"> тыс.</w:t>
      </w:r>
      <w:r w:rsidR="003D4C83" w:rsidRPr="00CF086B">
        <w:rPr>
          <w:sz w:val="28"/>
          <w:szCs w:val="28"/>
        </w:rPr>
        <w:t xml:space="preserve"> </w:t>
      </w:r>
      <w:r w:rsidR="000B50E0" w:rsidRPr="00CF086B">
        <w:rPr>
          <w:sz w:val="28"/>
          <w:szCs w:val="28"/>
        </w:rPr>
        <w:t>руб., непроизве</w:t>
      </w:r>
      <w:r w:rsidR="008C714A" w:rsidRPr="00CF086B">
        <w:rPr>
          <w:sz w:val="28"/>
          <w:szCs w:val="28"/>
        </w:rPr>
        <w:t>де</w:t>
      </w:r>
      <w:r w:rsidR="000B50E0" w:rsidRPr="00CF086B">
        <w:rPr>
          <w:sz w:val="28"/>
          <w:szCs w:val="28"/>
        </w:rPr>
        <w:t xml:space="preserve">нных активов </w:t>
      </w:r>
      <w:r w:rsidR="005700D5" w:rsidRPr="00CF086B">
        <w:rPr>
          <w:sz w:val="28"/>
          <w:szCs w:val="28"/>
        </w:rPr>
        <w:t>42 091,6</w:t>
      </w:r>
      <w:r w:rsidR="000B50E0" w:rsidRPr="00CF086B">
        <w:rPr>
          <w:sz w:val="28"/>
          <w:szCs w:val="28"/>
        </w:rPr>
        <w:t xml:space="preserve"> тыс.</w:t>
      </w:r>
      <w:r w:rsidR="003D4C83" w:rsidRPr="00CF086B">
        <w:rPr>
          <w:sz w:val="28"/>
          <w:szCs w:val="28"/>
        </w:rPr>
        <w:t xml:space="preserve"> </w:t>
      </w:r>
      <w:r w:rsidR="000B50E0" w:rsidRPr="00CF086B">
        <w:rPr>
          <w:sz w:val="28"/>
          <w:szCs w:val="28"/>
        </w:rPr>
        <w:t>руб.</w:t>
      </w:r>
      <w:r w:rsidR="009F50EA" w:rsidRPr="00CF086B">
        <w:rPr>
          <w:sz w:val="28"/>
          <w:szCs w:val="28"/>
        </w:rPr>
        <w:t xml:space="preserve"> </w:t>
      </w:r>
      <w:r w:rsidR="000B50E0" w:rsidRPr="00CF086B">
        <w:rPr>
          <w:sz w:val="28"/>
          <w:szCs w:val="28"/>
        </w:rPr>
        <w:t xml:space="preserve">и нефинансовых активов в составе имущества казны </w:t>
      </w:r>
      <w:r w:rsidR="0041192A" w:rsidRPr="00CF086B">
        <w:rPr>
          <w:sz w:val="28"/>
          <w:szCs w:val="28"/>
        </w:rPr>
        <w:t>14 042,6</w:t>
      </w:r>
      <w:r w:rsidR="00D04CFC" w:rsidRPr="00CF086B">
        <w:rPr>
          <w:sz w:val="28"/>
          <w:szCs w:val="28"/>
        </w:rPr>
        <w:t xml:space="preserve"> тыс.</w:t>
      </w:r>
      <w:r w:rsidR="003D4C83" w:rsidRPr="00CF086B">
        <w:rPr>
          <w:sz w:val="28"/>
          <w:szCs w:val="28"/>
        </w:rPr>
        <w:t xml:space="preserve"> </w:t>
      </w:r>
      <w:r w:rsidR="00D04CFC" w:rsidRPr="00CF086B">
        <w:rPr>
          <w:sz w:val="28"/>
          <w:szCs w:val="28"/>
        </w:rPr>
        <w:t>руб.</w:t>
      </w:r>
      <w:proofErr w:type="gramEnd"/>
    </w:p>
    <w:p w:rsidR="00803392" w:rsidRPr="00CF086B" w:rsidRDefault="00DA195F" w:rsidP="00F812F2">
      <w:pPr>
        <w:tabs>
          <w:tab w:val="left" w:pos="142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A0545D" w:rsidRPr="00CF086B">
        <w:rPr>
          <w:sz w:val="28"/>
          <w:szCs w:val="28"/>
        </w:rPr>
        <w:tab/>
      </w:r>
      <w:proofErr w:type="gramStart"/>
      <w:r w:rsidR="00803392" w:rsidRPr="00CF086B">
        <w:rPr>
          <w:sz w:val="28"/>
          <w:szCs w:val="28"/>
        </w:rPr>
        <w:t xml:space="preserve">Согласно сведениям о движении нефинансовых активов (ф.0503368) балансовая стоимость основных средств за отчетный период </w:t>
      </w:r>
      <w:r w:rsidR="001F4762" w:rsidRPr="00CF086B">
        <w:rPr>
          <w:sz w:val="28"/>
          <w:szCs w:val="28"/>
        </w:rPr>
        <w:t>увеличилась</w:t>
      </w:r>
      <w:r w:rsidR="00803392" w:rsidRPr="00CF086B">
        <w:rPr>
          <w:sz w:val="28"/>
          <w:szCs w:val="28"/>
        </w:rPr>
        <w:t xml:space="preserve"> на </w:t>
      </w:r>
      <w:r w:rsidR="00D323DB" w:rsidRPr="00CF086B">
        <w:rPr>
          <w:sz w:val="28"/>
          <w:szCs w:val="28"/>
        </w:rPr>
        <w:t>16 248,3</w:t>
      </w:r>
      <w:r w:rsidR="00803392" w:rsidRPr="00CF086B">
        <w:rPr>
          <w:sz w:val="28"/>
          <w:szCs w:val="28"/>
        </w:rPr>
        <w:t xml:space="preserve"> тыс. руб.</w:t>
      </w:r>
      <w:r w:rsidR="00D972D9" w:rsidRPr="00CF086B">
        <w:rPr>
          <w:sz w:val="28"/>
          <w:szCs w:val="28"/>
        </w:rPr>
        <w:t xml:space="preserve">, в том числе за счет увеличения в размере </w:t>
      </w:r>
      <w:r w:rsidR="00D323DB" w:rsidRPr="00CF086B">
        <w:rPr>
          <w:sz w:val="28"/>
          <w:szCs w:val="28"/>
        </w:rPr>
        <w:t>22 020,3</w:t>
      </w:r>
      <w:r w:rsidR="00D972D9" w:rsidRPr="00CF086B">
        <w:rPr>
          <w:sz w:val="28"/>
          <w:szCs w:val="28"/>
        </w:rPr>
        <w:t xml:space="preserve"> тыс. руб. и за счет уменьшения в размере </w:t>
      </w:r>
      <w:r w:rsidR="00D323DB" w:rsidRPr="00CF086B">
        <w:rPr>
          <w:sz w:val="28"/>
          <w:szCs w:val="28"/>
        </w:rPr>
        <w:t>5 771,9</w:t>
      </w:r>
      <w:r w:rsidR="00D972D9" w:rsidRPr="00CF086B">
        <w:rPr>
          <w:sz w:val="28"/>
          <w:szCs w:val="28"/>
        </w:rPr>
        <w:t xml:space="preserve"> тыс. руб. </w:t>
      </w:r>
      <w:r w:rsidR="00CB4445" w:rsidRPr="00CF086B">
        <w:rPr>
          <w:sz w:val="28"/>
          <w:szCs w:val="28"/>
        </w:rPr>
        <w:t xml:space="preserve">Сумма начисленной амортизации основных средств за отчетный период составила </w:t>
      </w:r>
      <w:r w:rsidR="00D323DB" w:rsidRPr="00CF086B">
        <w:rPr>
          <w:sz w:val="28"/>
          <w:szCs w:val="28"/>
        </w:rPr>
        <w:t>6 934,8</w:t>
      </w:r>
      <w:r w:rsidR="00CB4445" w:rsidRPr="00CF086B">
        <w:rPr>
          <w:sz w:val="28"/>
          <w:szCs w:val="28"/>
        </w:rPr>
        <w:t xml:space="preserve"> тыс. руб.</w:t>
      </w:r>
      <w:proofErr w:type="gramEnd"/>
    </w:p>
    <w:p w:rsidR="00FE19B4" w:rsidRPr="00CF086B" w:rsidRDefault="00DA195F" w:rsidP="00F812F2">
      <w:pPr>
        <w:tabs>
          <w:tab w:val="left" w:pos="142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A0545D" w:rsidRPr="00CF086B">
        <w:rPr>
          <w:sz w:val="28"/>
          <w:szCs w:val="28"/>
        </w:rPr>
        <w:tab/>
      </w:r>
      <w:r w:rsidR="00FE19B4" w:rsidRPr="00CF086B">
        <w:rPr>
          <w:sz w:val="28"/>
          <w:szCs w:val="28"/>
        </w:rPr>
        <w:t>Стоимость материаль</w:t>
      </w:r>
      <w:r w:rsidR="0022612C" w:rsidRPr="00CF086B">
        <w:rPr>
          <w:sz w:val="28"/>
          <w:szCs w:val="28"/>
        </w:rPr>
        <w:t>ных запасов за отчетный период увеличилась</w:t>
      </w:r>
      <w:r w:rsidR="00FE19B4" w:rsidRPr="00CF086B">
        <w:rPr>
          <w:sz w:val="28"/>
          <w:szCs w:val="28"/>
        </w:rPr>
        <w:t xml:space="preserve"> на </w:t>
      </w:r>
      <w:r w:rsidR="00D323DB" w:rsidRPr="00CF086B">
        <w:rPr>
          <w:sz w:val="28"/>
          <w:szCs w:val="28"/>
        </w:rPr>
        <w:t>593,8</w:t>
      </w:r>
      <w:r w:rsidR="00EE6A28" w:rsidRPr="00CF086B">
        <w:rPr>
          <w:sz w:val="28"/>
          <w:szCs w:val="28"/>
        </w:rPr>
        <w:t xml:space="preserve"> </w:t>
      </w:r>
      <w:r w:rsidR="00D323DB" w:rsidRPr="00CF086B">
        <w:rPr>
          <w:sz w:val="28"/>
          <w:szCs w:val="28"/>
        </w:rPr>
        <w:t>тыс.</w:t>
      </w:r>
      <w:r w:rsidR="00A9687C" w:rsidRPr="00CF086B">
        <w:rPr>
          <w:sz w:val="28"/>
          <w:szCs w:val="28"/>
        </w:rPr>
        <w:t xml:space="preserve"> </w:t>
      </w:r>
      <w:r w:rsidR="00FE19B4" w:rsidRPr="00CF086B">
        <w:rPr>
          <w:sz w:val="28"/>
          <w:szCs w:val="28"/>
        </w:rPr>
        <w:t>руб.</w:t>
      </w:r>
    </w:p>
    <w:p w:rsidR="0016554B" w:rsidRPr="00CF086B" w:rsidRDefault="00DA195F" w:rsidP="00D323DB">
      <w:pPr>
        <w:jc w:val="both"/>
        <w:rPr>
          <w:sz w:val="28"/>
          <w:szCs w:val="28"/>
        </w:rPr>
      </w:pPr>
      <w:r w:rsidRPr="00CF086B">
        <w:rPr>
          <w:b/>
          <w:bCs/>
          <w:sz w:val="28"/>
          <w:szCs w:val="28"/>
        </w:rPr>
        <w:tab/>
      </w:r>
      <w:r w:rsidR="008241D7" w:rsidRPr="00CF086B">
        <w:rPr>
          <w:sz w:val="28"/>
          <w:szCs w:val="28"/>
        </w:rPr>
        <w:t>Стоимость</w:t>
      </w:r>
      <w:r w:rsidR="008241D7" w:rsidRPr="00CF086B">
        <w:rPr>
          <w:b/>
          <w:bCs/>
          <w:sz w:val="28"/>
          <w:szCs w:val="28"/>
        </w:rPr>
        <w:t xml:space="preserve"> </w:t>
      </w:r>
      <w:r w:rsidR="008241D7" w:rsidRPr="00CF086B">
        <w:rPr>
          <w:sz w:val="28"/>
          <w:szCs w:val="28"/>
        </w:rPr>
        <w:t>непроизв</w:t>
      </w:r>
      <w:r w:rsidR="00D70A71" w:rsidRPr="00CF086B">
        <w:rPr>
          <w:sz w:val="28"/>
          <w:szCs w:val="28"/>
        </w:rPr>
        <w:t>еденных</w:t>
      </w:r>
      <w:r w:rsidR="008241D7" w:rsidRPr="00CF086B">
        <w:rPr>
          <w:sz w:val="28"/>
          <w:szCs w:val="28"/>
        </w:rPr>
        <w:t xml:space="preserve"> активов, в частности стоимость земельных участков</w:t>
      </w:r>
      <w:r w:rsidR="002517AC" w:rsidRPr="00CF086B">
        <w:rPr>
          <w:sz w:val="28"/>
          <w:szCs w:val="28"/>
        </w:rPr>
        <w:t xml:space="preserve"> в</w:t>
      </w:r>
      <w:r w:rsidR="008241D7" w:rsidRPr="00CF086B">
        <w:rPr>
          <w:sz w:val="28"/>
          <w:szCs w:val="28"/>
        </w:rPr>
        <w:t xml:space="preserve"> 20</w:t>
      </w:r>
      <w:r w:rsidR="00EE6A28" w:rsidRPr="00CF086B">
        <w:rPr>
          <w:sz w:val="28"/>
          <w:szCs w:val="28"/>
        </w:rPr>
        <w:t>2</w:t>
      </w:r>
      <w:r w:rsidR="00D323DB" w:rsidRPr="00CF086B">
        <w:rPr>
          <w:sz w:val="28"/>
          <w:szCs w:val="28"/>
        </w:rPr>
        <w:t>4</w:t>
      </w:r>
      <w:r w:rsidR="008241D7" w:rsidRPr="00CF086B">
        <w:rPr>
          <w:sz w:val="28"/>
          <w:szCs w:val="28"/>
        </w:rPr>
        <w:t xml:space="preserve"> год</w:t>
      </w:r>
      <w:r w:rsidR="002517AC" w:rsidRPr="00CF086B">
        <w:rPr>
          <w:sz w:val="28"/>
          <w:szCs w:val="28"/>
        </w:rPr>
        <w:t>у</w:t>
      </w:r>
      <w:r w:rsidR="008241D7" w:rsidRPr="00CF086B">
        <w:rPr>
          <w:sz w:val="28"/>
          <w:szCs w:val="28"/>
        </w:rPr>
        <w:t xml:space="preserve"> составила </w:t>
      </w:r>
      <w:r w:rsidR="00D323DB" w:rsidRPr="00CF086B">
        <w:rPr>
          <w:sz w:val="28"/>
          <w:szCs w:val="28"/>
        </w:rPr>
        <w:t>42 091,6</w:t>
      </w:r>
      <w:r w:rsidR="00D323DB" w:rsidRPr="00CF086B">
        <w:rPr>
          <w:sz w:val="16"/>
          <w:szCs w:val="16"/>
        </w:rPr>
        <w:t xml:space="preserve"> </w:t>
      </w:r>
      <w:r w:rsidR="008241D7" w:rsidRPr="00CF086B">
        <w:rPr>
          <w:sz w:val="28"/>
          <w:szCs w:val="28"/>
        </w:rPr>
        <w:t>тыс. руб.</w:t>
      </w:r>
      <w:r w:rsidR="002517AC" w:rsidRPr="00CF086B">
        <w:rPr>
          <w:sz w:val="28"/>
          <w:szCs w:val="28"/>
        </w:rPr>
        <w:t>,</w:t>
      </w:r>
      <w:r w:rsidR="008241D7" w:rsidRPr="00CF086B">
        <w:rPr>
          <w:sz w:val="28"/>
          <w:szCs w:val="28"/>
        </w:rPr>
        <w:t xml:space="preserve"> </w:t>
      </w:r>
      <w:r w:rsidR="00D72F50" w:rsidRPr="00CF086B">
        <w:rPr>
          <w:sz w:val="28"/>
          <w:szCs w:val="28"/>
        </w:rPr>
        <w:t xml:space="preserve">с </w:t>
      </w:r>
      <w:r w:rsidR="00AD5E2F" w:rsidRPr="00CF086B">
        <w:rPr>
          <w:sz w:val="28"/>
          <w:szCs w:val="28"/>
        </w:rPr>
        <w:t xml:space="preserve">учетом увеличения в сумме </w:t>
      </w:r>
      <w:r w:rsidR="00D323DB" w:rsidRPr="00CF086B">
        <w:rPr>
          <w:sz w:val="28"/>
          <w:szCs w:val="28"/>
        </w:rPr>
        <w:t>5 750,9</w:t>
      </w:r>
      <w:r w:rsidR="00D72F50" w:rsidRPr="00CF086B">
        <w:rPr>
          <w:sz w:val="28"/>
          <w:szCs w:val="28"/>
        </w:rPr>
        <w:t>тыс. ру</w:t>
      </w:r>
      <w:r w:rsidR="00AD5E2F" w:rsidRPr="00CF086B">
        <w:rPr>
          <w:sz w:val="28"/>
          <w:szCs w:val="28"/>
        </w:rPr>
        <w:t xml:space="preserve">блей и уменьшения в сумме </w:t>
      </w:r>
      <w:r w:rsidR="00D323DB" w:rsidRPr="00CF086B">
        <w:rPr>
          <w:sz w:val="28"/>
          <w:szCs w:val="28"/>
        </w:rPr>
        <w:t>2 928,8</w:t>
      </w:r>
      <w:r w:rsidR="00D72F50" w:rsidRPr="00CF086B">
        <w:rPr>
          <w:sz w:val="28"/>
          <w:szCs w:val="28"/>
        </w:rPr>
        <w:t xml:space="preserve"> тыс. рублей.</w:t>
      </w:r>
    </w:p>
    <w:p w:rsidR="00BF73C6" w:rsidRPr="00CF086B" w:rsidRDefault="00140011" w:rsidP="00D64D85">
      <w:pPr>
        <w:jc w:val="both"/>
        <w:rPr>
          <w:sz w:val="28"/>
          <w:szCs w:val="28"/>
        </w:rPr>
      </w:pPr>
      <w:r w:rsidRPr="00CF086B">
        <w:rPr>
          <w:sz w:val="28"/>
          <w:szCs w:val="28"/>
        </w:rPr>
        <w:lastRenderedPageBreak/>
        <w:tab/>
      </w:r>
      <w:r w:rsidR="00443CFE" w:rsidRPr="00CF086B">
        <w:rPr>
          <w:sz w:val="28"/>
          <w:szCs w:val="28"/>
        </w:rPr>
        <w:t>Согласно данным баланса на 01.01.20</w:t>
      </w:r>
      <w:r w:rsidR="00F9088E" w:rsidRPr="00CF086B">
        <w:rPr>
          <w:sz w:val="28"/>
          <w:szCs w:val="28"/>
        </w:rPr>
        <w:t>2</w:t>
      </w:r>
      <w:r w:rsidR="00D64D85" w:rsidRPr="00CF086B">
        <w:rPr>
          <w:sz w:val="28"/>
          <w:szCs w:val="28"/>
        </w:rPr>
        <w:t>5</w:t>
      </w:r>
      <w:r w:rsidR="00443CFE" w:rsidRPr="00CF086B">
        <w:rPr>
          <w:sz w:val="28"/>
          <w:szCs w:val="28"/>
        </w:rPr>
        <w:t xml:space="preserve">г. </w:t>
      </w:r>
      <w:r w:rsidR="00DC3091" w:rsidRPr="00CF086B">
        <w:rPr>
          <w:sz w:val="28"/>
          <w:szCs w:val="28"/>
        </w:rPr>
        <w:t xml:space="preserve">(ф.503320) </w:t>
      </w:r>
      <w:r w:rsidR="00443CFE" w:rsidRPr="00CF086B">
        <w:rPr>
          <w:sz w:val="28"/>
          <w:szCs w:val="28"/>
        </w:rPr>
        <w:t xml:space="preserve">нефинансовые активы в составе имущества казны (остаточная стоимость) составили </w:t>
      </w:r>
      <w:r w:rsidR="00D64D85" w:rsidRPr="00CF086B">
        <w:rPr>
          <w:sz w:val="28"/>
          <w:szCs w:val="28"/>
        </w:rPr>
        <w:t>14 042,6</w:t>
      </w:r>
      <w:r w:rsidR="00D64D85" w:rsidRPr="00CF086B">
        <w:rPr>
          <w:sz w:val="20"/>
          <w:szCs w:val="20"/>
        </w:rPr>
        <w:t xml:space="preserve"> </w:t>
      </w:r>
      <w:r w:rsidR="00443CFE" w:rsidRPr="00CF086B">
        <w:rPr>
          <w:sz w:val="28"/>
          <w:szCs w:val="28"/>
        </w:rPr>
        <w:t>тыс.</w:t>
      </w:r>
      <w:r w:rsidR="002F4BF3" w:rsidRPr="00CF086B">
        <w:rPr>
          <w:sz w:val="28"/>
          <w:szCs w:val="28"/>
        </w:rPr>
        <w:t xml:space="preserve"> </w:t>
      </w:r>
      <w:r w:rsidR="00443CFE" w:rsidRPr="00CF086B">
        <w:rPr>
          <w:sz w:val="28"/>
          <w:szCs w:val="28"/>
        </w:rPr>
        <w:t xml:space="preserve">руб. в отчетном периоде произошло </w:t>
      </w:r>
      <w:r w:rsidR="0041229F" w:rsidRPr="00CF086B">
        <w:rPr>
          <w:sz w:val="28"/>
          <w:szCs w:val="28"/>
        </w:rPr>
        <w:t>у</w:t>
      </w:r>
      <w:r w:rsidRPr="00CF086B">
        <w:rPr>
          <w:sz w:val="28"/>
          <w:szCs w:val="28"/>
        </w:rPr>
        <w:t>меньшение</w:t>
      </w:r>
      <w:r w:rsidR="00BF73C6" w:rsidRPr="00CF086B">
        <w:rPr>
          <w:sz w:val="28"/>
          <w:szCs w:val="28"/>
        </w:rPr>
        <w:t xml:space="preserve"> на </w:t>
      </w:r>
      <w:r w:rsidR="00D64D85" w:rsidRPr="00CF086B">
        <w:rPr>
          <w:sz w:val="28"/>
          <w:szCs w:val="28"/>
        </w:rPr>
        <w:t>2 989,4</w:t>
      </w:r>
      <w:r w:rsidR="00443CFE" w:rsidRPr="00CF086B">
        <w:rPr>
          <w:sz w:val="28"/>
          <w:szCs w:val="28"/>
        </w:rPr>
        <w:t xml:space="preserve"> тыс.</w:t>
      </w:r>
      <w:r w:rsidR="002F4BF3" w:rsidRPr="00CF086B">
        <w:rPr>
          <w:sz w:val="28"/>
          <w:szCs w:val="28"/>
        </w:rPr>
        <w:t xml:space="preserve"> </w:t>
      </w:r>
      <w:r w:rsidR="00443CFE" w:rsidRPr="00CF086B">
        <w:rPr>
          <w:sz w:val="28"/>
          <w:szCs w:val="28"/>
        </w:rPr>
        <w:t>руб.</w:t>
      </w:r>
    </w:p>
    <w:p w:rsidR="00E113EB" w:rsidRPr="00CF086B" w:rsidRDefault="00DA195F" w:rsidP="00F812F2">
      <w:pPr>
        <w:tabs>
          <w:tab w:val="left" w:pos="284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A0545D" w:rsidRPr="00CF086B">
        <w:rPr>
          <w:sz w:val="28"/>
          <w:szCs w:val="28"/>
        </w:rPr>
        <w:tab/>
      </w:r>
      <w:r w:rsidR="00EB4C40" w:rsidRPr="00CF086B">
        <w:rPr>
          <w:sz w:val="28"/>
          <w:szCs w:val="28"/>
        </w:rPr>
        <w:t>Согласно показателям</w:t>
      </w:r>
      <w:r w:rsidR="00F05F93" w:rsidRPr="00CF086B">
        <w:rPr>
          <w:sz w:val="28"/>
          <w:szCs w:val="28"/>
        </w:rPr>
        <w:t xml:space="preserve"> баланса,</w:t>
      </w:r>
      <w:r w:rsidR="00BF73C6" w:rsidRPr="00CF086B">
        <w:rPr>
          <w:sz w:val="28"/>
          <w:szCs w:val="28"/>
        </w:rPr>
        <w:t xml:space="preserve"> итоги раздела «Финансовые активы»</w:t>
      </w:r>
      <w:r w:rsidR="009D692A" w:rsidRPr="00CF086B">
        <w:rPr>
          <w:sz w:val="28"/>
          <w:szCs w:val="28"/>
        </w:rPr>
        <w:t xml:space="preserve"> по состоянию на 01.01.20</w:t>
      </w:r>
      <w:r w:rsidR="00F9088E" w:rsidRPr="00CF086B">
        <w:rPr>
          <w:sz w:val="28"/>
          <w:szCs w:val="28"/>
        </w:rPr>
        <w:t>2</w:t>
      </w:r>
      <w:r w:rsidR="00D64D85" w:rsidRPr="00CF086B">
        <w:rPr>
          <w:sz w:val="28"/>
          <w:szCs w:val="28"/>
        </w:rPr>
        <w:t>5</w:t>
      </w:r>
      <w:r w:rsidR="009D692A" w:rsidRPr="00CF086B">
        <w:rPr>
          <w:sz w:val="28"/>
          <w:szCs w:val="28"/>
        </w:rPr>
        <w:t xml:space="preserve">г. составили </w:t>
      </w:r>
      <w:r w:rsidR="006D3CD7" w:rsidRPr="00CF086B">
        <w:rPr>
          <w:sz w:val="28"/>
          <w:szCs w:val="28"/>
        </w:rPr>
        <w:t>1 237 405,3</w:t>
      </w:r>
      <w:r w:rsidR="006B69BC" w:rsidRPr="00CF086B">
        <w:rPr>
          <w:sz w:val="28"/>
          <w:szCs w:val="28"/>
        </w:rPr>
        <w:t>т</w:t>
      </w:r>
      <w:r w:rsidR="009D692A" w:rsidRPr="00CF086B">
        <w:rPr>
          <w:sz w:val="28"/>
          <w:szCs w:val="28"/>
        </w:rPr>
        <w:t>ыс. руб. (</w:t>
      </w:r>
      <w:r w:rsidR="006D3CD7" w:rsidRPr="00CF086B">
        <w:rPr>
          <w:sz w:val="28"/>
          <w:szCs w:val="28"/>
        </w:rPr>
        <w:t>уменьшились</w:t>
      </w:r>
      <w:r w:rsidR="009D692A" w:rsidRPr="00CF086B">
        <w:rPr>
          <w:sz w:val="28"/>
          <w:szCs w:val="28"/>
        </w:rPr>
        <w:t xml:space="preserve"> по сравнению с началом года на </w:t>
      </w:r>
      <w:r w:rsidR="006D3CD7" w:rsidRPr="00CF086B">
        <w:rPr>
          <w:sz w:val="28"/>
          <w:szCs w:val="28"/>
        </w:rPr>
        <w:t>345 699,2</w:t>
      </w:r>
      <w:r w:rsidR="009D692A" w:rsidRPr="00CF086B">
        <w:rPr>
          <w:sz w:val="28"/>
          <w:szCs w:val="28"/>
        </w:rPr>
        <w:t xml:space="preserve"> тыс. руб.).</w:t>
      </w:r>
    </w:p>
    <w:p w:rsidR="00820815" w:rsidRPr="00CF086B" w:rsidRDefault="00DA195F" w:rsidP="00F812F2">
      <w:pPr>
        <w:tabs>
          <w:tab w:val="left" w:pos="142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820815" w:rsidRPr="00CF086B">
        <w:rPr>
          <w:sz w:val="28"/>
          <w:szCs w:val="28"/>
        </w:rPr>
        <w:t xml:space="preserve">Итоговый показатель раздела </w:t>
      </w:r>
      <w:r w:rsidR="00820815" w:rsidRPr="00CF086B">
        <w:rPr>
          <w:sz w:val="28"/>
          <w:szCs w:val="28"/>
          <w:lang w:val="en-US"/>
        </w:rPr>
        <w:t>III</w:t>
      </w:r>
      <w:r w:rsidR="00820815" w:rsidRPr="00CF086B">
        <w:rPr>
          <w:sz w:val="28"/>
          <w:szCs w:val="28"/>
        </w:rPr>
        <w:t xml:space="preserve"> пассива баланса «Обязательства» составляет </w:t>
      </w:r>
      <w:r w:rsidR="00A9687C" w:rsidRPr="00CF086B">
        <w:rPr>
          <w:sz w:val="28"/>
          <w:szCs w:val="28"/>
        </w:rPr>
        <w:t>886 872,6</w:t>
      </w:r>
      <w:r w:rsidR="006D3CD7" w:rsidRPr="00CF086B">
        <w:rPr>
          <w:sz w:val="28"/>
          <w:szCs w:val="28"/>
        </w:rPr>
        <w:t xml:space="preserve"> </w:t>
      </w:r>
      <w:r w:rsidR="00820815" w:rsidRPr="00CF086B">
        <w:rPr>
          <w:sz w:val="28"/>
          <w:szCs w:val="28"/>
        </w:rPr>
        <w:t>тыс. руб., в том числе на 01.01.20</w:t>
      </w:r>
      <w:r w:rsidR="00213551" w:rsidRPr="00CF086B">
        <w:rPr>
          <w:sz w:val="28"/>
          <w:szCs w:val="28"/>
        </w:rPr>
        <w:t>2</w:t>
      </w:r>
      <w:r w:rsidR="00D64D85" w:rsidRPr="00CF086B">
        <w:rPr>
          <w:sz w:val="28"/>
          <w:szCs w:val="28"/>
        </w:rPr>
        <w:t>5</w:t>
      </w:r>
      <w:r w:rsidR="00820815" w:rsidRPr="00CF086B">
        <w:rPr>
          <w:sz w:val="28"/>
          <w:szCs w:val="28"/>
        </w:rPr>
        <w:t xml:space="preserve"> года:</w:t>
      </w:r>
    </w:p>
    <w:p w:rsidR="004C1C3D" w:rsidRPr="00CF086B" w:rsidRDefault="000948BA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820815" w:rsidRPr="00CF086B">
        <w:rPr>
          <w:sz w:val="28"/>
          <w:szCs w:val="28"/>
        </w:rPr>
        <w:t>-задолженност</w:t>
      </w:r>
      <w:r w:rsidR="004C1C3D" w:rsidRPr="00CF086B">
        <w:rPr>
          <w:sz w:val="28"/>
          <w:szCs w:val="28"/>
        </w:rPr>
        <w:t>и</w:t>
      </w:r>
      <w:r w:rsidR="00820815" w:rsidRPr="00CF086B">
        <w:rPr>
          <w:sz w:val="28"/>
          <w:szCs w:val="28"/>
        </w:rPr>
        <w:t xml:space="preserve"> по долговым обязательствам в сумме </w:t>
      </w:r>
      <w:r w:rsidR="007B7BF0" w:rsidRPr="00CF086B">
        <w:rPr>
          <w:sz w:val="28"/>
          <w:szCs w:val="28"/>
        </w:rPr>
        <w:t>7</w:t>
      </w:r>
      <w:r w:rsidR="00A9687C" w:rsidRPr="00CF086B">
        <w:rPr>
          <w:sz w:val="28"/>
          <w:szCs w:val="28"/>
        </w:rPr>
        <w:t> 422,98</w:t>
      </w:r>
      <w:r w:rsidR="004C1C3D" w:rsidRPr="00CF086B">
        <w:rPr>
          <w:sz w:val="28"/>
          <w:szCs w:val="28"/>
        </w:rPr>
        <w:t xml:space="preserve"> тыс.</w:t>
      </w:r>
      <w:r w:rsidR="006C2606" w:rsidRPr="00CF086B">
        <w:rPr>
          <w:sz w:val="28"/>
          <w:szCs w:val="28"/>
        </w:rPr>
        <w:t xml:space="preserve"> </w:t>
      </w:r>
      <w:r w:rsidR="004C1C3D" w:rsidRPr="00CF086B">
        <w:rPr>
          <w:sz w:val="28"/>
          <w:szCs w:val="28"/>
        </w:rPr>
        <w:t>руб.;</w:t>
      </w:r>
    </w:p>
    <w:p w:rsidR="00C402C5" w:rsidRPr="00CF086B" w:rsidRDefault="000948BA" w:rsidP="00F812F2">
      <w:pPr>
        <w:tabs>
          <w:tab w:val="left" w:pos="567"/>
        </w:tabs>
        <w:ind w:firstLine="284"/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4C1C3D" w:rsidRPr="00CF086B">
        <w:rPr>
          <w:sz w:val="28"/>
          <w:szCs w:val="28"/>
        </w:rPr>
        <w:t>-</w:t>
      </w:r>
      <w:r w:rsidR="00A9687C" w:rsidRPr="00CF086B">
        <w:rPr>
          <w:sz w:val="28"/>
          <w:szCs w:val="28"/>
        </w:rPr>
        <w:t xml:space="preserve">расчеты по платежам в бюджеты 1 104,2 </w:t>
      </w:r>
      <w:r w:rsidR="004C1C3D" w:rsidRPr="00CF086B">
        <w:rPr>
          <w:sz w:val="28"/>
          <w:szCs w:val="28"/>
        </w:rPr>
        <w:t>тыс.</w:t>
      </w:r>
      <w:r w:rsidR="00022B94" w:rsidRPr="00CF086B">
        <w:rPr>
          <w:sz w:val="28"/>
          <w:szCs w:val="28"/>
        </w:rPr>
        <w:t xml:space="preserve"> р</w:t>
      </w:r>
      <w:r w:rsidRPr="00CF086B">
        <w:rPr>
          <w:sz w:val="28"/>
          <w:szCs w:val="28"/>
        </w:rPr>
        <w:t>уб.;</w:t>
      </w:r>
    </w:p>
    <w:p w:rsidR="004C1C3D" w:rsidRPr="00CF086B" w:rsidRDefault="000948BA" w:rsidP="00F812F2">
      <w:pPr>
        <w:tabs>
          <w:tab w:val="left" w:pos="567"/>
        </w:tabs>
        <w:ind w:firstLine="284"/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2D0A9E" w:rsidRPr="00CF086B">
        <w:rPr>
          <w:sz w:val="28"/>
          <w:szCs w:val="28"/>
        </w:rPr>
        <w:t>-</w:t>
      </w:r>
      <w:r w:rsidR="004C1C3D" w:rsidRPr="00CF086B">
        <w:rPr>
          <w:sz w:val="28"/>
          <w:szCs w:val="28"/>
        </w:rPr>
        <w:t xml:space="preserve"> расчетам по доходам в размере </w:t>
      </w:r>
      <w:r w:rsidR="00A9687C" w:rsidRPr="00CF086B">
        <w:rPr>
          <w:sz w:val="28"/>
          <w:szCs w:val="28"/>
        </w:rPr>
        <w:t xml:space="preserve">484,1 </w:t>
      </w:r>
      <w:r w:rsidR="004C1C3D" w:rsidRPr="00CF086B">
        <w:rPr>
          <w:sz w:val="28"/>
          <w:szCs w:val="28"/>
        </w:rPr>
        <w:t>тыс</w:t>
      </w:r>
      <w:r w:rsidR="009343B6" w:rsidRPr="00CF086B">
        <w:rPr>
          <w:sz w:val="28"/>
          <w:szCs w:val="28"/>
        </w:rPr>
        <w:t xml:space="preserve">. </w:t>
      </w:r>
      <w:r w:rsidR="004C1C3D" w:rsidRPr="00CF086B">
        <w:rPr>
          <w:sz w:val="28"/>
          <w:szCs w:val="28"/>
        </w:rPr>
        <w:t>руб</w:t>
      </w:r>
      <w:r w:rsidR="000D3FD7" w:rsidRPr="00CF086B">
        <w:rPr>
          <w:sz w:val="28"/>
          <w:szCs w:val="28"/>
        </w:rPr>
        <w:t>;</w:t>
      </w:r>
    </w:p>
    <w:p w:rsidR="0044789B" w:rsidRPr="00CF086B" w:rsidRDefault="000948BA" w:rsidP="00F812F2">
      <w:pPr>
        <w:tabs>
          <w:tab w:val="left" w:pos="567"/>
        </w:tabs>
        <w:ind w:firstLine="284"/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44789B" w:rsidRPr="00CF086B">
        <w:rPr>
          <w:sz w:val="28"/>
          <w:szCs w:val="28"/>
        </w:rPr>
        <w:t>-по доходам буд</w:t>
      </w:r>
      <w:r w:rsidR="00B4691D" w:rsidRPr="00CF086B">
        <w:rPr>
          <w:sz w:val="28"/>
          <w:szCs w:val="28"/>
        </w:rPr>
        <w:t>у</w:t>
      </w:r>
      <w:r w:rsidR="00543A36" w:rsidRPr="00CF086B">
        <w:rPr>
          <w:sz w:val="28"/>
          <w:szCs w:val="28"/>
        </w:rPr>
        <w:t xml:space="preserve">щих периодов в размере </w:t>
      </w:r>
      <w:r w:rsidR="006D3CD7" w:rsidRPr="00CF086B">
        <w:rPr>
          <w:sz w:val="28"/>
          <w:szCs w:val="28"/>
        </w:rPr>
        <w:t xml:space="preserve">874 548,9 </w:t>
      </w:r>
      <w:r w:rsidR="0044789B" w:rsidRPr="00CF086B">
        <w:rPr>
          <w:sz w:val="28"/>
          <w:szCs w:val="28"/>
        </w:rPr>
        <w:t>тыс. руб;</w:t>
      </w:r>
    </w:p>
    <w:p w:rsidR="000D3FD7" w:rsidRPr="00CF086B" w:rsidRDefault="000948BA" w:rsidP="00F812F2">
      <w:pPr>
        <w:tabs>
          <w:tab w:val="left" w:pos="567"/>
        </w:tabs>
        <w:ind w:firstLine="284"/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0D3FD7" w:rsidRPr="00CF086B">
        <w:rPr>
          <w:sz w:val="28"/>
          <w:szCs w:val="28"/>
        </w:rPr>
        <w:t xml:space="preserve">-резервы предстоящих расходов в размере </w:t>
      </w:r>
      <w:r w:rsidR="006D3CD7" w:rsidRPr="00CF086B">
        <w:rPr>
          <w:sz w:val="28"/>
          <w:szCs w:val="28"/>
        </w:rPr>
        <w:t>3 3</w:t>
      </w:r>
      <w:r w:rsidR="00543A36" w:rsidRPr="00CF086B">
        <w:rPr>
          <w:sz w:val="28"/>
          <w:szCs w:val="28"/>
        </w:rPr>
        <w:t>22,</w:t>
      </w:r>
      <w:r w:rsidR="006D3CD7" w:rsidRPr="00CF086B">
        <w:rPr>
          <w:sz w:val="28"/>
          <w:szCs w:val="28"/>
        </w:rPr>
        <w:t>5</w:t>
      </w:r>
      <w:r w:rsidR="000D3FD7" w:rsidRPr="00CF086B">
        <w:rPr>
          <w:sz w:val="28"/>
          <w:szCs w:val="28"/>
        </w:rPr>
        <w:t xml:space="preserve"> тыс.</w:t>
      </w:r>
      <w:r w:rsidR="0044789B" w:rsidRPr="00CF086B">
        <w:rPr>
          <w:sz w:val="28"/>
          <w:szCs w:val="28"/>
        </w:rPr>
        <w:t xml:space="preserve"> </w:t>
      </w:r>
      <w:r w:rsidR="000D3FD7" w:rsidRPr="00CF086B">
        <w:rPr>
          <w:sz w:val="28"/>
          <w:szCs w:val="28"/>
        </w:rPr>
        <w:t>руб.</w:t>
      </w:r>
    </w:p>
    <w:p w:rsidR="00C402C5" w:rsidRPr="00CF086B" w:rsidRDefault="002D0A9E" w:rsidP="00F812F2">
      <w:pPr>
        <w:tabs>
          <w:tab w:val="left" w:pos="142"/>
        </w:tabs>
        <w:jc w:val="both"/>
        <w:rPr>
          <w:b/>
          <w:sz w:val="28"/>
          <w:szCs w:val="28"/>
        </w:rPr>
      </w:pPr>
      <w:r w:rsidRPr="00CF086B">
        <w:rPr>
          <w:sz w:val="28"/>
          <w:szCs w:val="28"/>
        </w:rPr>
        <w:tab/>
      </w:r>
      <w:r w:rsidRPr="00CF086B">
        <w:rPr>
          <w:sz w:val="28"/>
          <w:szCs w:val="28"/>
        </w:rPr>
        <w:tab/>
      </w:r>
      <w:r w:rsidR="00292053" w:rsidRPr="00CF086B">
        <w:rPr>
          <w:sz w:val="28"/>
          <w:szCs w:val="28"/>
        </w:rPr>
        <w:t xml:space="preserve">Согласно </w:t>
      </w:r>
      <w:r w:rsidR="00EB4C40" w:rsidRPr="00CF086B">
        <w:rPr>
          <w:sz w:val="28"/>
          <w:szCs w:val="28"/>
        </w:rPr>
        <w:t>показателям, IV</w:t>
      </w:r>
      <w:r w:rsidR="00292053" w:rsidRPr="00CF086B">
        <w:rPr>
          <w:sz w:val="28"/>
          <w:szCs w:val="28"/>
        </w:rPr>
        <w:t xml:space="preserve"> раздела баланса финансовый результат за отчетный период </w:t>
      </w:r>
      <w:r w:rsidR="0041134F" w:rsidRPr="00CF086B">
        <w:rPr>
          <w:sz w:val="28"/>
          <w:szCs w:val="28"/>
        </w:rPr>
        <w:t>понизился</w:t>
      </w:r>
      <w:r w:rsidR="00292053" w:rsidRPr="00CF086B">
        <w:rPr>
          <w:sz w:val="28"/>
          <w:szCs w:val="28"/>
        </w:rPr>
        <w:t xml:space="preserve"> </w:t>
      </w:r>
      <w:r w:rsidR="00046811" w:rsidRPr="00CF086B">
        <w:rPr>
          <w:sz w:val="28"/>
          <w:szCs w:val="28"/>
        </w:rPr>
        <w:t xml:space="preserve">на </w:t>
      </w:r>
      <w:r w:rsidR="0041134F" w:rsidRPr="00CF086B">
        <w:rPr>
          <w:sz w:val="28"/>
          <w:szCs w:val="28"/>
        </w:rPr>
        <w:t>27 096,6</w:t>
      </w:r>
      <w:r w:rsidR="00292053" w:rsidRPr="00CF086B">
        <w:rPr>
          <w:sz w:val="28"/>
          <w:szCs w:val="28"/>
        </w:rPr>
        <w:t xml:space="preserve"> тыс.</w:t>
      </w:r>
      <w:r w:rsidR="008320A6" w:rsidRPr="00CF086B">
        <w:rPr>
          <w:sz w:val="28"/>
          <w:szCs w:val="28"/>
        </w:rPr>
        <w:t xml:space="preserve"> </w:t>
      </w:r>
      <w:r w:rsidR="00292053" w:rsidRPr="00CF086B">
        <w:rPr>
          <w:sz w:val="28"/>
          <w:szCs w:val="28"/>
        </w:rPr>
        <w:t>руб. и составил на 01.01.20</w:t>
      </w:r>
      <w:r w:rsidR="00046811" w:rsidRPr="00CF086B">
        <w:rPr>
          <w:sz w:val="28"/>
          <w:szCs w:val="28"/>
        </w:rPr>
        <w:t>2</w:t>
      </w:r>
      <w:r w:rsidR="006D3CD7" w:rsidRPr="00CF086B">
        <w:rPr>
          <w:sz w:val="28"/>
          <w:szCs w:val="28"/>
        </w:rPr>
        <w:t>5</w:t>
      </w:r>
      <w:r w:rsidR="0041134F" w:rsidRPr="00CF086B">
        <w:rPr>
          <w:sz w:val="28"/>
          <w:szCs w:val="28"/>
        </w:rPr>
        <w:t>г. 475 410,5</w:t>
      </w:r>
      <w:r w:rsidR="00292053" w:rsidRPr="00CF086B">
        <w:rPr>
          <w:sz w:val="28"/>
          <w:szCs w:val="28"/>
        </w:rPr>
        <w:t xml:space="preserve"> тыс.</w:t>
      </w:r>
      <w:r w:rsidR="008320A6" w:rsidRPr="00CF086B">
        <w:rPr>
          <w:sz w:val="28"/>
          <w:szCs w:val="28"/>
        </w:rPr>
        <w:t xml:space="preserve"> </w:t>
      </w:r>
      <w:r w:rsidR="00292053" w:rsidRPr="00CF086B">
        <w:rPr>
          <w:sz w:val="28"/>
          <w:szCs w:val="28"/>
        </w:rPr>
        <w:t xml:space="preserve">рублей.  </w:t>
      </w:r>
    </w:p>
    <w:p w:rsidR="00D17948" w:rsidRPr="00CF086B" w:rsidRDefault="00DA195F" w:rsidP="00F812F2">
      <w:pPr>
        <w:tabs>
          <w:tab w:val="left" w:pos="142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0948BA" w:rsidRPr="00CF086B">
        <w:rPr>
          <w:sz w:val="28"/>
          <w:szCs w:val="28"/>
        </w:rPr>
        <w:tab/>
      </w:r>
      <w:proofErr w:type="gramStart"/>
      <w:r w:rsidR="005143B7" w:rsidRPr="00CF086B">
        <w:rPr>
          <w:sz w:val="28"/>
          <w:szCs w:val="28"/>
        </w:rPr>
        <w:t xml:space="preserve">В соответствии </w:t>
      </w:r>
      <w:r w:rsidR="005143B7" w:rsidRPr="00CF086B">
        <w:rPr>
          <w:i/>
          <w:sz w:val="28"/>
          <w:szCs w:val="28"/>
        </w:rPr>
        <w:t>с отчетом о финансовых результатах деятельности (ф.0503321)</w:t>
      </w:r>
      <w:r w:rsidR="005143B7" w:rsidRPr="00CF086B">
        <w:rPr>
          <w:sz w:val="28"/>
          <w:szCs w:val="28"/>
        </w:rPr>
        <w:t xml:space="preserve"> общая сумма доходов по бюджетной деятельности </w:t>
      </w:r>
      <w:r w:rsidR="008C5166" w:rsidRPr="00CF086B">
        <w:rPr>
          <w:sz w:val="28"/>
          <w:szCs w:val="28"/>
        </w:rPr>
        <w:t xml:space="preserve">1 377 828,3 </w:t>
      </w:r>
      <w:r w:rsidR="005143B7" w:rsidRPr="00CF086B">
        <w:rPr>
          <w:sz w:val="28"/>
          <w:szCs w:val="28"/>
        </w:rPr>
        <w:t>тыс.</w:t>
      </w:r>
      <w:r w:rsidR="00826268" w:rsidRPr="00CF086B">
        <w:rPr>
          <w:sz w:val="28"/>
          <w:szCs w:val="28"/>
        </w:rPr>
        <w:t xml:space="preserve"> </w:t>
      </w:r>
      <w:r w:rsidR="005143B7" w:rsidRPr="00CF086B">
        <w:rPr>
          <w:sz w:val="28"/>
          <w:szCs w:val="28"/>
        </w:rPr>
        <w:t xml:space="preserve">рублей сложилась в результате начисления налоговых доходов в размере </w:t>
      </w:r>
      <w:r w:rsidR="008C5166" w:rsidRPr="00CF086B">
        <w:rPr>
          <w:sz w:val="28"/>
          <w:szCs w:val="28"/>
        </w:rPr>
        <w:t>375 106,7</w:t>
      </w:r>
      <w:r w:rsidR="005143B7" w:rsidRPr="00CF086B">
        <w:rPr>
          <w:sz w:val="28"/>
          <w:szCs w:val="28"/>
        </w:rPr>
        <w:t xml:space="preserve"> тыс. рублей, доходов от собственности в сумме </w:t>
      </w:r>
      <w:r w:rsidR="00AE5B53" w:rsidRPr="00CF086B">
        <w:rPr>
          <w:sz w:val="28"/>
          <w:szCs w:val="28"/>
        </w:rPr>
        <w:t>9</w:t>
      </w:r>
      <w:r w:rsidR="008C5166" w:rsidRPr="00CF086B">
        <w:rPr>
          <w:sz w:val="28"/>
          <w:szCs w:val="28"/>
        </w:rPr>
        <w:t> 722,6</w:t>
      </w:r>
      <w:r w:rsidR="005143B7" w:rsidRPr="00CF086B">
        <w:rPr>
          <w:sz w:val="28"/>
          <w:szCs w:val="28"/>
        </w:rPr>
        <w:t xml:space="preserve"> тыс.</w:t>
      </w:r>
      <w:r w:rsidR="00826268" w:rsidRPr="00CF086B">
        <w:rPr>
          <w:sz w:val="28"/>
          <w:szCs w:val="28"/>
        </w:rPr>
        <w:t xml:space="preserve"> </w:t>
      </w:r>
      <w:r w:rsidR="005143B7" w:rsidRPr="00CF086B">
        <w:rPr>
          <w:sz w:val="28"/>
          <w:szCs w:val="28"/>
        </w:rPr>
        <w:t>руб.</w:t>
      </w:r>
      <w:r w:rsidR="007D5123" w:rsidRPr="00CF086B">
        <w:rPr>
          <w:sz w:val="28"/>
          <w:szCs w:val="28"/>
        </w:rPr>
        <w:t>, поступления от оплаты</w:t>
      </w:r>
      <w:r w:rsidR="005143B7" w:rsidRPr="00CF086B">
        <w:rPr>
          <w:sz w:val="28"/>
          <w:szCs w:val="28"/>
        </w:rPr>
        <w:t xml:space="preserve"> </w:t>
      </w:r>
      <w:r w:rsidR="007D5123" w:rsidRPr="00CF086B">
        <w:rPr>
          <w:sz w:val="28"/>
          <w:szCs w:val="28"/>
        </w:rPr>
        <w:t xml:space="preserve">штрафов, пени, неустоек, возмещение ущерба </w:t>
      </w:r>
      <w:r w:rsidR="00AE5B53" w:rsidRPr="00CF086B">
        <w:rPr>
          <w:sz w:val="28"/>
          <w:szCs w:val="28"/>
        </w:rPr>
        <w:t>3</w:t>
      </w:r>
      <w:r w:rsidR="008C5166" w:rsidRPr="00CF086B">
        <w:rPr>
          <w:sz w:val="28"/>
          <w:szCs w:val="28"/>
        </w:rPr>
        <w:t> 097,0</w:t>
      </w:r>
      <w:r w:rsidR="007D5123" w:rsidRPr="00CF086B">
        <w:rPr>
          <w:sz w:val="28"/>
          <w:szCs w:val="28"/>
        </w:rPr>
        <w:t xml:space="preserve"> тыс. руб., безвозмездных поступлений от других бюджетов </w:t>
      </w:r>
      <w:r w:rsidR="00AE5B53" w:rsidRPr="00CF086B">
        <w:rPr>
          <w:sz w:val="28"/>
          <w:szCs w:val="28"/>
        </w:rPr>
        <w:t>9</w:t>
      </w:r>
      <w:r w:rsidR="008C5166" w:rsidRPr="00CF086B">
        <w:rPr>
          <w:sz w:val="28"/>
          <w:szCs w:val="28"/>
        </w:rPr>
        <w:t>8</w:t>
      </w:r>
      <w:r w:rsidR="00AE5B53" w:rsidRPr="00CF086B">
        <w:rPr>
          <w:sz w:val="28"/>
          <w:szCs w:val="28"/>
        </w:rPr>
        <w:t>6</w:t>
      </w:r>
      <w:proofErr w:type="gramEnd"/>
      <w:r w:rsidR="008C5166" w:rsidRPr="00CF086B">
        <w:rPr>
          <w:sz w:val="28"/>
          <w:szCs w:val="28"/>
        </w:rPr>
        <w:t> 599,0</w:t>
      </w:r>
      <w:r w:rsidR="007D5123" w:rsidRPr="00CF086B">
        <w:rPr>
          <w:sz w:val="28"/>
          <w:szCs w:val="28"/>
        </w:rPr>
        <w:t xml:space="preserve"> тыс.</w:t>
      </w:r>
      <w:r w:rsidR="00BB0E82" w:rsidRPr="00CF086B">
        <w:rPr>
          <w:sz w:val="28"/>
          <w:szCs w:val="28"/>
        </w:rPr>
        <w:t xml:space="preserve"> </w:t>
      </w:r>
      <w:r w:rsidR="007D5123" w:rsidRPr="00CF086B">
        <w:rPr>
          <w:sz w:val="28"/>
          <w:szCs w:val="28"/>
        </w:rPr>
        <w:t xml:space="preserve">руб., </w:t>
      </w:r>
      <w:r w:rsidR="008C5166" w:rsidRPr="00CF086B">
        <w:rPr>
          <w:sz w:val="28"/>
          <w:szCs w:val="28"/>
        </w:rPr>
        <w:t xml:space="preserve">безвозмездные денежные поступления капитального характера 105,7 тыс. руб, </w:t>
      </w:r>
      <w:r w:rsidR="007D5123" w:rsidRPr="00CF086B">
        <w:rPr>
          <w:sz w:val="28"/>
          <w:szCs w:val="28"/>
        </w:rPr>
        <w:t xml:space="preserve">доходы от реализации активов </w:t>
      </w:r>
      <w:r w:rsidR="008C5166" w:rsidRPr="00CF086B">
        <w:rPr>
          <w:sz w:val="28"/>
          <w:szCs w:val="28"/>
        </w:rPr>
        <w:t>-16 047,4</w:t>
      </w:r>
      <w:r w:rsidR="007D5123" w:rsidRPr="00CF086B">
        <w:rPr>
          <w:sz w:val="28"/>
          <w:szCs w:val="28"/>
        </w:rPr>
        <w:t xml:space="preserve"> тыс. руб.</w:t>
      </w:r>
      <w:r w:rsidR="00106973" w:rsidRPr="00CF086B">
        <w:rPr>
          <w:sz w:val="28"/>
          <w:szCs w:val="28"/>
        </w:rPr>
        <w:t xml:space="preserve">, </w:t>
      </w:r>
      <w:r w:rsidR="0022558A" w:rsidRPr="00CF086B">
        <w:rPr>
          <w:sz w:val="28"/>
          <w:szCs w:val="28"/>
        </w:rPr>
        <w:t>безвозмездные не</w:t>
      </w:r>
      <w:r w:rsidR="006E6F16" w:rsidRPr="00CF086B">
        <w:rPr>
          <w:sz w:val="28"/>
          <w:szCs w:val="28"/>
        </w:rPr>
        <w:t xml:space="preserve"> </w:t>
      </w:r>
      <w:r w:rsidR="000B0648" w:rsidRPr="00CF086B">
        <w:rPr>
          <w:sz w:val="28"/>
          <w:szCs w:val="28"/>
        </w:rPr>
        <w:t>денежные</w:t>
      </w:r>
      <w:r w:rsidR="0022558A" w:rsidRPr="00CF086B">
        <w:rPr>
          <w:sz w:val="28"/>
          <w:szCs w:val="28"/>
        </w:rPr>
        <w:t xml:space="preserve"> поступления в </w:t>
      </w:r>
      <w:r w:rsidR="006E6F16" w:rsidRPr="00CF086B">
        <w:rPr>
          <w:sz w:val="28"/>
          <w:szCs w:val="28"/>
        </w:rPr>
        <w:t>сектор государственного управления</w:t>
      </w:r>
      <w:r w:rsidR="00106973" w:rsidRPr="00CF086B">
        <w:rPr>
          <w:sz w:val="28"/>
          <w:szCs w:val="28"/>
        </w:rPr>
        <w:t xml:space="preserve"> </w:t>
      </w:r>
      <w:r w:rsidR="008C5166" w:rsidRPr="00CF086B">
        <w:rPr>
          <w:sz w:val="28"/>
          <w:szCs w:val="28"/>
        </w:rPr>
        <w:t>19 244,5</w:t>
      </w:r>
      <w:r w:rsidR="006E6F16" w:rsidRPr="00CF086B">
        <w:rPr>
          <w:sz w:val="28"/>
          <w:szCs w:val="28"/>
        </w:rPr>
        <w:t xml:space="preserve"> тыс. руб.</w:t>
      </w:r>
      <w:r w:rsidR="00BB0E82" w:rsidRPr="00CF086B">
        <w:rPr>
          <w:sz w:val="28"/>
          <w:szCs w:val="28"/>
        </w:rPr>
        <w:t xml:space="preserve"> </w:t>
      </w:r>
    </w:p>
    <w:p w:rsidR="00517CED" w:rsidRPr="00CF086B" w:rsidRDefault="00DA195F" w:rsidP="002B28B2">
      <w:pPr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proofErr w:type="gramStart"/>
      <w:r w:rsidR="00CC1F73" w:rsidRPr="00CF086B">
        <w:rPr>
          <w:sz w:val="28"/>
          <w:szCs w:val="28"/>
        </w:rPr>
        <w:t>Расходы</w:t>
      </w:r>
      <w:r w:rsidR="00CC1F73" w:rsidRPr="00CF086B">
        <w:rPr>
          <w:b/>
          <w:sz w:val="28"/>
          <w:szCs w:val="28"/>
        </w:rPr>
        <w:t>,</w:t>
      </w:r>
      <w:r w:rsidR="00CC1F73" w:rsidRPr="00CF086B">
        <w:rPr>
          <w:sz w:val="28"/>
          <w:szCs w:val="28"/>
        </w:rPr>
        <w:t xml:space="preserve"> согласно вышеуказанному</w:t>
      </w:r>
      <w:r w:rsidR="007D5123" w:rsidRPr="00CF086B">
        <w:rPr>
          <w:sz w:val="28"/>
          <w:szCs w:val="28"/>
        </w:rPr>
        <w:t xml:space="preserve"> </w:t>
      </w:r>
      <w:r w:rsidR="00CC1F73" w:rsidRPr="00CF086B">
        <w:rPr>
          <w:sz w:val="28"/>
          <w:szCs w:val="28"/>
        </w:rPr>
        <w:t>отчету</w:t>
      </w:r>
      <w:r w:rsidR="00FA2D9D" w:rsidRPr="00CF086B">
        <w:rPr>
          <w:sz w:val="28"/>
          <w:szCs w:val="28"/>
        </w:rPr>
        <w:t>, по бюджетной деятельности составили</w:t>
      </w:r>
      <w:r w:rsidR="00B5245E" w:rsidRPr="00CF086B">
        <w:rPr>
          <w:sz w:val="28"/>
          <w:szCs w:val="28"/>
        </w:rPr>
        <w:t xml:space="preserve"> </w:t>
      </w:r>
      <w:r w:rsidR="008C5166" w:rsidRPr="00CF086B">
        <w:rPr>
          <w:sz w:val="28"/>
          <w:szCs w:val="28"/>
        </w:rPr>
        <w:t>1 404 924,8</w:t>
      </w:r>
      <w:r w:rsidR="00B5245E" w:rsidRPr="00CF086B">
        <w:rPr>
          <w:sz w:val="28"/>
          <w:szCs w:val="28"/>
        </w:rPr>
        <w:t xml:space="preserve">тыс. руб., </w:t>
      </w:r>
      <w:r w:rsidR="00A40911" w:rsidRPr="00CF086B">
        <w:rPr>
          <w:sz w:val="28"/>
          <w:szCs w:val="28"/>
        </w:rPr>
        <w:t>из ни</w:t>
      </w:r>
      <w:r w:rsidR="00C83A4C" w:rsidRPr="00CF086B">
        <w:rPr>
          <w:sz w:val="28"/>
          <w:szCs w:val="28"/>
        </w:rPr>
        <w:t xml:space="preserve">х: </w:t>
      </w:r>
      <w:r w:rsidR="00505D6A" w:rsidRPr="00CF086B">
        <w:rPr>
          <w:sz w:val="28"/>
          <w:szCs w:val="28"/>
        </w:rPr>
        <w:t xml:space="preserve">на оплату труда и начисления </w:t>
      </w:r>
      <w:r w:rsidR="008C5166" w:rsidRPr="00CF086B">
        <w:rPr>
          <w:sz w:val="28"/>
          <w:szCs w:val="28"/>
        </w:rPr>
        <w:t xml:space="preserve">150 344,8 </w:t>
      </w:r>
      <w:r w:rsidR="00A40911" w:rsidRPr="00CF086B">
        <w:rPr>
          <w:sz w:val="28"/>
          <w:szCs w:val="28"/>
        </w:rPr>
        <w:t>тыс. руб.</w:t>
      </w:r>
      <w:r w:rsidR="00E11046" w:rsidRPr="00CF086B">
        <w:rPr>
          <w:sz w:val="28"/>
          <w:szCs w:val="28"/>
        </w:rPr>
        <w:t xml:space="preserve"> </w:t>
      </w:r>
      <w:r w:rsidR="00A40911" w:rsidRPr="00CF086B">
        <w:rPr>
          <w:sz w:val="28"/>
          <w:szCs w:val="28"/>
        </w:rPr>
        <w:t>(</w:t>
      </w:r>
      <w:r w:rsidR="002B28B2" w:rsidRPr="00CF086B">
        <w:rPr>
          <w:sz w:val="28"/>
          <w:szCs w:val="28"/>
        </w:rPr>
        <w:t>10,7</w:t>
      </w:r>
      <w:r w:rsidR="007D67E1" w:rsidRPr="00CF086B">
        <w:rPr>
          <w:sz w:val="28"/>
          <w:szCs w:val="28"/>
        </w:rPr>
        <w:t>%),</w:t>
      </w:r>
      <w:r w:rsidR="00E225ED" w:rsidRPr="00CF086B">
        <w:rPr>
          <w:sz w:val="28"/>
          <w:szCs w:val="28"/>
        </w:rPr>
        <w:t xml:space="preserve"> на оплату работ и услуг </w:t>
      </w:r>
      <w:r w:rsidR="008C5166" w:rsidRPr="00CF086B">
        <w:rPr>
          <w:sz w:val="28"/>
          <w:szCs w:val="28"/>
        </w:rPr>
        <w:t xml:space="preserve">109 138,2 </w:t>
      </w:r>
      <w:r w:rsidR="00A40911" w:rsidRPr="00CF086B">
        <w:rPr>
          <w:sz w:val="28"/>
          <w:szCs w:val="28"/>
        </w:rPr>
        <w:t>тыс. руб.</w:t>
      </w:r>
      <w:r w:rsidR="00E11046" w:rsidRPr="00CF086B">
        <w:rPr>
          <w:sz w:val="28"/>
          <w:szCs w:val="28"/>
        </w:rPr>
        <w:t xml:space="preserve"> </w:t>
      </w:r>
      <w:r w:rsidR="00A40911" w:rsidRPr="00CF086B">
        <w:rPr>
          <w:sz w:val="28"/>
          <w:szCs w:val="28"/>
        </w:rPr>
        <w:t>(</w:t>
      </w:r>
      <w:r w:rsidR="002B28B2" w:rsidRPr="00CF086B">
        <w:rPr>
          <w:sz w:val="28"/>
          <w:szCs w:val="28"/>
        </w:rPr>
        <w:t>7,7</w:t>
      </w:r>
      <w:r w:rsidR="00A40911" w:rsidRPr="00CF086B">
        <w:rPr>
          <w:sz w:val="28"/>
          <w:szCs w:val="28"/>
        </w:rPr>
        <w:t>%)</w:t>
      </w:r>
      <w:r w:rsidR="00BD6D82" w:rsidRPr="00CF086B">
        <w:rPr>
          <w:sz w:val="28"/>
          <w:szCs w:val="28"/>
        </w:rPr>
        <w:t>,</w:t>
      </w:r>
      <w:r w:rsidR="00E11046" w:rsidRPr="00CF086B">
        <w:rPr>
          <w:sz w:val="28"/>
          <w:szCs w:val="28"/>
        </w:rPr>
        <w:t xml:space="preserve"> </w:t>
      </w:r>
      <w:r w:rsidR="00923E14" w:rsidRPr="00CF086B">
        <w:rPr>
          <w:sz w:val="28"/>
          <w:szCs w:val="28"/>
        </w:rPr>
        <w:t>обслуживание государствен</w:t>
      </w:r>
      <w:r w:rsidR="00E225ED" w:rsidRPr="00CF086B">
        <w:rPr>
          <w:sz w:val="28"/>
          <w:szCs w:val="28"/>
        </w:rPr>
        <w:t xml:space="preserve">ного (муниципального) долга </w:t>
      </w:r>
      <w:r w:rsidR="008C5166" w:rsidRPr="00CF086B">
        <w:rPr>
          <w:sz w:val="28"/>
          <w:szCs w:val="28"/>
        </w:rPr>
        <w:t>8</w:t>
      </w:r>
      <w:r w:rsidR="00923E14" w:rsidRPr="00CF086B">
        <w:rPr>
          <w:sz w:val="28"/>
          <w:szCs w:val="28"/>
        </w:rPr>
        <w:t xml:space="preserve"> тыс. руб.(0,00</w:t>
      </w:r>
      <w:r w:rsidR="002B28B2" w:rsidRPr="00CF086B">
        <w:rPr>
          <w:sz w:val="28"/>
          <w:szCs w:val="28"/>
        </w:rPr>
        <w:t>06</w:t>
      </w:r>
      <w:r w:rsidR="00923E14" w:rsidRPr="00CF086B">
        <w:rPr>
          <w:sz w:val="28"/>
          <w:szCs w:val="28"/>
        </w:rPr>
        <w:t xml:space="preserve">%), </w:t>
      </w:r>
      <w:r w:rsidR="00BD6D82" w:rsidRPr="00CF086B">
        <w:rPr>
          <w:sz w:val="28"/>
          <w:szCs w:val="28"/>
        </w:rPr>
        <w:t>безвозме</w:t>
      </w:r>
      <w:r w:rsidR="00605996" w:rsidRPr="00CF086B">
        <w:rPr>
          <w:sz w:val="28"/>
          <w:szCs w:val="28"/>
        </w:rPr>
        <w:t>здны</w:t>
      </w:r>
      <w:r w:rsidR="00E225ED" w:rsidRPr="00CF086B">
        <w:rPr>
          <w:sz w:val="28"/>
          <w:szCs w:val="28"/>
        </w:rPr>
        <w:t xml:space="preserve">е перечисления организациям </w:t>
      </w:r>
      <w:r w:rsidR="008C5166" w:rsidRPr="00CF086B">
        <w:rPr>
          <w:sz w:val="28"/>
          <w:szCs w:val="28"/>
        </w:rPr>
        <w:t xml:space="preserve">1 066 937,3 </w:t>
      </w:r>
      <w:r w:rsidR="00BD6D82" w:rsidRPr="00CF086B">
        <w:rPr>
          <w:sz w:val="28"/>
          <w:szCs w:val="28"/>
        </w:rPr>
        <w:t>тыс</w:t>
      </w:r>
      <w:r w:rsidR="00E11046" w:rsidRPr="00CF086B">
        <w:rPr>
          <w:sz w:val="28"/>
          <w:szCs w:val="28"/>
        </w:rPr>
        <w:t xml:space="preserve">. </w:t>
      </w:r>
      <w:r w:rsidR="00BD6D82" w:rsidRPr="00CF086B">
        <w:rPr>
          <w:sz w:val="28"/>
          <w:szCs w:val="28"/>
        </w:rPr>
        <w:t>руб.</w:t>
      </w:r>
      <w:r w:rsidR="00E11046" w:rsidRPr="00CF086B">
        <w:rPr>
          <w:sz w:val="28"/>
          <w:szCs w:val="28"/>
        </w:rPr>
        <w:t xml:space="preserve"> </w:t>
      </w:r>
      <w:r w:rsidR="00BD6D82" w:rsidRPr="00CF086B">
        <w:rPr>
          <w:sz w:val="28"/>
          <w:szCs w:val="28"/>
        </w:rPr>
        <w:t>(</w:t>
      </w:r>
      <w:r w:rsidR="002B28B2" w:rsidRPr="00CF086B">
        <w:rPr>
          <w:sz w:val="28"/>
          <w:szCs w:val="28"/>
        </w:rPr>
        <w:t>75,9</w:t>
      </w:r>
      <w:r w:rsidR="00BD6D82" w:rsidRPr="00CF086B">
        <w:rPr>
          <w:sz w:val="28"/>
          <w:szCs w:val="28"/>
        </w:rPr>
        <w:t>%),</w:t>
      </w:r>
      <w:r w:rsidR="00E11046" w:rsidRPr="00CF086B">
        <w:rPr>
          <w:sz w:val="28"/>
          <w:szCs w:val="28"/>
        </w:rPr>
        <w:t xml:space="preserve"> </w:t>
      </w:r>
      <w:r w:rsidR="002B28B2" w:rsidRPr="00CF086B">
        <w:rPr>
          <w:sz w:val="28"/>
          <w:szCs w:val="28"/>
        </w:rPr>
        <w:t>безвозмездные перечисления бюджетам 2 928,8 тыс. руб.(0,2</w:t>
      </w:r>
      <w:proofErr w:type="gramEnd"/>
      <w:r w:rsidR="002B28B2" w:rsidRPr="00CF086B">
        <w:rPr>
          <w:sz w:val="28"/>
          <w:szCs w:val="28"/>
        </w:rPr>
        <w:t xml:space="preserve">%), </w:t>
      </w:r>
      <w:r w:rsidR="00E225ED" w:rsidRPr="00CF086B">
        <w:rPr>
          <w:sz w:val="28"/>
          <w:szCs w:val="28"/>
        </w:rPr>
        <w:t xml:space="preserve">на социальное обеспечение </w:t>
      </w:r>
      <w:r w:rsidR="002B28B2" w:rsidRPr="00CF086B">
        <w:rPr>
          <w:sz w:val="28"/>
          <w:szCs w:val="28"/>
        </w:rPr>
        <w:t xml:space="preserve">15 214,9 </w:t>
      </w:r>
      <w:r w:rsidR="00BD6D82" w:rsidRPr="00CF086B">
        <w:rPr>
          <w:sz w:val="28"/>
          <w:szCs w:val="28"/>
        </w:rPr>
        <w:t>тыс.</w:t>
      </w:r>
      <w:r w:rsidR="00E11046" w:rsidRPr="00CF086B">
        <w:rPr>
          <w:sz w:val="28"/>
          <w:szCs w:val="28"/>
        </w:rPr>
        <w:t xml:space="preserve"> </w:t>
      </w:r>
      <w:r w:rsidR="00BD6D82" w:rsidRPr="00CF086B">
        <w:rPr>
          <w:sz w:val="28"/>
          <w:szCs w:val="28"/>
        </w:rPr>
        <w:t>руб.</w:t>
      </w:r>
      <w:r w:rsidR="00E11046" w:rsidRPr="00CF086B">
        <w:rPr>
          <w:sz w:val="28"/>
          <w:szCs w:val="28"/>
        </w:rPr>
        <w:t xml:space="preserve"> </w:t>
      </w:r>
      <w:r w:rsidR="002B28B2" w:rsidRPr="00CF086B">
        <w:rPr>
          <w:sz w:val="28"/>
          <w:szCs w:val="28"/>
        </w:rPr>
        <w:t>(1</w:t>
      </w:r>
      <w:r w:rsidR="00E225ED" w:rsidRPr="00CF086B">
        <w:rPr>
          <w:sz w:val="28"/>
          <w:szCs w:val="28"/>
        </w:rPr>
        <w:t>,</w:t>
      </w:r>
      <w:r w:rsidR="002B28B2" w:rsidRPr="00CF086B">
        <w:rPr>
          <w:sz w:val="28"/>
          <w:szCs w:val="28"/>
        </w:rPr>
        <w:t>08</w:t>
      </w:r>
      <w:r w:rsidR="00277C19" w:rsidRPr="00CF086B">
        <w:rPr>
          <w:sz w:val="28"/>
          <w:szCs w:val="28"/>
        </w:rPr>
        <w:t>%),</w:t>
      </w:r>
      <w:r w:rsidR="00E11046" w:rsidRPr="00CF086B">
        <w:rPr>
          <w:sz w:val="28"/>
          <w:szCs w:val="28"/>
        </w:rPr>
        <w:t xml:space="preserve"> </w:t>
      </w:r>
      <w:r w:rsidR="00277C19" w:rsidRPr="00CF086B">
        <w:rPr>
          <w:sz w:val="28"/>
          <w:szCs w:val="28"/>
        </w:rPr>
        <w:t xml:space="preserve">расходы по операциям с активами </w:t>
      </w:r>
      <w:r w:rsidR="002B28B2" w:rsidRPr="00CF086B">
        <w:rPr>
          <w:sz w:val="28"/>
          <w:szCs w:val="28"/>
        </w:rPr>
        <w:t xml:space="preserve">25 660,7 </w:t>
      </w:r>
      <w:r w:rsidR="00277C19" w:rsidRPr="00CF086B">
        <w:rPr>
          <w:sz w:val="28"/>
          <w:szCs w:val="28"/>
        </w:rPr>
        <w:t>тыс. руб.</w:t>
      </w:r>
      <w:r w:rsidR="004F0757" w:rsidRPr="00CF086B">
        <w:rPr>
          <w:sz w:val="28"/>
          <w:szCs w:val="28"/>
        </w:rPr>
        <w:t xml:space="preserve"> </w:t>
      </w:r>
      <w:r w:rsidR="00E11046" w:rsidRPr="00CF086B">
        <w:rPr>
          <w:sz w:val="28"/>
          <w:szCs w:val="28"/>
        </w:rPr>
        <w:t>(</w:t>
      </w:r>
      <w:r w:rsidR="002B28B2" w:rsidRPr="00CF086B">
        <w:rPr>
          <w:sz w:val="28"/>
          <w:szCs w:val="28"/>
        </w:rPr>
        <w:t>1,8</w:t>
      </w:r>
      <w:r w:rsidR="00E11046" w:rsidRPr="00CF086B">
        <w:rPr>
          <w:sz w:val="28"/>
          <w:szCs w:val="28"/>
        </w:rPr>
        <w:t>%)</w:t>
      </w:r>
      <w:r w:rsidR="00277C19" w:rsidRPr="00CF086B">
        <w:rPr>
          <w:sz w:val="28"/>
          <w:szCs w:val="28"/>
        </w:rPr>
        <w:t>,</w:t>
      </w:r>
      <w:r w:rsidR="002B28B2" w:rsidRPr="00CF086B">
        <w:rPr>
          <w:sz w:val="28"/>
          <w:szCs w:val="28"/>
        </w:rPr>
        <w:t>безвозмездные перечисления капитального характера организациям</w:t>
      </w:r>
      <w:r w:rsidR="00277C19" w:rsidRPr="00CF086B">
        <w:rPr>
          <w:sz w:val="28"/>
          <w:szCs w:val="28"/>
        </w:rPr>
        <w:t xml:space="preserve"> </w:t>
      </w:r>
      <w:r w:rsidR="002B28B2" w:rsidRPr="00CF086B">
        <w:rPr>
          <w:sz w:val="28"/>
          <w:szCs w:val="28"/>
        </w:rPr>
        <w:t xml:space="preserve">22 869,7 тыс. руб.(1,6%), </w:t>
      </w:r>
      <w:r w:rsidR="00277C19" w:rsidRPr="00CF086B">
        <w:rPr>
          <w:sz w:val="28"/>
          <w:szCs w:val="28"/>
        </w:rPr>
        <w:t xml:space="preserve">прочие </w:t>
      </w:r>
      <w:r w:rsidR="00E225ED" w:rsidRPr="00CF086B">
        <w:rPr>
          <w:sz w:val="28"/>
          <w:szCs w:val="28"/>
        </w:rPr>
        <w:t xml:space="preserve">расходы </w:t>
      </w:r>
      <w:r w:rsidR="002B28B2" w:rsidRPr="00CF086B">
        <w:rPr>
          <w:sz w:val="28"/>
          <w:szCs w:val="28"/>
        </w:rPr>
        <w:t xml:space="preserve">11 822,4 </w:t>
      </w:r>
      <w:r w:rsidR="00277C19" w:rsidRPr="00CF086B">
        <w:rPr>
          <w:sz w:val="28"/>
          <w:szCs w:val="28"/>
        </w:rPr>
        <w:t>(0,</w:t>
      </w:r>
      <w:r w:rsidR="00E225ED" w:rsidRPr="00CF086B">
        <w:rPr>
          <w:sz w:val="28"/>
          <w:szCs w:val="28"/>
        </w:rPr>
        <w:t>8</w:t>
      </w:r>
      <w:r w:rsidR="00277C19" w:rsidRPr="00CF086B">
        <w:rPr>
          <w:sz w:val="28"/>
          <w:szCs w:val="28"/>
        </w:rPr>
        <w:t>%).</w:t>
      </w:r>
      <w:r w:rsidR="00BD6D82" w:rsidRPr="00CF086B">
        <w:rPr>
          <w:sz w:val="28"/>
          <w:szCs w:val="28"/>
        </w:rPr>
        <w:t xml:space="preserve"> </w:t>
      </w:r>
    </w:p>
    <w:p w:rsidR="00517CED" w:rsidRPr="00CF086B" w:rsidRDefault="00DA195F" w:rsidP="00F812F2">
      <w:pPr>
        <w:tabs>
          <w:tab w:val="left" w:pos="142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0948BA" w:rsidRPr="00CF086B">
        <w:rPr>
          <w:sz w:val="28"/>
          <w:szCs w:val="28"/>
        </w:rPr>
        <w:tab/>
      </w:r>
      <w:r w:rsidR="00D57621" w:rsidRPr="00CF086B">
        <w:rPr>
          <w:sz w:val="28"/>
          <w:szCs w:val="28"/>
        </w:rPr>
        <w:t xml:space="preserve">Чистый операционный </w:t>
      </w:r>
      <w:r w:rsidR="00EA71EC" w:rsidRPr="00CF086B">
        <w:rPr>
          <w:sz w:val="28"/>
          <w:szCs w:val="28"/>
        </w:rPr>
        <w:t xml:space="preserve">результат </w:t>
      </w:r>
      <w:r w:rsidR="000B0648" w:rsidRPr="00CF086B">
        <w:rPr>
          <w:sz w:val="28"/>
          <w:szCs w:val="28"/>
        </w:rPr>
        <w:t>составил</w:t>
      </w:r>
      <w:r w:rsidR="00401D72" w:rsidRPr="00CF086B">
        <w:rPr>
          <w:sz w:val="28"/>
          <w:szCs w:val="28"/>
        </w:rPr>
        <w:t xml:space="preserve"> </w:t>
      </w:r>
      <w:r w:rsidR="001B0E13" w:rsidRPr="00CF086B">
        <w:rPr>
          <w:sz w:val="28"/>
          <w:szCs w:val="28"/>
        </w:rPr>
        <w:t xml:space="preserve">-27 096,6 </w:t>
      </w:r>
      <w:r w:rsidR="00892AB0" w:rsidRPr="00CF086B">
        <w:rPr>
          <w:sz w:val="28"/>
          <w:szCs w:val="28"/>
        </w:rPr>
        <w:t>тыс.</w:t>
      </w:r>
      <w:r w:rsidR="00884F9C" w:rsidRPr="00CF086B">
        <w:rPr>
          <w:sz w:val="28"/>
          <w:szCs w:val="28"/>
        </w:rPr>
        <w:t xml:space="preserve"> </w:t>
      </w:r>
      <w:r w:rsidR="00892AB0" w:rsidRPr="00CF086B">
        <w:rPr>
          <w:sz w:val="28"/>
          <w:szCs w:val="28"/>
        </w:rPr>
        <w:t xml:space="preserve">руб. </w:t>
      </w:r>
    </w:p>
    <w:p w:rsidR="00767FA7" w:rsidRPr="00CF086B" w:rsidRDefault="000948BA" w:rsidP="00F812F2">
      <w:pPr>
        <w:tabs>
          <w:tab w:val="left" w:pos="709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A16D5B" w:rsidRPr="00CF086B">
        <w:rPr>
          <w:i/>
          <w:sz w:val="28"/>
          <w:szCs w:val="28"/>
        </w:rPr>
        <w:t xml:space="preserve">Отчет о движении денежных средств (ф.0503323) </w:t>
      </w:r>
      <w:r w:rsidR="00A16D5B" w:rsidRPr="00CF086B">
        <w:rPr>
          <w:sz w:val="28"/>
          <w:szCs w:val="28"/>
        </w:rPr>
        <w:t>–составлен на 1 января 20</w:t>
      </w:r>
      <w:r w:rsidR="00D57621" w:rsidRPr="00CF086B">
        <w:rPr>
          <w:sz w:val="28"/>
          <w:szCs w:val="28"/>
        </w:rPr>
        <w:t>2</w:t>
      </w:r>
      <w:r w:rsidR="00F25F54" w:rsidRPr="00CF086B">
        <w:rPr>
          <w:sz w:val="28"/>
          <w:szCs w:val="28"/>
        </w:rPr>
        <w:t>5</w:t>
      </w:r>
      <w:r w:rsidR="00A16D5B" w:rsidRPr="00CF086B">
        <w:rPr>
          <w:sz w:val="28"/>
          <w:szCs w:val="28"/>
        </w:rPr>
        <w:t xml:space="preserve"> года. Показатели по бюджетной деятельности отражены</w:t>
      </w:r>
      <w:r w:rsidR="00185BE5" w:rsidRPr="00CF086B">
        <w:rPr>
          <w:sz w:val="28"/>
          <w:szCs w:val="28"/>
        </w:rPr>
        <w:t xml:space="preserve">, с распределением по 3 разделам: «поступления», «выбытия» и «изменение остатков средств». В разделе «поступления» отражены поступления в бюджет в размере </w:t>
      </w:r>
      <w:r w:rsidR="00F25F54" w:rsidRPr="00CF086B">
        <w:rPr>
          <w:sz w:val="28"/>
          <w:szCs w:val="28"/>
        </w:rPr>
        <w:t xml:space="preserve">1 380 699,7 </w:t>
      </w:r>
      <w:r w:rsidR="00185BE5" w:rsidRPr="00CF086B">
        <w:rPr>
          <w:sz w:val="28"/>
          <w:szCs w:val="28"/>
        </w:rPr>
        <w:t xml:space="preserve">тыс. рублей, в разделе </w:t>
      </w:r>
      <w:r w:rsidR="00BB51BA" w:rsidRPr="00CF086B">
        <w:rPr>
          <w:sz w:val="28"/>
          <w:szCs w:val="28"/>
        </w:rPr>
        <w:t xml:space="preserve">«выбытия» отражены расходы бюджета </w:t>
      </w:r>
      <w:r w:rsidR="00F25F54" w:rsidRPr="00CF086B">
        <w:rPr>
          <w:sz w:val="28"/>
          <w:szCs w:val="28"/>
        </w:rPr>
        <w:t xml:space="preserve">1 358 437,5 </w:t>
      </w:r>
      <w:r w:rsidR="00BB51BA" w:rsidRPr="00CF086B">
        <w:rPr>
          <w:sz w:val="28"/>
          <w:szCs w:val="28"/>
        </w:rPr>
        <w:t>тыс.</w:t>
      </w:r>
      <w:r w:rsidR="007B4FDF" w:rsidRPr="00CF086B">
        <w:rPr>
          <w:sz w:val="28"/>
          <w:szCs w:val="28"/>
        </w:rPr>
        <w:t xml:space="preserve"> </w:t>
      </w:r>
      <w:r w:rsidR="00BB51BA" w:rsidRPr="00CF086B">
        <w:rPr>
          <w:sz w:val="28"/>
          <w:szCs w:val="28"/>
        </w:rPr>
        <w:t xml:space="preserve">рублей, в разделе «изменения остатков </w:t>
      </w:r>
      <w:r w:rsidR="00BB51BA" w:rsidRPr="00CF086B">
        <w:rPr>
          <w:sz w:val="28"/>
          <w:szCs w:val="28"/>
        </w:rPr>
        <w:lastRenderedPageBreak/>
        <w:t>средств»</w:t>
      </w:r>
      <w:r w:rsidR="0008253C" w:rsidRPr="00CF086B">
        <w:rPr>
          <w:sz w:val="28"/>
          <w:szCs w:val="28"/>
        </w:rPr>
        <w:t xml:space="preserve"> отражена разница между поступлениями и расходами бюджета в размере </w:t>
      </w:r>
      <w:r w:rsidR="00F25F54" w:rsidRPr="00CF086B">
        <w:rPr>
          <w:sz w:val="28"/>
          <w:szCs w:val="28"/>
        </w:rPr>
        <w:t xml:space="preserve">22 262,1 </w:t>
      </w:r>
      <w:r w:rsidR="0008253C" w:rsidRPr="00CF086B">
        <w:rPr>
          <w:sz w:val="28"/>
          <w:szCs w:val="28"/>
        </w:rPr>
        <w:t>тыс. рублей (со знаком «минус»).</w:t>
      </w:r>
    </w:p>
    <w:p w:rsidR="00340E68" w:rsidRPr="00CF086B" w:rsidRDefault="000948BA" w:rsidP="00F812F2">
      <w:pPr>
        <w:tabs>
          <w:tab w:val="left" w:pos="709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894813" w:rsidRPr="00CF086B">
        <w:rPr>
          <w:i/>
          <w:sz w:val="28"/>
          <w:szCs w:val="28"/>
        </w:rPr>
        <w:t>Отчет об исполнении бюджета (ф.0503</w:t>
      </w:r>
      <w:r w:rsidR="00D57621" w:rsidRPr="00CF086B">
        <w:rPr>
          <w:i/>
          <w:sz w:val="28"/>
          <w:szCs w:val="28"/>
        </w:rPr>
        <w:t>3</w:t>
      </w:r>
      <w:r w:rsidR="00894813" w:rsidRPr="00CF086B">
        <w:rPr>
          <w:i/>
          <w:sz w:val="28"/>
          <w:szCs w:val="28"/>
        </w:rPr>
        <w:t>17)</w:t>
      </w:r>
      <w:r w:rsidR="00894813" w:rsidRPr="00CF086B">
        <w:rPr>
          <w:sz w:val="28"/>
          <w:szCs w:val="28"/>
        </w:rPr>
        <w:t xml:space="preserve"> содержит показатели, характеризующие выполнение годовых утвержденных назначений на 20</w:t>
      </w:r>
      <w:r w:rsidR="001252FC" w:rsidRPr="00CF086B">
        <w:rPr>
          <w:sz w:val="28"/>
          <w:szCs w:val="28"/>
        </w:rPr>
        <w:t>2</w:t>
      </w:r>
      <w:r w:rsidR="00A2345D" w:rsidRPr="00CF086B">
        <w:rPr>
          <w:sz w:val="28"/>
          <w:szCs w:val="28"/>
        </w:rPr>
        <w:t>4</w:t>
      </w:r>
      <w:r w:rsidR="00894813" w:rsidRPr="00CF086B">
        <w:rPr>
          <w:sz w:val="28"/>
          <w:szCs w:val="28"/>
        </w:rPr>
        <w:t xml:space="preserve"> год по доходам, расходам и источникам финансирования дефицита бюджета</w:t>
      </w:r>
      <w:r w:rsidR="002B2F11" w:rsidRPr="00CF086B">
        <w:rPr>
          <w:sz w:val="28"/>
          <w:szCs w:val="28"/>
        </w:rPr>
        <w:t xml:space="preserve">. Исполнение бюджета характеризуется </w:t>
      </w:r>
      <w:r w:rsidR="00340E68" w:rsidRPr="00CF086B">
        <w:rPr>
          <w:sz w:val="28"/>
          <w:szCs w:val="28"/>
        </w:rPr>
        <w:t>следующими показателям</w:t>
      </w:r>
      <w:r w:rsidR="001508C9" w:rsidRPr="00CF086B">
        <w:rPr>
          <w:sz w:val="28"/>
          <w:szCs w:val="28"/>
        </w:rPr>
        <w:t>и:</w:t>
      </w:r>
    </w:p>
    <w:p w:rsidR="00340E68" w:rsidRPr="00CF086B" w:rsidRDefault="00C67CF2" w:rsidP="00750862">
      <w:pPr>
        <w:tabs>
          <w:tab w:val="left" w:pos="1276"/>
        </w:tabs>
        <w:ind w:firstLine="142"/>
        <w:jc w:val="right"/>
        <w:rPr>
          <w:sz w:val="28"/>
          <w:szCs w:val="28"/>
        </w:rPr>
      </w:pPr>
      <w:r w:rsidRPr="00CF086B">
        <w:rPr>
          <w:sz w:val="28"/>
          <w:szCs w:val="28"/>
        </w:rPr>
        <w:t xml:space="preserve"> (</w:t>
      </w:r>
      <w:r w:rsidR="00340E68" w:rsidRPr="00CF086B">
        <w:rPr>
          <w:sz w:val="28"/>
          <w:szCs w:val="28"/>
        </w:rPr>
        <w:t>тыс.</w:t>
      </w:r>
      <w:r w:rsidR="00FD307D" w:rsidRPr="00CF086B">
        <w:rPr>
          <w:sz w:val="28"/>
          <w:szCs w:val="28"/>
        </w:rPr>
        <w:t xml:space="preserve"> </w:t>
      </w:r>
      <w:r w:rsidR="00340E68" w:rsidRPr="00CF086B">
        <w:rPr>
          <w:sz w:val="28"/>
          <w:szCs w:val="28"/>
        </w:rPr>
        <w:t>рублей</w:t>
      </w:r>
      <w:r w:rsidRPr="00CF086B">
        <w:rPr>
          <w:sz w:val="28"/>
          <w:szCs w:val="28"/>
        </w:rPr>
        <w:t>)</w:t>
      </w: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060276" w:rsidRPr="00CF086B" w:rsidTr="00060276">
        <w:tc>
          <w:tcPr>
            <w:tcW w:w="2392" w:type="dxa"/>
          </w:tcPr>
          <w:p w:rsidR="00340E68" w:rsidRPr="00CF086B" w:rsidRDefault="00340E68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93" w:type="dxa"/>
          </w:tcPr>
          <w:p w:rsidR="00340E68" w:rsidRPr="00CF086B" w:rsidRDefault="00340E68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Утвержденный бюджет</w:t>
            </w:r>
          </w:p>
        </w:tc>
        <w:tc>
          <w:tcPr>
            <w:tcW w:w="2393" w:type="dxa"/>
          </w:tcPr>
          <w:p w:rsidR="00340E68" w:rsidRPr="00CF086B" w:rsidRDefault="00340E68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Исполнено</w:t>
            </w:r>
          </w:p>
        </w:tc>
        <w:tc>
          <w:tcPr>
            <w:tcW w:w="2393" w:type="dxa"/>
          </w:tcPr>
          <w:p w:rsidR="00340E68" w:rsidRPr="00CF086B" w:rsidRDefault="00340E68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% исполнения к ут</w:t>
            </w:r>
            <w:r w:rsidR="007C4E34" w:rsidRPr="00CF086B">
              <w:rPr>
                <w:sz w:val="28"/>
                <w:szCs w:val="28"/>
              </w:rPr>
              <w:t>вержде</w:t>
            </w:r>
            <w:r w:rsidRPr="00CF086B">
              <w:rPr>
                <w:sz w:val="28"/>
                <w:szCs w:val="28"/>
              </w:rPr>
              <w:t>нному бюджету</w:t>
            </w:r>
          </w:p>
        </w:tc>
      </w:tr>
      <w:tr w:rsidR="00060276" w:rsidRPr="00CF086B" w:rsidTr="00060276">
        <w:tc>
          <w:tcPr>
            <w:tcW w:w="2392" w:type="dxa"/>
          </w:tcPr>
          <w:p w:rsidR="00340E68" w:rsidRPr="00CF086B" w:rsidRDefault="00340E68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Доходы</w:t>
            </w:r>
          </w:p>
        </w:tc>
        <w:tc>
          <w:tcPr>
            <w:tcW w:w="2393" w:type="dxa"/>
          </w:tcPr>
          <w:p w:rsidR="00340E68" w:rsidRPr="00CF086B" w:rsidRDefault="000660B7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</w:t>
            </w:r>
            <w:r w:rsidR="00A2345D" w:rsidRPr="00CF086B">
              <w:rPr>
                <w:sz w:val="28"/>
                <w:szCs w:val="28"/>
              </w:rPr>
              <w:t> 387 069,4</w:t>
            </w:r>
          </w:p>
        </w:tc>
        <w:tc>
          <w:tcPr>
            <w:tcW w:w="2393" w:type="dxa"/>
          </w:tcPr>
          <w:p w:rsidR="00340E68" w:rsidRPr="00CF086B" w:rsidRDefault="00A2345D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1 378 494,3</w:t>
            </w:r>
          </w:p>
        </w:tc>
        <w:tc>
          <w:tcPr>
            <w:tcW w:w="2393" w:type="dxa"/>
          </w:tcPr>
          <w:p w:rsidR="00340E68" w:rsidRPr="00CF086B" w:rsidRDefault="00A2345D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99,4</w:t>
            </w:r>
          </w:p>
        </w:tc>
      </w:tr>
      <w:tr w:rsidR="00060276" w:rsidRPr="00CF086B" w:rsidTr="00060276">
        <w:tc>
          <w:tcPr>
            <w:tcW w:w="2392" w:type="dxa"/>
          </w:tcPr>
          <w:p w:rsidR="00340E68" w:rsidRPr="00CF086B" w:rsidRDefault="00280892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Расходы</w:t>
            </w:r>
          </w:p>
        </w:tc>
        <w:tc>
          <w:tcPr>
            <w:tcW w:w="2393" w:type="dxa"/>
          </w:tcPr>
          <w:p w:rsidR="00340E68" w:rsidRPr="00CF086B" w:rsidRDefault="00A2345D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1 430 354,1</w:t>
            </w:r>
          </w:p>
        </w:tc>
        <w:tc>
          <w:tcPr>
            <w:tcW w:w="2393" w:type="dxa"/>
          </w:tcPr>
          <w:p w:rsidR="00340E68" w:rsidRPr="00CF086B" w:rsidRDefault="00A2345D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1 357 866,5</w:t>
            </w:r>
          </w:p>
        </w:tc>
        <w:tc>
          <w:tcPr>
            <w:tcW w:w="2393" w:type="dxa"/>
          </w:tcPr>
          <w:p w:rsidR="00340E68" w:rsidRPr="00CF086B" w:rsidRDefault="00A2345D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94,9</w:t>
            </w:r>
          </w:p>
        </w:tc>
      </w:tr>
      <w:tr w:rsidR="00060276" w:rsidRPr="00CF086B" w:rsidTr="00060276">
        <w:tc>
          <w:tcPr>
            <w:tcW w:w="2392" w:type="dxa"/>
          </w:tcPr>
          <w:p w:rsidR="00340E68" w:rsidRPr="00CF086B" w:rsidRDefault="00280892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Результат исполнения бюджета</w:t>
            </w:r>
          </w:p>
          <w:p w:rsidR="00280892" w:rsidRPr="00CF086B" w:rsidRDefault="00280892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Дефицит(-)</w:t>
            </w:r>
          </w:p>
          <w:p w:rsidR="00280892" w:rsidRPr="00CF086B" w:rsidRDefault="00280892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Профицит(+)</w:t>
            </w:r>
          </w:p>
        </w:tc>
        <w:tc>
          <w:tcPr>
            <w:tcW w:w="2393" w:type="dxa"/>
          </w:tcPr>
          <w:p w:rsidR="00340E68" w:rsidRPr="00CF086B" w:rsidRDefault="0062459D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-</w:t>
            </w:r>
            <w:r w:rsidR="00A2345D" w:rsidRPr="00CF086B">
              <w:rPr>
                <w:sz w:val="28"/>
                <w:szCs w:val="28"/>
              </w:rPr>
              <w:t>43,3</w:t>
            </w:r>
          </w:p>
        </w:tc>
        <w:tc>
          <w:tcPr>
            <w:tcW w:w="2393" w:type="dxa"/>
          </w:tcPr>
          <w:p w:rsidR="00340E68" w:rsidRPr="00CF086B" w:rsidRDefault="00A2345D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20,6</w:t>
            </w:r>
          </w:p>
        </w:tc>
        <w:tc>
          <w:tcPr>
            <w:tcW w:w="2393" w:type="dxa"/>
          </w:tcPr>
          <w:p w:rsidR="00340E68" w:rsidRPr="00CF086B" w:rsidRDefault="00340E68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767FA7" w:rsidRPr="00CF086B" w:rsidRDefault="00767FA7" w:rsidP="00F812F2">
      <w:pPr>
        <w:tabs>
          <w:tab w:val="left" w:pos="1276"/>
        </w:tabs>
        <w:ind w:firstLine="142"/>
        <w:jc w:val="both"/>
        <w:rPr>
          <w:sz w:val="28"/>
          <w:szCs w:val="28"/>
        </w:rPr>
      </w:pPr>
    </w:p>
    <w:p w:rsidR="00E353F5" w:rsidRPr="00CF086B" w:rsidRDefault="000948BA" w:rsidP="00F812F2">
      <w:pPr>
        <w:tabs>
          <w:tab w:val="left" w:pos="567"/>
        </w:tabs>
        <w:ind w:firstLine="142"/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Pr="00CF086B">
        <w:rPr>
          <w:sz w:val="28"/>
          <w:szCs w:val="28"/>
        </w:rPr>
        <w:tab/>
      </w:r>
      <w:r w:rsidR="008F33B0" w:rsidRPr="00CF086B">
        <w:rPr>
          <w:i/>
          <w:sz w:val="28"/>
          <w:szCs w:val="28"/>
        </w:rPr>
        <w:t xml:space="preserve">Пояснительная записка по форме 0503360 (сводная по </w:t>
      </w:r>
      <w:r w:rsidR="00C0406A" w:rsidRPr="00CF086B">
        <w:rPr>
          <w:i/>
          <w:sz w:val="28"/>
          <w:szCs w:val="28"/>
        </w:rPr>
        <w:t>округу</w:t>
      </w:r>
      <w:r w:rsidR="008F33B0" w:rsidRPr="00CF086B">
        <w:rPr>
          <w:i/>
          <w:sz w:val="28"/>
          <w:szCs w:val="28"/>
        </w:rPr>
        <w:t>)</w:t>
      </w:r>
      <w:r w:rsidR="00E353F5" w:rsidRPr="00CF086B">
        <w:rPr>
          <w:sz w:val="28"/>
          <w:szCs w:val="28"/>
        </w:rPr>
        <w:t xml:space="preserve">. </w:t>
      </w:r>
    </w:p>
    <w:p w:rsidR="00DA7667" w:rsidRPr="00CF086B" w:rsidRDefault="000948BA" w:rsidP="00F812F2">
      <w:pPr>
        <w:tabs>
          <w:tab w:val="left" w:pos="567"/>
        </w:tabs>
        <w:ind w:firstLine="142"/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proofErr w:type="gramStart"/>
      <w:r w:rsidR="00E353F5" w:rsidRPr="00CF086B">
        <w:rPr>
          <w:sz w:val="28"/>
          <w:szCs w:val="28"/>
        </w:rPr>
        <w:t>В текстовой части пояснительной записки</w:t>
      </w:r>
      <w:r w:rsidR="00C103DD" w:rsidRPr="00CF086B">
        <w:rPr>
          <w:sz w:val="28"/>
          <w:szCs w:val="28"/>
        </w:rPr>
        <w:t xml:space="preserve">, представленной к проверке, </w:t>
      </w:r>
      <w:r w:rsidR="0062459D" w:rsidRPr="00CF086B">
        <w:rPr>
          <w:sz w:val="28"/>
          <w:szCs w:val="28"/>
        </w:rPr>
        <w:t>приведены</w:t>
      </w:r>
      <w:r w:rsidR="00C103DD" w:rsidRPr="00CF086B">
        <w:rPr>
          <w:sz w:val="28"/>
          <w:szCs w:val="28"/>
        </w:rPr>
        <w:t xml:space="preserve"> сведения об организационной структуре </w:t>
      </w:r>
      <w:r w:rsidR="000C1E62" w:rsidRPr="00CF086B">
        <w:rPr>
          <w:sz w:val="28"/>
          <w:szCs w:val="28"/>
        </w:rPr>
        <w:t>Приаргунского округа</w:t>
      </w:r>
      <w:r w:rsidR="00C103DD" w:rsidRPr="00CF086B">
        <w:rPr>
          <w:sz w:val="28"/>
          <w:szCs w:val="28"/>
        </w:rPr>
        <w:t>, о количестве подведомственных учреждений,</w:t>
      </w:r>
      <w:r w:rsidR="00393C1A" w:rsidRPr="00CF086B">
        <w:rPr>
          <w:sz w:val="28"/>
          <w:szCs w:val="28"/>
        </w:rPr>
        <w:t xml:space="preserve"> о мерах по повышению эффективности расходования средств бюджета, </w:t>
      </w:r>
      <w:r w:rsidR="006660E5" w:rsidRPr="00CF086B">
        <w:rPr>
          <w:sz w:val="28"/>
          <w:szCs w:val="28"/>
        </w:rPr>
        <w:t>об</w:t>
      </w:r>
      <w:r w:rsidR="00C103DD" w:rsidRPr="00CF086B">
        <w:rPr>
          <w:sz w:val="28"/>
          <w:szCs w:val="28"/>
        </w:rPr>
        <w:t xml:space="preserve"> </w:t>
      </w:r>
      <w:r w:rsidR="00393C1A" w:rsidRPr="00CF086B">
        <w:rPr>
          <w:sz w:val="28"/>
          <w:szCs w:val="28"/>
        </w:rPr>
        <w:t>и</w:t>
      </w:r>
      <w:r w:rsidR="00C103DD" w:rsidRPr="00CF086B">
        <w:rPr>
          <w:sz w:val="28"/>
          <w:szCs w:val="28"/>
        </w:rPr>
        <w:t xml:space="preserve">сполнении бюджета </w:t>
      </w:r>
      <w:r w:rsidR="00C0406A" w:rsidRPr="00CF086B">
        <w:rPr>
          <w:sz w:val="28"/>
          <w:szCs w:val="28"/>
        </w:rPr>
        <w:t>округа</w:t>
      </w:r>
      <w:r w:rsidR="00C103DD" w:rsidRPr="00CF086B">
        <w:rPr>
          <w:sz w:val="28"/>
          <w:szCs w:val="28"/>
        </w:rPr>
        <w:t>,</w:t>
      </w:r>
      <w:r w:rsidR="00FD307D" w:rsidRPr="00CF086B">
        <w:rPr>
          <w:sz w:val="28"/>
          <w:szCs w:val="28"/>
        </w:rPr>
        <w:t xml:space="preserve"> </w:t>
      </w:r>
      <w:r w:rsidR="00393C1A" w:rsidRPr="00CF086B">
        <w:rPr>
          <w:sz w:val="28"/>
          <w:szCs w:val="28"/>
        </w:rPr>
        <w:t>анализ доходной и расходной части бюджета.</w:t>
      </w:r>
      <w:proofErr w:type="gramEnd"/>
    </w:p>
    <w:p w:rsidR="00DA7667" w:rsidRPr="00CF086B" w:rsidRDefault="000948BA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62459D" w:rsidRPr="00CF086B">
        <w:rPr>
          <w:sz w:val="28"/>
          <w:szCs w:val="28"/>
        </w:rPr>
        <w:t xml:space="preserve">В </w:t>
      </w:r>
      <w:r w:rsidR="00393C1A" w:rsidRPr="00CF086B">
        <w:rPr>
          <w:i/>
          <w:sz w:val="28"/>
          <w:szCs w:val="28"/>
        </w:rPr>
        <w:t>сведения</w:t>
      </w:r>
      <w:r w:rsidR="0062459D" w:rsidRPr="00CF086B">
        <w:rPr>
          <w:i/>
          <w:sz w:val="28"/>
          <w:szCs w:val="28"/>
        </w:rPr>
        <w:t>х</w:t>
      </w:r>
      <w:r w:rsidR="00393C1A" w:rsidRPr="00CF086B">
        <w:rPr>
          <w:i/>
          <w:sz w:val="28"/>
          <w:szCs w:val="28"/>
        </w:rPr>
        <w:t xml:space="preserve"> о движении нефинансовых активов</w:t>
      </w:r>
      <w:r w:rsidR="00A16D5B" w:rsidRPr="00CF086B">
        <w:rPr>
          <w:i/>
          <w:sz w:val="28"/>
          <w:szCs w:val="28"/>
        </w:rPr>
        <w:t xml:space="preserve"> </w:t>
      </w:r>
      <w:r w:rsidR="00700714" w:rsidRPr="00CF086B">
        <w:rPr>
          <w:sz w:val="28"/>
          <w:szCs w:val="28"/>
        </w:rPr>
        <w:t>(</w:t>
      </w:r>
      <w:r w:rsidR="00700714" w:rsidRPr="00CF086B">
        <w:rPr>
          <w:i/>
          <w:sz w:val="28"/>
          <w:szCs w:val="28"/>
        </w:rPr>
        <w:t>ф</w:t>
      </w:r>
      <w:r w:rsidR="00F34B3A" w:rsidRPr="00CF086B">
        <w:rPr>
          <w:i/>
          <w:sz w:val="28"/>
          <w:szCs w:val="28"/>
        </w:rPr>
        <w:t>.0503368</w:t>
      </w:r>
      <w:r w:rsidR="00F34B3A" w:rsidRPr="00CF086B">
        <w:rPr>
          <w:sz w:val="28"/>
          <w:szCs w:val="28"/>
        </w:rPr>
        <w:t>)</w:t>
      </w:r>
      <w:r w:rsidR="0062459D" w:rsidRPr="00CF086B">
        <w:rPr>
          <w:sz w:val="28"/>
          <w:szCs w:val="28"/>
        </w:rPr>
        <w:t xml:space="preserve"> </w:t>
      </w:r>
      <w:r w:rsidR="009C7FC6" w:rsidRPr="00CF086B">
        <w:rPr>
          <w:sz w:val="28"/>
          <w:szCs w:val="28"/>
        </w:rPr>
        <w:t>д</w:t>
      </w:r>
      <w:r w:rsidR="0022719A" w:rsidRPr="00CF086B">
        <w:rPr>
          <w:sz w:val="28"/>
          <w:szCs w:val="28"/>
        </w:rPr>
        <w:t xml:space="preserve">анные по учету основных средств, по начислению амортизации основных средств, по учету материальных запасов соответствуют остаткам «Баланса исполнения бюджета» </w:t>
      </w:r>
      <w:r w:rsidR="00B9619A" w:rsidRPr="00CF086B">
        <w:rPr>
          <w:sz w:val="28"/>
          <w:szCs w:val="28"/>
        </w:rPr>
        <w:t>(форма 0503320).</w:t>
      </w:r>
    </w:p>
    <w:p w:rsidR="00EE72D7" w:rsidRPr="00CF086B" w:rsidRDefault="000948BA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EC1AD9" w:rsidRPr="00CF086B">
        <w:rPr>
          <w:i/>
          <w:sz w:val="28"/>
          <w:szCs w:val="28"/>
        </w:rPr>
        <w:t>Сведения о финансовых вложениях получателя</w:t>
      </w:r>
      <w:r w:rsidR="00EE72D7" w:rsidRPr="00CF086B">
        <w:rPr>
          <w:i/>
          <w:sz w:val="28"/>
          <w:szCs w:val="28"/>
        </w:rPr>
        <w:t xml:space="preserve"> средств бюджета (ф. 0503371) </w:t>
      </w:r>
      <w:r w:rsidR="00EE72D7" w:rsidRPr="00CF086B">
        <w:rPr>
          <w:sz w:val="28"/>
          <w:szCs w:val="28"/>
        </w:rPr>
        <w:t>в форме отражено: участие в государственных (муниципальных) учреждениях</w:t>
      </w:r>
      <w:r w:rsidR="00B9619A" w:rsidRPr="00CF086B">
        <w:rPr>
          <w:sz w:val="28"/>
          <w:szCs w:val="28"/>
        </w:rPr>
        <w:t xml:space="preserve"> </w:t>
      </w:r>
      <w:r w:rsidR="0038689D" w:rsidRPr="00CF086B">
        <w:rPr>
          <w:sz w:val="28"/>
          <w:szCs w:val="28"/>
        </w:rPr>
        <w:t xml:space="preserve">в сумме </w:t>
      </w:r>
      <w:r w:rsidR="006450DD" w:rsidRPr="00CF086B">
        <w:rPr>
          <w:sz w:val="28"/>
          <w:szCs w:val="28"/>
        </w:rPr>
        <w:t>294 800,7 тыс. рублей</w:t>
      </w:r>
      <w:r w:rsidR="00EE72D7" w:rsidRPr="00CF086B">
        <w:rPr>
          <w:sz w:val="28"/>
          <w:szCs w:val="28"/>
        </w:rPr>
        <w:t>.</w:t>
      </w:r>
    </w:p>
    <w:p w:rsidR="0077249B" w:rsidRPr="00CF086B" w:rsidRDefault="000948BA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i/>
          <w:sz w:val="28"/>
          <w:szCs w:val="28"/>
        </w:rPr>
        <w:tab/>
      </w:r>
      <w:r w:rsidR="00EE72D7" w:rsidRPr="00CF086B">
        <w:rPr>
          <w:i/>
          <w:sz w:val="28"/>
          <w:szCs w:val="28"/>
        </w:rPr>
        <w:t>Сведения о государственном</w:t>
      </w:r>
      <w:r w:rsidR="00B9619A" w:rsidRPr="00CF086B">
        <w:rPr>
          <w:sz w:val="28"/>
          <w:szCs w:val="28"/>
        </w:rPr>
        <w:t xml:space="preserve"> </w:t>
      </w:r>
      <w:r w:rsidR="00EE72D7" w:rsidRPr="00CF086B">
        <w:rPr>
          <w:i/>
          <w:sz w:val="28"/>
          <w:szCs w:val="28"/>
        </w:rPr>
        <w:t>(муниципальном) долге (ф.</w:t>
      </w:r>
      <w:r w:rsidR="007C326E" w:rsidRPr="00CF086B">
        <w:rPr>
          <w:i/>
          <w:sz w:val="28"/>
          <w:szCs w:val="28"/>
        </w:rPr>
        <w:t>0503372)</w:t>
      </w:r>
      <w:r w:rsidR="00B9619A" w:rsidRPr="00CF086B">
        <w:rPr>
          <w:i/>
          <w:sz w:val="28"/>
          <w:szCs w:val="28"/>
        </w:rPr>
        <w:t xml:space="preserve"> </w:t>
      </w:r>
      <w:r w:rsidR="00981FE8" w:rsidRPr="00CF086B">
        <w:rPr>
          <w:iCs/>
          <w:sz w:val="28"/>
          <w:szCs w:val="28"/>
        </w:rPr>
        <w:t>согласно</w:t>
      </w:r>
      <w:r w:rsidR="00B9619A" w:rsidRPr="00CF086B">
        <w:rPr>
          <w:i/>
          <w:sz w:val="28"/>
          <w:szCs w:val="28"/>
        </w:rPr>
        <w:t xml:space="preserve"> </w:t>
      </w:r>
      <w:r w:rsidR="00981FE8" w:rsidRPr="00CF086B">
        <w:rPr>
          <w:iCs/>
          <w:sz w:val="28"/>
          <w:szCs w:val="28"/>
        </w:rPr>
        <w:t>отраженным показателям данной формы, муниципальный долг на конец отчетного периода</w:t>
      </w:r>
      <w:r w:rsidR="00B9619A" w:rsidRPr="00CF086B">
        <w:rPr>
          <w:i/>
          <w:sz w:val="28"/>
          <w:szCs w:val="28"/>
        </w:rPr>
        <w:t xml:space="preserve"> </w:t>
      </w:r>
      <w:r w:rsidR="00E6389A" w:rsidRPr="00CF086B">
        <w:rPr>
          <w:sz w:val="28"/>
          <w:szCs w:val="28"/>
        </w:rPr>
        <w:t xml:space="preserve">составляет </w:t>
      </w:r>
      <w:r w:rsidR="006450DD" w:rsidRPr="00CF086B">
        <w:rPr>
          <w:sz w:val="28"/>
          <w:szCs w:val="28"/>
        </w:rPr>
        <w:t xml:space="preserve">7 422,98 </w:t>
      </w:r>
      <w:r w:rsidR="007C326E" w:rsidRPr="00CF086B">
        <w:rPr>
          <w:sz w:val="28"/>
          <w:szCs w:val="28"/>
        </w:rPr>
        <w:t>тыс. рублей</w:t>
      </w:r>
      <w:r w:rsidR="003E3B65" w:rsidRPr="00CF086B">
        <w:rPr>
          <w:sz w:val="28"/>
          <w:szCs w:val="28"/>
        </w:rPr>
        <w:t>.</w:t>
      </w:r>
      <w:r w:rsidR="00B231FD" w:rsidRPr="00CF086B">
        <w:rPr>
          <w:sz w:val="28"/>
          <w:szCs w:val="28"/>
        </w:rPr>
        <w:t xml:space="preserve"> </w:t>
      </w:r>
      <w:r w:rsidR="003E3B65" w:rsidRPr="00CF086B">
        <w:rPr>
          <w:sz w:val="28"/>
          <w:szCs w:val="28"/>
        </w:rPr>
        <w:t>Б</w:t>
      </w:r>
      <w:r w:rsidR="000C1E62" w:rsidRPr="00CF086B">
        <w:rPr>
          <w:sz w:val="28"/>
          <w:szCs w:val="28"/>
        </w:rPr>
        <w:t>юджетный кредит,</w:t>
      </w:r>
      <w:r w:rsidR="00B231FD" w:rsidRPr="00CF086B">
        <w:rPr>
          <w:sz w:val="28"/>
          <w:szCs w:val="28"/>
        </w:rPr>
        <w:t xml:space="preserve"> полученный</w:t>
      </w:r>
      <w:r w:rsidR="003E3B65" w:rsidRPr="00CF086B">
        <w:rPr>
          <w:sz w:val="28"/>
          <w:szCs w:val="28"/>
        </w:rPr>
        <w:t xml:space="preserve"> из бюджета Забайкальского края </w:t>
      </w:r>
      <w:proofErr w:type="gramStart"/>
      <w:r w:rsidR="003E3B65" w:rsidRPr="00CF086B">
        <w:rPr>
          <w:sz w:val="28"/>
          <w:szCs w:val="28"/>
        </w:rPr>
        <w:t>по</w:t>
      </w:r>
      <w:proofErr w:type="gramEnd"/>
      <w:r w:rsidR="003E3B65" w:rsidRPr="00CF086B">
        <w:rPr>
          <w:sz w:val="28"/>
          <w:szCs w:val="28"/>
        </w:rPr>
        <w:t xml:space="preserve"> </w:t>
      </w:r>
    </w:p>
    <w:p w:rsidR="001A56E4" w:rsidRPr="00CF086B" w:rsidRDefault="003E3B65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>соглашению</w:t>
      </w:r>
      <w:r w:rsidR="008D561D" w:rsidRPr="00CF086B">
        <w:rPr>
          <w:sz w:val="28"/>
          <w:szCs w:val="28"/>
        </w:rPr>
        <w:t xml:space="preserve"> №16</w:t>
      </w:r>
      <w:r w:rsidR="00010958" w:rsidRPr="00CF086B">
        <w:rPr>
          <w:sz w:val="28"/>
          <w:szCs w:val="28"/>
        </w:rPr>
        <w:t>1</w:t>
      </w:r>
      <w:r w:rsidR="00E60094" w:rsidRPr="00CF086B">
        <w:rPr>
          <w:sz w:val="28"/>
          <w:szCs w:val="28"/>
        </w:rPr>
        <w:t>6</w:t>
      </w:r>
      <w:r w:rsidR="008D561D" w:rsidRPr="00CF086B">
        <w:rPr>
          <w:sz w:val="28"/>
          <w:szCs w:val="28"/>
        </w:rPr>
        <w:t xml:space="preserve"> от 02.04.2018г.</w:t>
      </w:r>
      <w:r w:rsidRPr="00CF086B">
        <w:rPr>
          <w:sz w:val="28"/>
          <w:szCs w:val="28"/>
        </w:rPr>
        <w:t xml:space="preserve"> уменьшился с начала года на 571 тыс. рублей.</w:t>
      </w:r>
      <w:r w:rsidR="008D561D" w:rsidRPr="00CF086B">
        <w:rPr>
          <w:sz w:val="28"/>
          <w:szCs w:val="28"/>
        </w:rPr>
        <w:t xml:space="preserve"> </w:t>
      </w:r>
    </w:p>
    <w:p w:rsidR="001A56E4" w:rsidRPr="00CF086B" w:rsidRDefault="001A56E4" w:rsidP="00F812F2">
      <w:pPr>
        <w:tabs>
          <w:tab w:val="left" w:pos="1276"/>
        </w:tabs>
        <w:jc w:val="both"/>
        <w:rPr>
          <w:sz w:val="28"/>
          <w:szCs w:val="28"/>
        </w:rPr>
      </w:pPr>
    </w:p>
    <w:p w:rsidR="001A56E4" w:rsidRPr="00CF086B" w:rsidRDefault="001A56E4" w:rsidP="003E3B65">
      <w:pPr>
        <w:tabs>
          <w:tab w:val="left" w:pos="1276"/>
        </w:tabs>
        <w:jc w:val="center"/>
        <w:rPr>
          <w:b/>
          <w:sz w:val="28"/>
          <w:szCs w:val="28"/>
        </w:rPr>
      </w:pPr>
      <w:r w:rsidRPr="00CF086B">
        <w:rPr>
          <w:b/>
          <w:sz w:val="28"/>
          <w:szCs w:val="28"/>
        </w:rPr>
        <w:t>Результаты внешней проверки годовой бюджетной отчетности</w:t>
      </w:r>
    </w:p>
    <w:p w:rsidR="001A56E4" w:rsidRPr="00CF086B" w:rsidRDefault="001A56E4" w:rsidP="003E3B65">
      <w:pPr>
        <w:tabs>
          <w:tab w:val="left" w:pos="1276"/>
        </w:tabs>
        <w:jc w:val="center"/>
        <w:rPr>
          <w:b/>
          <w:sz w:val="28"/>
          <w:szCs w:val="28"/>
        </w:rPr>
      </w:pPr>
      <w:r w:rsidRPr="00CF086B">
        <w:rPr>
          <w:b/>
          <w:sz w:val="28"/>
          <w:szCs w:val="28"/>
        </w:rPr>
        <w:t>главных администраторов бюджетных средств</w:t>
      </w:r>
    </w:p>
    <w:p w:rsidR="00D950DF" w:rsidRPr="00CF086B" w:rsidRDefault="00D950DF" w:rsidP="00F812F2">
      <w:pPr>
        <w:tabs>
          <w:tab w:val="left" w:pos="1276"/>
        </w:tabs>
        <w:jc w:val="both"/>
        <w:rPr>
          <w:b/>
          <w:sz w:val="28"/>
          <w:szCs w:val="28"/>
        </w:rPr>
      </w:pPr>
    </w:p>
    <w:p w:rsidR="009313FE" w:rsidRPr="00CF086B" w:rsidRDefault="001A56E4" w:rsidP="003E3B65">
      <w:pPr>
        <w:tabs>
          <w:tab w:val="left" w:pos="1276"/>
        </w:tabs>
        <w:jc w:val="center"/>
        <w:rPr>
          <w:b/>
          <w:i/>
          <w:sz w:val="28"/>
          <w:szCs w:val="28"/>
        </w:rPr>
      </w:pPr>
      <w:r w:rsidRPr="00CF086B">
        <w:rPr>
          <w:b/>
          <w:i/>
          <w:sz w:val="28"/>
          <w:szCs w:val="28"/>
        </w:rPr>
        <w:t xml:space="preserve">Администрация </w:t>
      </w:r>
      <w:r w:rsidR="009313FE" w:rsidRPr="00CF086B">
        <w:rPr>
          <w:b/>
          <w:i/>
          <w:sz w:val="28"/>
          <w:szCs w:val="28"/>
        </w:rPr>
        <w:t xml:space="preserve">Приаргунского </w:t>
      </w:r>
      <w:r w:rsidRPr="00CF086B">
        <w:rPr>
          <w:b/>
          <w:i/>
          <w:sz w:val="28"/>
          <w:szCs w:val="28"/>
        </w:rPr>
        <w:t xml:space="preserve">муниципального </w:t>
      </w:r>
      <w:r w:rsidR="009313FE" w:rsidRPr="00CF086B">
        <w:rPr>
          <w:b/>
          <w:i/>
          <w:sz w:val="28"/>
          <w:szCs w:val="28"/>
        </w:rPr>
        <w:t>округа</w:t>
      </w:r>
    </w:p>
    <w:p w:rsidR="00A16D5B" w:rsidRPr="00CF086B" w:rsidRDefault="009313FE" w:rsidP="003E3B65">
      <w:pPr>
        <w:tabs>
          <w:tab w:val="left" w:pos="1276"/>
        </w:tabs>
        <w:jc w:val="center"/>
        <w:rPr>
          <w:b/>
          <w:sz w:val="28"/>
          <w:szCs w:val="28"/>
        </w:rPr>
      </w:pPr>
      <w:r w:rsidRPr="00CF086B">
        <w:rPr>
          <w:b/>
          <w:i/>
          <w:sz w:val="28"/>
          <w:szCs w:val="28"/>
        </w:rPr>
        <w:t>Забайкальского края</w:t>
      </w:r>
    </w:p>
    <w:p w:rsidR="00D950DF" w:rsidRPr="00CF086B" w:rsidRDefault="00D950DF" w:rsidP="00F812F2">
      <w:pPr>
        <w:tabs>
          <w:tab w:val="left" w:pos="1276"/>
        </w:tabs>
        <w:jc w:val="both"/>
        <w:rPr>
          <w:b/>
          <w:sz w:val="28"/>
          <w:szCs w:val="28"/>
        </w:rPr>
      </w:pPr>
    </w:p>
    <w:p w:rsidR="001A56E4" w:rsidRPr="00CF086B" w:rsidRDefault="000948BA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b/>
          <w:sz w:val="28"/>
          <w:szCs w:val="28"/>
        </w:rPr>
        <w:lastRenderedPageBreak/>
        <w:tab/>
      </w:r>
      <w:r w:rsidR="001A56E4" w:rsidRPr="00CF086B">
        <w:rPr>
          <w:sz w:val="28"/>
          <w:szCs w:val="28"/>
        </w:rPr>
        <w:t>Внешняя проверка годовой бюджетной отчетности</w:t>
      </w:r>
      <w:r w:rsidR="00DB4268" w:rsidRPr="00CF086B">
        <w:rPr>
          <w:sz w:val="28"/>
          <w:szCs w:val="28"/>
        </w:rPr>
        <w:t xml:space="preserve"> </w:t>
      </w:r>
      <w:r w:rsidR="001A56E4" w:rsidRPr="00CF086B">
        <w:rPr>
          <w:sz w:val="28"/>
          <w:szCs w:val="28"/>
        </w:rPr>
        <w:t>Администрации</w:t>
      </w:r>
      <w:r w:rsidR="00DB4268" w:rsidRPr="00CF086B">
        <w:rPr>
          <w:sz w:val="28"/>
          <w:szCs w:val="28"/>
        </w:rPr>
        <w:t xml:space="preserve"> Приаргунского</w:t>
      </w:r>
      <w:r w:rsidR="001A56E4" w:rsidRPr="00CF086B">
        <w:rPr>
          <w:sz w:val="28"/>
          <w:szCs w:val="28"/>
        </w:rPr>
        <w:t xml:space="preserve"> муниципального </w:t>
      </w:r>
      <w:r w:rsidR="00435DEE" w:rsidRPr="00CF086B">
        <w:rPr>
          <w:sz w:val="28"/>
          <w:szCs w:val="28"/>
        </w:rPr>
        <w:t>округа (далее</w:t>
      </w:r>
      <w:r w:rsidR="003E3B65" w:rsidRPr="00CF086B">
        <w:rPr>
          <w:sz w:val="28"/>
          <w:szCs w:val="28"/>
        </w:rPr>
        <w:t xml:space="preserve"> -</w:t>
      </w:r>
      <w:r w:rsidR="00435DEE" w:rsidRPr="00CF086B">
        <w:rPr>
          <w:sz w:val="28"/>
          <w:szCs w:val="28"/>
        </w:rPr>
        <w:t xml:space="preserve"> Администрация округа)</w:t>
      </w:r>
      <w:r w:rsidR="001A56E4" w:rsidRPr="00CF086B">
        <w:rPr>
          <w:sz w:val="28"/>
          <w:szCs w:val="28"/>
        </w:rPr>
        <w:t xml:space="preserve"> проводилась на выборочной основе</w:t>
      </w:r>
      <w:r w:rsidR="00435DEE" w:rsidRPr="00CF086B">
        <w:rPr>
          <w:sz w:val="28"/>
          <w:szCs w:val="28"/>
        </w:rPr>
        <w:t>,</w:t>
      </w:r>
      <w:r w:rsidR="001A56E4" w:rsidRPr="00CF086B">
        <w:rPr>
          <w:sz w:val="28"/>
          <w:szCs w:val="28"/>
        </w:rPr>
        <w:t xml:space="preserve"> </w:t>
      </w:r>
      <w:r w:rsidR="00787508" w:rsidRPr="00CF086B">
        <w:rPr>
          <w:sz w:val="28"/>
          <w:szCs w:val="28"/>
        </w:rPr>
        <w:t>включала в себя анализ, сопоставление и оценку годовой бюджетной отчетности ГРБС</w:t>
      </w:r>
      <w:r w:rsidR="00035453" w:rsidRPr="00CF086B">
        <w:rPr>
          <w:sz w:val="28"/>
          <w:szCs w:val="28"/>
        </w:rPr>
        <w:t>, регистров бюджетного учета</w:t>
      </w:r>
      <w:r w:rsidR="00270524" w:rsidRPr="00CF086B">
        <w:rPr>
          <w:sz w:val="28"/>
          <w:szCs w:val="28"/>
        </w:rPr>
        <w:t>, дан</w:t>
      </w:r>
      <w:r w:rsidR="00435DEE" w:rsidRPr="00CF086B">
        <w:rPr>
          <w:sz w:val="28"/>
          <w:szCs w:val="28"/>
        </w:rPr>
        <w:t>ных Администрации</w:t>
      </w:r>
      <w:r w:rsidR="00270524" w:rsidRPr="00CF086B">
        <w:rPr>
          <w:sz w:val="28"/>
          <w:szCs w:val="28"/>
        </w:rPr>
        <w:t xml:space="preserve"> </w:t>
      </w:r>
      <w:r w:rsidR="00DB4268" w:rsidRPr="00CF086B">
        <w:rPr>
          <w:sz w:val="28"/>
          <w:szCs w:val="28"/>
        </w:rPr>
        <w:t>округа</w:t>
      </w:r>
      <w:r w:rsidR="00270524" w:rsidRPr="00CF086B">
        <w:rPr>
          <w:sz w:val="28"/>
          <w:szCs w:val="28"/>
        </w:rPr>
        <w:t xml:space="preserve"> об исполнении </w:t>
      </w:r>
      <w:r w:rsidR="00DB4268" w:rsidRPr="00CF086B">
        <w:rPr>
          <w:sz w:val="28"/>
          <w:szCs w:val="28"/>
        </w:rPr>
        <w:t>сметы расходов</w:t>
      </w:r>
      <w:r w:rsidR="00270524" w:rsidRPr="00CF086B">
        <w:rPr>
          <w:sz w:val="28"/>
          <w:szCs w:val="28"/>
        </w:rPr>
        <w:t>.</w:t>
      </w:r>
    </w:p>
    <w:p w:rsidR="00070111" w:rsidRPr="00CF086B" w:rsidRDefault="000948BA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EF2776" w:rsidRPr="00CF086B">
        <w:rPr>
          <w:sz w:val="28"/>
          <w:szCs w:val="28"/>
        </w:rPr>
        <w:t>Г</w:t>
      </w:r>
      <w:r w:rsidR="00035453" w:rsidRPr="00CF086B">
        <w:rPr>
          <w:sz w:val="28"/>
          <w:szCs w:val="28"/>
        </w:rPr>
        <w:t>одов</w:t>
      </w:r>
      <w:r w:rsidR="00EF2776" w:rsidRPr="00CF086B">
        <w:rPr>
          <w:sz w:val="28"/>
          <w:szCs w:val="28"/>
        </w:rPr>
        <w:t>ая</w:t>
      </w:r>
      <w:r w:rsidR="00035453" w:rsidRPr="00CF086B">
        <w:rPr>
          <w:sz w:val="28"/>
          <w:szCs w:val="28"/>
        </w:rPr>
        <w:t xml:space="preserve"> отчетность </w:t>
      </w:r>
      <w:r w:rsidR="00EF2776" w:rsidRPr="00CF086B">
        <w:rPr>
          <w:sz w:val="28"/>
          <w:szCs w:val="28"/>
        </w:rPr>
        <w:t xml:space="preserve">представлена в </w:t>
      </w:r>
      <w:r w:rsidR="00BF045F" w:rsidRPr="00CF086B">
        <w:rPr>
          <w:sz w:val="28"/>
          <w:szCs w:val="28"/>
        </w:rPr>
        <w:t>Контрольно-счетную палату</w:t>
      </w:r>
      <w:r w:rsidR="00EF2776" w:rsidRPr="00CF086B">
        <w:rPr>
          <w:sz w:val="28"/>
          <w:szCs w:val="28"/>
        </w:rPr>
        <w:t xml:space="preserve"> для подготовки Заключения в</w:t>
      </w:r>
      <w:r w:rsidR="00035453" w:rsidRPr="00CF086B">
        <w:rPr>
          <w:sz w:val="28"/>
          <w:szCs w:val="28"/>
        </w:rPr>
        <w:t xml:space="preserve"> установленный срок. </w:t>
      </w:r>
    </w:p>
    <w:p w:rsidR="00035453" w:rsidRPr="00CF086B" w:rsidRDefault="000948BA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070111" w:rsidRPr="00CF086B">
        <w:rPr>
          <w:sz w:val="28"/>
          <w:szCs w:val="28"/>
        </w:rPr>
        <w:t>Представленная для внешней проверки годовая бюджетная отчетность сформирована в составе форм отчетности, определенном ст.264.1 БК РФ и пунктом 11.1 Инструкции №191</w:t>
      </w:r>
      <w:r w:rsidR="00BF045F" w:rsidRPr="00CF086B">
        <w:rPr>
          <w:sz w:val="28"/>
          <w:szCs w:val="28"/>
        </w:rPr>
        <w:t>н.</w:t>
      </w:r>
      <w:r w:rsidR="000B0648" w:rsidRPr="00CF086B">
        <w:rPr>
          <w:sz w:val="28"/>
          <w:szCs w:val="28"/>
        </w:rPr>
        <w:t xml:space="preserve"> </w:t>
      </w:r>
      <w:r w:rsidR="00070111" w:rsidRPr="00CF086B">
        <w:rPr>
          <w:sz w:val="28"/>
          <w:szCs w:val="28"/>
        </w:rPr>
        <w:t>Отчетность составлена нарастающим итогом с начала года в рублях с точностью до второго десятичного знака после запятой и подписана руководителем и главным бухгалтером.</w:t>
      </w:r>
    </w:p>
    <w:p w:rsidR="000948BA" w:rsidRPr="00CF086B" w:rsidRDefault="000948BA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77791A" w:rsidRPr="00CF086B">
        <w:rPr>
          <w:sz w:val="28"/>
          <w:szCs w:val="28"/>
        </w:rPr>
        <w:t>Перед составлением годовой бюджетной отчетности в обязательном порядке проводится инвент</w:t>
      </w:r>
      <w:r w:rsidR="003F2B1A" w:rsidRPr="00CF086B">
        <w:rPr>
          <w:sz w:val="28"/>
          <w:szCs w:val="28"/>
        </w:rPr>
        <w:t>аризация активов и обязательств</w:t>
      </w:r>
      <w:r w:rsidR="0077791A" w:rsidRPr="00CF086B">
        <w:rPr>
          <w:sz w:val="28"/>
          <w:szCs w:val="28"/>
        </w:rPr>
        <w:t xml:space="preserve">. В </w:t>
      </w:r>
      <w:r w:rsidR="007455FC" w:rsidRPr="00CF086B">
        <w:rPr>
          <w:sz w:val="28"/>
          <w:szCs w:val="28"/>
        </w:rPr>
        <w:t xml:space="preserve">таблице 6, к Пояснительной записке </w:t>
      </w:r>
      <w:r w:rsidR="007D67E1" w:rsidRPr="00CF086B">
        <w:rPr>
          <w:sz w:val="28"/>
          <w:szCs w:val="28"/>
        </w:rPr>
        <w:t>отражены сведения о проведении</w:t>
      </w:r>
      <w:r w:rsidR="0077791A" w:rsidRPr="00CF086B">
        <w:rPr>
          <w:sz w:val="28"/>
          <w:szCs w:val="28"/>
        </w:rPr>
        <w:t xml:space="preserve"> инвентаризаци</w:t>
      </w:r>
      <w:r w:rsidR="007455FC" w:rsidRPr="00CF086B">
        <w:rPr>
          <w:sz w:val="28"/>
          <w:szCs w:val="28"/>
        </w:rPr>
        <w:t>и</w:t>
      </w:r>
      <w:r w:rsidR="0077791A" w:rsidRPr="00CF086B">
        <w:rPr>
          <w:sz w:val="28"/>
          <w:szCs w:val="28"/>
        </w:rPr>
        <w:t xml:space="preserve"> активов и обязательств в 202</w:t>
      </w:r>
      <w:r w:rsidR="003E3B65" w:rsidRPr="00CF086B">
        <w:rPr>
          <w:sz w:val="28"/>
          <w:szCs w:val="28"/>
        </w:rPr>
        <w:t>4</w:t>
      </w:r>
      <w:r w:rsidR="0077791A" w:rsidRPr="00CF086B">
        <w:rPr>
          <w:sz w:val="28"/>
          <w:szCs w:val="28"/>
        </w:rPr>
        <w:t xml:space="preserve"> году</w:t>
      </w:r>
      <w:r w:rsidRPr="00CF086B">
        <w:rPr>
          <w:sz w:val="28"/>
          <w:szCs w:val="28"/>
        </w:rPr>
        <w:t>, расхождений не установлено.</w:t>
      </w:r>
    </w:p>
    <w:p w:rsidR="000948BA" w:rsidRPr="00CF086B" w:rsidRDefault="000948BA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EF2776" w:rsidRPr="00CF086B">
        <w:rPr>
          <w:sz w:val="28"/>
          <w:szCs w:val="28"/>
        </w:rPr>
        <w:t>Проведенная внешняя проверка подтвердила, что расходование бюджетных сре</w:t>
      </w:r>
      <w:proofErr w:type="gramStart"/>
      <w:r w:rsidR="00EF2776" w:rsidRPr="00CF086B">
        <w:rPr>
          <w:sz w:val="28"/>
          <w:szCs w:val="28"/>
        </w:rPr>
        <w:t>дств в 20</w:t>
      </w:r>
      <w:proofErr w:type="gramEnd"/>
      <w:r w:rsidR="00BF045F" w:rsidRPr="00CF086B">
        <w:rPr>
          <w:sz w:val="28"/>
          <w:szCs w:val="28"/>
        </w:rPr>
        <w:t>2</w:t>
      </w:r>
      <w:r w:rsidR="003E3B65" w:rsidRPr="00CF086B">
        <w:rPr>
          <w:sz w:val="28"/>
          <w:szCs w:val="28"/>
        </w:rPr>
        <w:t>4 году А</w:t>
      </w:r>
      <w:r w:rsidR="00EF2776" w:rsidRPr="00CF086B">
        <w:rPr>
          <w:sz w:val="28"/>
          <w:szCs w:val="28"/>
        </w:rPr>
        <w:t>дминистрацией</w:t>
      </w:r>
      <w:r w:rsidR="003E3B65" w:rsidRPr="00CF086B">
        <w:rPr>
          <w:sz w:val="28"/>
          <w:szCs w:val="28"/>
        </w:rPr>
        <w:t xml:space="preserve"> округа</w:t>
      </w:r>
      <w:r w:rsidR="00EF2776" w:rsidRPr="00CF086B">
        <w:rPr>
          <w:sz w:val="28"/>
          <w:szCs w:val="28"/>
        </w:rPr>
        <w:t>, осуществлялось в пределах ассигнований, утвержденных бюджетной росписью и бюджетных полномочий, определ</w:t>
      </w:r>
      <w:r w:rsidR="00C5703F" w:rsidRPr="00CF086B">
        <w:rPr>
          <w:sz w:val="28"/>
          <w:szCs w:val="28"/>
        </w:rPr>
        <w:t>енных ст.158 БК РФ.</w:t>
      </w:r>
    </w:p>
    <w:p w:rsidR="003457F8" w:rsidRPr="00CF086B" w:rsidRDefault="008D7A45" w:rsidP="00A77328">
      <w:pPr>
        <w:jc w:val="both"/>
        <w:rPr>
          <w:bCs/>
          <w:sz w:val="28"/>
          <w:szCs w:val="28"/>
        </w:rPr>
      </w:pPr>
      <w:r w:rsidRPr="00CF086B">
        <w:rPr>
          <w:bCs/>
          <w:sz w:val="28"/>
          <w:szCs w:val="28"/>
        </w:rPr>
        <w:tab/>
      </w:r>
      <w:r w:rsidR="000B0648" w:rsidRPr="00CF086B">
        <w:rPr>
          <w:bCs/>
          <w:sz w:val="28"/>
          <w:szCs w:val="28"/>
        </w:rPr>
        <w:t xml:space="preserve">Исполненные </w:t>
      </w:r>
      <w:r w:rsidR="00A77328" w:rsidRPr="00CF086B">
        <w:rPr>
          <w:bCs/>
          <w:sz w:val="28"/>
          <w:szCs w:val="28"/>
        </w:rPr>
        <w:t>А</w:t>
      </w:r>
      <w:r w:rsidR="00747693" w:rsidRPr="00CF086B">
        <w:rPr>
          <w:bCs/>
          <w:sz w:val="28"/>
          <w:szCs w:val="28"/>
        </w:rPr>
        <w:t>дминистрацией</w:t>
      </w:r>
      <w:r w:rsidR="00A77328" w:rsidRPr="00CF086B">
        <w:rPr>
          <w:bCs/>
          <w:sz w:val="28"/>
          <w:szCs w:val="28"/>
        </w:rPr>
        <w:t xml:space="preserve"> округа</w:t>
      </w:r>
      <w:r w:rsidR="00747693" w:rsidRPr="00CF086B">
        <w:rPr>
          <w:bCs/>
          <w:sz w:val="28"/>
          <w:szCs w:val="28"/>
        </w:rPr>
        <w:t xml:space="preserve"> расходы в сумме</w:t>
      </w:r>
      <w:r w:rsidR="00A77328" w:rsidRPr="00CF086B">
        <w:rPr>
          <w:bCs/>
          <w:sz w:val="28"/>
          <w:szCs w:val="28"/>
        </w:rPr>
        <w:t xml:space="preserve"> 326 661,1</w:t>
      </w:r>
      <w:r w:rsidR="00747693" w:rsidRPr="00CF086B">
        <w:rPr>
          <w:bCs/>
          <w:sz w:val="28"/>
          <w:szCs w:val="28"/>
        </w:rPr>
        <w:t xml:space="preserve"> тыс. рублей</w:t>
      </w:r>
      <w:r w:rsidR="004B491F" w:rsidRPr="00CF086B">
        <w:rPr>
          <w:bCs/>
          <w:sz w:val="28"/>
          <w:szCs w:val="28"/>
        </w:rPr>
        <w:t xml:space="preserve"> </w:t>
      </w:r>
      <w:r w:rsidR="00A77328" w:rsidRPr="00CF086B">
        <w:rPr>
          <w:bCs/>
          <w:sz w:val="28"/>
          <w:szCs w:val="28"/>
        </w:rPr>
        <w:t>составили</w:t>
      </w:r>
      <w:r w:rsidR="004B491F" w:rsidRPr="00CF086B">
        <w:rPr>
          <w:bCs/>
          <w:sz w:val="28"/>
          <w:szCs w:val="28"/>
        </w:rPr>
        <w:t xml:space="preserve"> </w:t>
      </w:r>
      <w:r w:rsidR="00A77328" w:rsidRPr="00CF086B">
        <w:rPr>
          <w:bCs/>
          <w:sz w:val="28"/>
          <w:szCs w:val="28"/>
        </w:rPr>
        <w:t>81,9</w:t>
      </w:r>
      <w:r w:rsidR="004B491F" w:rsidRPr="00CF086B">
        <w:rPr>
          <w:bCs/>
          <w:sz w:val="28"/>
          <w:szCs w:val="28"/>
        </w:rPr>
        <w:t>% к утвержденным бюджетным назначениям.</w:t>
      </w:r>
    </w:p>
    <w:p w:rsidR="002D350F" w:rsidRPr="00CF086B" w:rsidRDefault="002D350F" w:rsidP="00F812F2">
      <w:pPr>
        <w:pStyle w:val="p301"/>
        <w:spacing w:before="0" w:beforeAutospacing="0" w:after="0" w:afterAutospacing="0"/>
        <w:ind w:firstLine="567"/>
        <w:jc w:val="both"/>
        <w:rPr>
          <w:bCs/>
        </w:rPr>
      </w:pPr>
      <w:r w:rsidRPr="00CF086B">
        <w:rPr>
          <w:bCs/>
        </w:rPr>
        <w:t>Сведения по дебиторской и кредиторской задолженности (ф.0503169) соста</w:t>
      </w:r>
      <w:r w:rsidR="003F2B1A" w:rsidRPr="00CF086B">
        <w:rPr>
          <w:bCs/>
        </w:rPr>
        <w:t>вляются согласно инструкции 191</w:t>
      </w:r>
      <w:r w:rsidRPr="00CF086B">
        <w:rPr>
          <w:bCs/>
        </w:rPr>
        <w:t xml:space="preserve">н в разрезе дебиторской и </w:t>
      </w:r>
      <w:r w:rsidR="00E4327A" w:rsidRPr="00CF086B">
        <w:rPr>
          <w:bCs/>
        </w:rPr>
        <w:t>кредиторской задолженности. На 01.01.202</w:t>
      </w:r>
      <w:r w:rsidR="00A77328" w:rsidRPr="00CF086B">
        <w:rPr>
          <w:bCs/>
        </w:rPr>
        <w:t>5</w:t>
      </w:r>
      <w:r w:rsidR="00E4327A" w:rsidRPr="00CF086B">
        <w:rPr>
          <w:bCs/>
        </w:rPr>
        <w:t xml:space="preserve"> года д</w:t>
      </w:r>
      <w:r w:rsidRPr="00CF086B">
        <w:rPr>
          <w:bCs/>
        </w:rPr>
        <w:t xml:space="preserve">ебиторская </w:t>
      </w:r>
      <w:r w:rsidR="00E4327A" w:rsidRPr="00CF086B">
        <w:rPr>
          <w:bCs/>
        </w:rPr>
        <w:t>и кредиторская задолженности</w:t>
      </w:r>
      <w:r w:rsidRPr="00CF086B">
        <w:rPr>
          <w:bCs/>
        </w:rPr>
        <w:t xml:space="preserve"> по бюдж</w:t>
      </w:r>
      <w:r w:rsidR="00E4327A" w:rsidRPr="00CF086B">
        <w:rPr>
          <w:bCs/>
        </w:rPr>
        <w:t>етной деятельности отсутствует.</w:t>
      </w:r>
    </w:p>
    <w:p w:rsidR="00644476" w:rsidRPr="00CF086B" w:rsidRDefault="00644476" w:rsidP="00F812F2">
      <w:pPr>
        <w:ind w:firstLine="708"/>
        <w:jc w:val="both"/>
        <w:rPr>
          <w:rFonts w:eastAsiaTheme="minorEastAsia"/>
          <w:bCs/>
          <w:sz w:val="28"/>
          <w:szCs w:val="28"/>
        </w:rPr>
      </w:pPr>
      <w:r w:rsidRPr="00CF086B">
        <w:rPr>
          <w:rFonts w:eastAsiaTheme="minorEastAsia"/>
          <w:bCs/>
          <w:sz w:val="28"/>
          <w:szCs w:val="28"/>
        </w:rPr>
        <w:t>Отчет о принятых бюджетных обязательствах (ф.0503128) составлен в соответствии с требованиями пункта 68-74 инструкции № 191н. Показатели граф 5 и 10 Отчета (ф.0503128) соответствуют показателям графы 4,6,8 Отчета (ф.0503127).</w:t>
      </w:r>
    </w:p>
    <w:p w:rsidR="00D950DF" w:rsidRPr="00CF086B" w:rsidRDefault="00BA7473" w:rsidP="00F812F2">
      <w:pPr>
        <w:pStyle w:val="p301"/>
        <w:spacing w:before="0" w:beforeAutospacing="0" w:after="0" w:afterAutospacing="0"/>
        <w:ind w:firstLine="567"/>
        <w:jc w:val="both"/>
        <w:rPr>
          <w:bCs/>
        </w:rPr>
      </w:pPr>
      <w:r w:rsidRPr="00CF086B">
        <w:rPr>
          <w:bCs/>
        </w:rPr>
        <w:t xml:space="preserve">Средства резервного фонда использованы по целевому назначению. </w:t>
      </w:r>
    </w:p>
    <w:p w:rsidR="005C6D12" w:rsidRPr="00CF086B" w:rsidRDefault="002D350F" w:rsidP="00F812F2">
      <w:pPr>
        <w:pStyle w:val="p301"/>
        <w:tabs>
          <w:tab w:val="left" w:pos="567"/>
        </w:tabs>
        <w:spacing w:before="0" w:beforeAutospacing="0" w:after="0" w:afterAutospacing="0"/>
        <w:jc w:val="both"/>
        <w:rPr>
          <w:bCs/>
        </w:rPr>
      </w:pPr>
      <w:r w:rsidRPr="00CF086B">
        <w:rPr>
          <w:bCs/>
        </w:rPr>
        <w:tab/>
      </w:r>
    </w:p>
    <w:p w:rsidR="00680F6D" w:rsidRPr="00CF086B" w:rsidRDefault="00680F6D" w:rsidP="00F812F2">
      <w:pPr>
        <w:pStyle w:val="p301"/>
        <w:spacing w:before="0" w:beforeAutospacing="0" w:after="0" w:afterAutospacing="0"/>
        <w:jc w:val="both"/>
      </w:pPr>
    </w:p>
    <w:p w:rsidR="002D6069" w:rsidRPr="00CF086B" w:rsidRDefault="002D6069" w:rsidP="008B70E3">
      <w:pPr>
        <w:tabs>
          <w:tab w:val="left" w:pos="1276"/>
        </w:tabs>
        <w:ind w:firstLine="284"/>
        <w:jc w:val="center"/>
        <w:rPr>
          <w:b/>
          <w:bCs/>
          <w:i/>
          <w:sz w:val="28"/>
          <w:szCs w:val="28"/>
        </w:rPr>
      </w:pPr>
      <w:r w:rsidRPr="00CF086B">
        <w:rPr>
          <w:b/>
          <w:bCs/>
          <w:i/>
          <w:sz w:val="28"/>
          <w:szCs w:val="28"/>
        </w:rPr>
        <w:t xml:space="preserve">Комитет по финансам </w:t>
      </w:r>
      <w:r w:rsidR="009313FE" w:rsidRPr="00CF086B">
        <w:rPr>
          <w:b/>
          <w:bCs/>
          <w:i/>
          <w:sz w:val="28"/>
          <w:szCs w:val="28"/>
        </w:rPr>
        <w:t>Приаргунского</w:t>
      </w:r>
      <w:r w:rsidRPr="00CF086B">
        <w:rPr>
          <w:b/>
          <w:bCs/>
          <w:i/>
          <w:sz w:val="28"/>
          <w:szCs w:val="28"/>
        </w:rPr>
        <w:t xml:space="preserve"> муниципального </w:t>
      </w:r>
      <w:r w:rsidR="009313FE" w:rsidRPr="00CF086B">
        <w:rPr>
          <w:b/>
          <w:bCs/>
          <w:i/>
          <w:sz w:val="28"/>
          <w:szCs w:val="28"/>
        </w:rPr>
        <w:t>округа</w:t>
      </w:r>
    </w:p>
    <w:p w:rsidR="002D6069" w:rsidRPr="00CF086B" w:rsidRDefault="002D6069" w:rsidP="008B70E3">
      <w:pPr>
        <w:tabs>
          <w:tab w:val="left" w:pos="1276"/>
        </w:tabs>
        <w:ind w:firstLine="284"/>
        <w:jc w:val="center"/>
        <w:rPr>
          <w:b/>
          <w:bCs/>
          <w:i/>
          <w:sz w:val="28"/>
          <w:szCs w:val="28"/>
        </w:rPr>
      </w:pPr>
      <w:r w:rsidRPr="00CF086B">
        <w:rPr>
          <w:b/>
          <w:bCs/>
          <w:i/>
          <w:sz w:val="28"/>
          <w:szCs w:val="28"/>
        </w:rPr>
        <w:t>«</w:t>
      </w:r>
      <w:r w:rsidR="009313FE" w:rsidRPr="00CF086B">
        <w:rPr>
          <w:b/>
          <w:bCs/>
          <w:i/>
          <w:sz w:val="28"/>
          <w:szCs w:val="28"/>
        </w:rPr>
        <w:t>Забайкальского края</w:t>
      </w:r>
      <w:r w:rsidRPr="00CF086B">
        <w:rPr>
          <w:b/>
          <w:bCs/>
          <w:i/>
          <w:sz w:val="28"/>
          <w:szCs w:val="28"/>
        </w:rPr>
        <w:t>»</w:t>
      </w:r>
    </w:p>
    <w:p w:rsidR="00525460" w:rsidRPr="00CF086B" w:rsidRDefault="00525460" w:rsidP="00F812F2">
      <w:pPr>
        <w:tabs>
          <w:tab w:val="left" w:pos="567"/>
        </w:tabs>
        <w:jc w:val="both"/>
        <w:rPr>
          <w:i/>
          <w:sz w:val="28"/>
          <w:szCs w:val="28"/>
        </w:rPr>
      </w:pPr>
    </w:p>
    <w:p w:rsidR="00525460" w:rsidRPr="00CF086B" w:rsidRDefault="00525460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i/>
          <w:sz w:val="28"/>
          <w:szCs w:val="28"/>
        </w:rPr>
        <w:tab/>
      </w:r>
      <w:r w:rsidR="002D6069" w:rsidRPr="00CF086B">
        <w:rPr>
          <w:sz w:val="28"/>
          <w:szCs w:val="28"/>
        </w:rPr>
        <w:t>Годовая бюджетная отчетность за 20</w:t>
      </w:r>
      <w:r w:rsidR="00230BB6" w:rsidRPr="00CF086B">
        <w:rPr>
          <w:sz w:val="28"/>
          <w:szCs w:val="28"/>
        </w:rPr>
        <w:t>2</w:t>
      </w:r>
      <w:r w:rsidR="008B70E3" w:rsidRPr="00CF086B">
        <w:rPr>
          <w:sz w:val="28"/>
          <w:szCs w:val="28"/>
        </w:rPr>
        <w:t>4</w:t>
      </w:r>
      <w:r w:rsidR="002D6069" w:rsidRPr="00CF086B">
        <w:rPr>
          <w:sz w:val="28"/>
          <w:szCs w:val="28"/>
        </w:rPr>
        <w:t xml:space="preserve"> год представлена </w:t>
      </w:r>
      <w:r w:rsidR="00666041" w:rsidRPr="00CF086B">
        <w:rPr>
          <w:sz w:val="28"/>
          <w:szCs w:val="28"/>
        </w:rPr>
        <w:t xml:space="preserve">в </w:t>
      </w:r>
      <w:r w:rsidR="00230BB6" w:rsidRPr="00CF086B">
        <w:rPr>
          <w:sz w:val="28"/>
          <w:szCs w:val="28"/>
        </w:rPr>
        <w:t>Контрольно-счетную палату</w:t>
      </w:r>
      <w:r w:rsidR="00666041" w:rsidRPr="00CF086B">
        <w:rPr>
          <w:sz w:val="28"/>
          <w:szCs w:val="28"/>
        </w:rPr>
        <w:t xml:space="preserve"> для проведения внешней проверки, </w:t>
      </w:r>
      <w:r w:rsidR="001D376F" w:rsidRPr="00CF086B">
        <w:rPr>
          <w:sz w:val="28"/>
          <w:szCs w:val="28"/>
        </w:rPr>
        <w:t>в сроки,</w:t>
      </w:r>
      <w:r w:rsidR="00666041" w:rsidRPr="00CF086B">
        <w:rPr>
          <w:sz w:val="28"/>
          <w:szCs w:val="28"/>
        </w:rPr>
        <w:t xml:space="preserve"> установленные Положением о бюджетном процессе. Состав представленной годовой бюджетной отчетности за 20</w:t>
      </w:r>
      <w:r w:rsidR="00A242E2" w:rsidRPr="00CF086B">
        <w:rPr>
          <w:sz w:val="28"/>
          <w:szCs w:val="28"/>
        </w:rPr>
        <w:t>2</w:t>
      </w:r>
      <w:r w:rsidR="008B70E3" w:rsidRPr="00CF086B">
        <w:rPr>
          <w:sz w:val="28"/>
          <w:szCs w:val="28"/>
        </w:rPr>
        <w:t>4</w:t>
      </w:r>
      <w:r w:rsidR="00666041" w:rsidRPr="00CF086B">
        <w:rPr>
          <w:sz w:val="28"/>
          <w:szCs w:val="28"/>
        </w:rPr>
        <w:t xml:space="preserve"> год соответствует требованиям </w:t>
      </w:r>
      <w:r w:rsidR="00E4327A" w:rsidRPr="00CF086B">
        <w:rPr>
          <w:sz w:val="28"/>
          <w:szCs w:val="28"/>
        </w:rPr>
        <w:t>Инструкции</w:t>
      </w:r>
      <w:r w:rsidR="00666041" w:rsidRPr="00CF086B">
        <w:rPr>
          <w:sz w:val="28"/>
          <w:szCs w:val="28"/>
        </w:rPr>
        <w:t xml:space="preserve"> №191н</w:t>
      </w:r>
      <w:r w:rsidRPr="00CF086B">
        <w:rPr>
          <w:sz w:val="28"/>
          <w:szCs w:val="28"/>
        </w:rPr>
        <w:t>.</w:t>
      </w:r>
    </w:p>
    <w:p w:rsidR="007B442F" w:rsidRPr="00CF086B" w:rsidRDefault="00525460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61039C" w:rsidRPr="00CF086B">
        <w:rPr>
          <w:sz w:val="28"/>
          <w:szCs w:val="28"/>
        </w:rPr>
        <w:t xml:space="preserve">Пояснительная записка </w:t>
      </w:r>
      <w:r w:rsidR="00E4327A" w:rsidRPr="00CF086B">
        <w:rPr>
          <w:sz w:val="28"/>
          <w:szCs w:val="28"/>
        </w:rPr>
        <w:t>составлена</w:t>
      </w:r>
      <w:r w:rsidR="0061039C" w:rsidRPr="00CF086B">
        <w:rPr>
          <w:sz w:val="28"/>
          <w:szCs w:val="28"/>
        </w:rPr>
        <w:t xml:space="preserve"> </w:t>
      </w:r>
      <w:r w:rsidR="00BA7473" w:rsidRPr="00CF086B">
        <w:rPr>
          <w:sz w:val="28"/>
          <w:szCs w:val="28"/>
        </w:rPr>
        <w:t xml:space="preserve">в </w:t>
      </w:r>
      <w:r w:rsidR="0061039C" w:rsidRPr="00CF086B">
        <w:rPr>
          <w:sz w:val="28"/>
          <w:szCs w:val="28"/>
        </w:rPr>
        <w:t>соответств</w:t>
      </w:r>
      <w:r w:rsidR="00BA7473" w:rsidRPr="00CF086B">
        <w:rPr>
          <w:sz w:val="28"/>
          <w:szCs w:val="28"/>
        </w:rPr>
        <w:t>ии с</w:t>
      </w:r>
      <w:r w:rsidR="0061039C" w:rsidRPr="00CF086B">
        <w:rPr>
          <w:sz w:val="28"/>
          <w:szCs w:val="28"/>
        </w:rPr>
        <w:t xml:space="preserve"> положениям</w:t>
      </w:r>
      <w:r w:rsidR="00BA7473" w:rsidRPr="00CF086B">
        <w:rPr>
          <w:sz w:val="28"/>
          <w:szCs w:val="28"/>
        </w:rPr>
        <w:t>и</w:t>
      </w:r>
      <w:r w:rsidR="0061039C" w:rsidRPr="00CF086B">
        <w:rPr>
          <w:sz w:val="28"/>
          <w:szCs w:val="28"/>
        </w:rPr>
        <w:t xml:space="preserve"> статьи 264.1 Бюджетного кодекса РФ, содерж</w:t>
      </w:r>
      <w:r w:rsidR="00BA7473" w:rsidRPr="00CF086B">
        <w:rPr>
          <w:sz w:val="28"/>
          <w:szCs w:val="28"/>
        </w:rPr>
        <w:t>и</w:t>
      </w:r>
      <w:r w:rsidR="0061039C" w:rsidRPr="00CF086B">
        <w:rPr>
          <w:sz w:val="28"/>
          <w:szCs w:val="28"/>
        </w:rPr>
        <w:t xml:space="preserve">т анализ исполнения </w:t>
      </w:r>
      <w:r w:rsidR="0091655C" w:rsidRPr="00CF086B">
        <w:rPr>
          <w:sz w:val="28"/>
          <w:szCs w:val="28"/>
        </w:rPr>
        <w:t xml:space="preserve">бюджета и </w:t>
      </w:r>
      <w:r w:rsidR="0091655C" w:rsidRPr="00CF086B">
        <w:rPr>
          <w:sz w:val="28"/>
          <w:szCs w:val="28"/>
        </w:rPr>
        <w:lastRenderedPageBreak/>
        <w:t>бюджетной отчетности, а также результат</w:t>
      </w:r>
      <w:r w:rsidR="00BA7473" w:rsidRPr="00CF086B">
        <w:rPr>
          <w:sz w:val="28"/>
          <w:szCs w:val="28"/>
        </w:rPr>
        <w:t>ы</w:t>
      </w:r>
      <w:r w:rsidR="0091655C" w:rsidRPr="00CF086B">
        <w:rPr>
          <w:sz w:val="28"/>
          <w:szCs w:val="28"/>
        </w:rPr>
        <w:t xml:space="preserve"> </w:t>
      </w:r>
      <w:r w:rsidR="0030788C" w:rsidRPr="00CF086B">
        <w:rPr>
          <w:sz w:val="28"/>
          <w:szCs w:val="28"/>
        </w:rPr>
        <w:t>деятельности субъекта бюджетной отчетности.</w:t>
      </w:r>
    </w:p>
    <w:p w:rsidR="008A7D26" w:rsidRPr="00CF086B" w:rsidRDefault="008A7D26" w:rsidP="00F812F2">
      <w:pPr>
        <w:pStyle w:val="p301"/>
        <w:spacing w:before="0" w:beforeAutospacing="0" w:after="0" w:afterAutospacing="0"/>
        <w:ind w:firstLine="708"/>
        <w:jc w:val="both"/>
        <w:rPr>
          <w:bCs/>
        </w:rPr>
      </w:pPr>
      <w:r w:rsidRPr="00CF086B">
        <w:rPr>
          <w:bCs/>
        </w:rPr>
        <w:t>По состоянию на 01.01.202</w:t>
      </w:r>
      <w:r w:rsidR="008B70E3" w:rsidRPr="00CF086B">
        <w:rPr>
          <w:bCs/>
        </w:rPr>
        <w:t>5</w:t>
      </w:r>
      <w:r w:rsidRPr="00CF086B">
        <w:rPr>
          <w:bCs/>
        </w:rPr>
        <w:t xml:space="preserve"> года кредиторская </w:t>
      </w:r>
      <w:r w:rsidR="00E4327A" w:rsidRPr="00CF086B">
        <w:rPr>
          <w:bCs/>
        </w:rPr>
        <w:t>и д</w:t>
      </w:r>
      <w:r w:rsidRPr="00CF086B">
        <w:rPr>
          <w:bCs/>
        </w:rPr>
        <w:t xml:space="preserve">ебиторская задолженность </w:t>
      </w:r>
      <w:r w:rsidR="00E4327A" w:rsidRPr="00CF086B">
        <w:rPr>
          <w:bCs/>
        </w:rPr>
        <w:t>отсутствует.</w:t>
      </w:r>
    </w:p>
    <w:p w:rsidR="008A7D26" w:rsidRPr="00CF086B" w:rsidRDefault="008A7D26" w:rsidP="00F812F2">
      <w:pPr>
        <w:pStyle w:val="p301"/>
        <w:spacing w:before="0" w:beforeAutospacing="0" w:after="0" w:afterAutospacing="0"/>
        <w:ind w:firstLine="708"/>
        <w:jc w:val="both"/>
        <w:rPr>
          <w:bCs/>
        </w:rPr>
      </w:pPr>
      <w:r w:rsidRPr="00CF086B">
        <w:rPr>
          <w:bCs/>
        </w:rPr>
        <w:t>При выборочной све</w:t>
      </w:r>
      <w:r w:rsidR="00E4327A" w:rsidRPr="00CF086B">
        <w:rPr>
          <w:bCs/>
        </w:rPr>
        <w:t>рке показателей между</w:t>
      </w:r>
      <w:r w:rsidRPr="00CF086B">
        <w:rPr>
          <w:bCs/>
        </w:rPr>
        <w:t xml:space="preserve"> формами бюджетной отче</w:t>
      </w:r>
      <w:r w:rsidR="00E4327A" w:rsidRPr="00CF086B">
        <w:rPr>
          <w:bCs/>
        </w:rPr>
        <w:t>тности расхождений не выявлено.</w:t>
      </w:r>
    </w:p>
    <w:p w:rsidR="00C779C1" w:rsidRPr="00CF086B" w:rsidRDefault="00C779C1" w:rsidP="00F812F2">
      <w:pPr>
        <w:pStyle w:val="p301"/>
        <w:spacing w:before="0" w:beforeAutospacing="0" w:after="0" w:afterAutospacing="0"/>
        <w:ind w:firstLine="708"/>
        <w:jc w:val="both"/>
        <w:rPr>
          <w:bCs/>
        </w:rPr>
      </w:pPr>
      <w:r w:rsidRPr="00CF086B">
        <w:rPr>
          <w:bCs/>
        </w:rPr>
        <w:t>По результатам проведенной инвентаризации, расхождений по данным бухгалтерского учета и фактического наличия материальных ценностей не выявлено.</w:t>
      </w:r>
    </w:p>
    <w:p w:rsidR="00EE0865" w:rsidRPr="00CF086B" w:rsidRDefault="00EE0865" w:rsidP="00F812F2">
      <w:pPr>
        <w:pStyle w:val="p301"/>
        <w:spacing w:before="0" w:beforeAutospacing="0" w:after="0" w:afterAutospacing="0"/>
        <w:ind w:firstLine="708"/>
        <w:jc w:val="both"/>
        <w:rPr>
          <w:bCs/>
        </w:rPr>
      </w:pPr>
      <w:r w:rsidRPr="00CF086B">
        <w:rPr>
          <w:bCs/>
        </w:rPr>
        <w:t>Уточненный план по доходам бюджета</w:t>
      </w:r>
      <w:r w:rsidR="00525460" w:rsidRPr="00CF086B">
        <w:rPr>
          <w:bCs/>
        </w:rPr>
        <w:t xml:space="preserve"> </w:t>
      </w:r>
      <w:r w:rsidR="00A873C4" w:rsidRPr="00CF086B">
        <w:rPr>
          <w:bCs/>
        </w:rPr>
        <w:t xml:space="preserve">Комитета по финансам </w:t>
      </w:r>
      <w:r w:rsidR="00525460" w:rsidRPr="00CF086B">
        <w:rPr>
          <w:bCs/>
        </w:rPr>
        <w:t>выполнен на 100</w:t>
      </w:r>
      <w:r w:rsidR="00A873C4" w:rsidRPr="00CF086B">
        <w:rPr>
          <w:bCs/>
        </w:rPr>
        <w:t>% в сумме</w:t>
      </w:r>
      <w:r w:rsidRPr="00CF086B">
        <w:rPr>
          <w:bCs/>
        </w:rPr>
        <w:t xml:space="preserve"> </w:t>
      </w:r>
      <w:r w:rsidR="00EA427E" w:rsidRPr="00CF086B">
        <w:rPr>
          <w:bCs/>
        </w:rPr>
        <w:t>12 325,2</w:t>
      </w:r>
      <w:r w:rsidR="00EA427E" w:rsidRPr="00CF086B">
        <w:rPr>
          <w:b/>
          <w:bCs/>
        </w:rPr>
        <w:t xml:space="preserve"> </w:t>
      </w:r>
      <w:r w:rsidRPr="00CF086B">
        <w:rPr>
          <w:bCs/>
        </w:rPr>
        <w:t xml:space="preserve">тыс. руб. Предусмотренные расходы в сумме </w:t>
      </w:r>
      <w:r w:rsidR="00EA427E" w:rsidRPr="00CF086B">
        <w:rPr>
          <w:bCs/>
        </w:rPr>
        <w:t xml:space="preserve">12 325,2 </w:t>
      </w:r>
      <w:r w:rsidR="00525460" w:rsidRPr="00CF086B">
        <w:rPr>
          <w:bCs/>
        </w:rPr>
        <w:t>тыс. руб, также исполнены на 10</w:t>
      </w:r>
      <w:r w:rsidR="00741FCF" w:rsidRPr="00CF086B">
        <w:rPr>
          <w:bCs/>
        </w:rPr>
        <w:t>0</w:t>
      </w:r>
      <w:r w:rsidRPr="00CF086B">
        <w:rPr>
          <w:bCs/>
        </w:rPr>
        <w:t>% к утвержденным бюджетным назначениям.</w:t>
      </w:r>
      <w:r w:rsidR="00EA427E" w:rsidRPr="00CF086B">
        <w:t xml:space="preserve"> </w:t>
      </w:r>
    </w:p>
    <w:p w:rsidR="00D950DF" w:rsidRPr="00CF086B" w:rsidRDefault="00D950DF" w:rsidP="00F812F2">
      <w:pPr>
        <w:pStyle w:val="p301"/>
        <w:spacing w:before="0" w:beforeAutospacing="0" w:after="0" w:afterAutospacing="0"/>
        <w:jc w:val="both"/>
        <w:rPr>
          <w:bCs/>
        </w:rPr>
      </w:pPr>
    </w:p>
    <w:p w:rsidR="00EE0865" w:rsidRPr="00CF086B" w:rsidRDefault="00EE0865" w:rsidP="00EA427E">
      <w:pPr>
        <w:pStyle w:val="p301"/>
        <w:spacing w:before="0" w:beforeAutospacing="0" w:after="0" w:afterAutospacing="0"/>
        <w:rPr>
          <w:b/>
          <w:bCs/>
          <w:i/>
          <w:iCs/>
        </w:rPr>
      </w:pPr>
      <w:r w:rsidRPr="00CF086B">
        <w:rPr>
          <w:b/>
          <w:bCs/>
          <w:i/>
          <w:iCs/>
        </w:rPr>
        <w:t>Комитет культуры</w:t>
      </w:r>
    </w:p>
    <w:p w:rsidR="00EE0865" w:rsidRPr="00CF086B" w:rsidRDefault="00CE0A9D" w:rsidP="00EA427E">
      <w:pPr>
        <w:pStyle w:val="p301"/>
        <w:spacing w:before="0" w:beforeAutospacing="0" w:after="0" w:afterAutospacing="0"/>
        <w:rPr>
          <w:b/>
          <w:bCs/>
          <w:i/>
          <w:iCs/>
        </w:rPr>
      </w:pPr>
      <w:r w:rsidRPr="00CF086B">
        <w:rPr>
          <w:b/>
          <w:bCs/>
          <w:i/>
          <w:iCs/>
        </w:rPr>
        <w:t>Приаргунского</w:t>
      </w:r>
      <w:r w:rsidR="00EE0865" w:rsidRPr="00CF086B">
        <w:rPr>
          <w:b/>
          <w:bCs/>
          <w:i/>
          <w:iCs/>
        </w:rPr>
        <w:t xml:space="preserve"> муниципального </w:t>
      </w:r>
      <w:r w:rsidRPr="00CF086B">
        <w:rPr>
          <w:b/>
          <w:bCs/>
          <w:i/>
          <w:iCs/>
        </w:rPr>
        <w:t>округа</w:t>
      </w:r>
      <w:r w:rsidR="00EE0865" w:rsidRPr="00CF086B">
        <w:rPr>
          <w:b/>
          <w:bCs/>
          <w:i/>
          <w:iCs/>
        </w:rPr>
        <w:t xml:space="preserve"> </w:t>
      </w:r>
      <w:r w:rsidRPr="00CF086B">
        <w:rPr>
          <w:b/>
          <w:bCs/>
          <w:i/>
          <w:iCs/>
        </w:rPr>
        <w:t>Забайкальского края</w:t>
      </w:r>
    </w:p>
    <w:p w:rsidR="000B3F03" w:rsidRPr="00CF086B" w:rsidRDefault="000B3F03" w:rsidP="00F812F2">
      <w:pPr>
        <w:pStyle w:val="p221"/>
        <w:spacing w:before="0" w:beforeAutospacing="0" w:after="0" w:afterAutospacing="0"/>
        <w:ind w:firstLine="0"/>
        <w:rPr>
          <w:bCs/>
          <w:i/>
          <w:iCs/>
        </w:rPr>
      </w:pPr>
    </w:p>
    <w:p w:rsidR="00562961" w:rsidRPr="00CF086B" w:rsidRDefault="00562961" w:rsidP="00F812F2">
      <w:pPr>
        <w:pStyle w:val="p221"/>
        <w:spacing w:before="0" w:beforeAutospacing="0" w:after="0" w:afterAutospacing="0"/>
      </w:pPr>
      <w:r w:rsidRPr="00CF086B">
        <w:t>Бюджетная отчетность Комитетом культуры составлена в соответствии с требованиями Инструкции № 191н</w:t>
      </w:r>
      <w:r w:rsidR="000B3F03" w:rsidRPr="00CF086B">
        <w:t>.</w:t>
      </w:r>
    </w:p>
    <w:p w:rsidR="00260B47" w:rsidRPr="00CF086B" w:rsidRDefault="00260B47" w:rsidP="00F812F2">
      <w:pPr>
        <w:ind w:firstLine="708"/>
        <w:jc w:val="both"/>
        <w:rPr>
          <w:rFonts w:eastAsiaTheme="minorEastAsia"/>
          <w:bCs/>
          <w:sz w:val="28"/>
          <w:szCs w:val="28"/>
        </w:rPr>
      </w:pPr>
      <w:r w:rsidRPr="00CF086B">
        <w:rPr>
          <w:rFonts w:eastAsiaTheme="minorEastAsia"/>
          <w:bCs/>
          <w:sz w:val="28"/>
          <w:szCs w:val="28"/>
        </w:rPr>
        <w:t>Отчет о принятых бюджетных обязательствах (ф.0503128) составлен в соответств</w:t>
      </w:r>
      <w:r w:rsidR="000A5145" w:rsidRPr="00CF086B">
        <w:rPr>
          <w:rFonts w:eastAsiaTheme="minorEastAsia"/>
          <w:bCs/>
          <w:sz w:val="28"/>
          <w:szCs w:val="28"/>
        </w:rPr>
        <w:t>ии с требованиями пункта 68-74 И</w:t>
      </w:r>
      <w:r w:rsidRPr="00CF086B">
        <w:rPr>
          <w:rFonts w:eastAsiaTheme="minorEastAsia"/>
          <w:bCs/>
          <w:sz w:val="28"/>
          <w:szCs w:val="28"/>
        </w:rPr>
        <w:t>нструкции № 191н. Показатели граф 5 и 10 Отчета (ф.0503128) соответствуют показателям граф 4,5 и 8 О</w:t>
      </w:r>
      <w:r w:rsidR="005766C0" w:rsidRPr="00CF086B">
        <w:rPr>
          <w:rFonts w:eastAsiaTheme="minorEastAsia"/>
          <w:bCs/>
          <w:sz w:val="28"/>
          <w:szCs w:val="28"/>
        </w:rPr>
        <w:t>тчета (ф.0503127).</w:t>
      </w:r>
    </w:p>
    <w:p w:rsidR="00A36790" w:rsidRPr="00CF086B" w:rsidRDefault="00A36790" w:rsidP="00A36790">
      <w:pPr>
        <w:pStyle w:val="p301"/>
        <w:spacing w:before="0" w:beforeAutospacing="0" w:after="0" w:afterAutospacing="0"/>
        <w:ind w:firstLine="708"/>
        <w:jc w:val="both"/>
        <w:rPr>
          <w:bCs/>
        </w:rPr>
      </w:pPr>
      <w:r w:rsidRPr="00CF086B">
        <w:rPr>
          <w:bCs/>
        </w:rPr>
        <w:t>В соответствии с отчетом ф.0503128 «Отчет о принятых бюджетных обязательствах» Комитетом культуры приняты бюджетные обязательства в объеме 84 416 892 рубля 36 копеек, исполнение составило 100%.</w:t>
      </w:r>
    </w:p>
    <w:p w:rsidR="00B4302F" w:rsidRPr="00CF086B" w:rsidRDefault="00561BFC" w:rsidP="00F812F2">
      <w:pPr>
        <w:pStyle w:val="p301"/>
        <w:spacing w:before="0" w:beforeAutospacing="0" w:after="0" w:afterAutospacing="0"/>
        <w:ind w:firstLine="708"/>
        <w:jc w:val="both"/>
        <w:rPr>
          <w:bCs/>
        </w:rPr>
      </w:pPr>
      <w:r w:rsidRPr="00CF086B">
        <w:rPr>
          <w:bCs/>
        </w:rPr>
        <w:t>Согласно ф.0503169</w:t>
      </w:r>
      <w:r w:rsidR="00260B47" w:rsidRPr="00CF086B">
        <w:rPr>
          <w:bCs/>
        </w:rPr>
        <w:t xml:space="preserve"> кредиторская </w:t>
      </w:r>
      <w:r w:rsidRPr="00CF086B">
        <w:rPr>
          <w:bCs/>
        </w:rPr>
        <w:t xml:space="preserve">и дебиторская задолженность </w:t>
      </w:r>
      <w:r w:rsidR="005E392D" w:rsidRPr="00CF086B">
        <w:rPr>
          <w:bCs/>
        </w:rPr>
        <w:t>на 01.01.202</w:t>
      </w:r>
      <w:r w:rsidR="00A36790" w:rsidRPr="00CF086B">
        <w:rPr>
          <w:bCs/>
        </w:rPr>
        <w:t>5</w:t>
      </w:r>
      <w:r w:rsidR="005E392D" w:rsidRPr="00CF086B">
        <w:rPr>
          <w:bCs/>
        </w:rPr>
        <w:t xml:space="preserve">г. </w:t>
      </w:r>
      <w:r w:rsidRPr="00CF086B">
        <w:rPr>
          <w:bCs/>
        </w:rPr>
        <w:t>отсутствует.</w:t>
      </w:r>
      <w:r w:rsidR="00260B47" w:rsidRPr="00CF086B">
        <w:rPr>
          <w:bCs/>
        </w:rPr>
        <w:t xml:space="preserve"> </w:t>
      </w:r>
    </w:p>
    <w:p w:rsidR="00260B47" w:rsidRPr="00CF086B" w:rsidRDefault="005E392D" w:rsidP="00F812F2">
      <w:pPr>
        <w:pStyle w:val="p301"/>
        <w:spacing w:before="0" w:beforeAutospacing="0" w:after="0" w:afterAutospacing="0"/>
        <w:ind w:firstLine="284"/>
        <w:jc w:val="both"/>
        <w:rPr>
          <w:bCs/>
        </w:rPr>
      </w:pPr>
      <w:r w:rsidRPr="00CF086B">
        <w:rPr>
          <w:bCs/>
        </w:rPr>
        <w:t xml:space="preserve">Междокументальной проверкой контрольных соотношений показателей бюджетной отчетности, установлены расхождения с главной книгой </w:t>
      </w:r>
      <w:r w:rsidR="00791B93" w:rsidRPr="00CF086B">
        <w:rPr>
          <w:bCs/>
        </w:rPr>
        <w:t>ф.</w:t>
      </w:r>
      <w:r w:rsidRPr="00CF086B">
        <w:rPr>
          <w:bCs/>
        </w:rPr>
        <w:t xml:space="preserve"> 0503121 и </w:t>
      </w:r>
      <w:r w:rsidR="00791B93" w:rsidRPr="00CF086B">
        <w:rPr>
          <w:bCs/>
        </w:rPr>
        <w:t>ф.</w:t>
      </w:r>
      <w:r w:rsidRPr="00CF086B">
        <w:rPr>
          <w:bCs/>
        </w:rPr>
        <w:t xml:space="preserve"> 0</w:t>
      </w:r>
      <w:r w:rsidR="00A36790" w:rsidRPr="00CF086B">
        <w:rPr>
          <w:bCs/>
        </w:rPr>
        <w:t>530130</w:t>
      </w:r>
      <w:r w:rsidRPr="00CF086B">
        <w:rPr>
          <w:bCs/>
        </w:rPr>
        <w:t>.</w:t>
      </w:r>
    </w:p>
    <w:p w:rsidR="00D950DF" w:rsidRPr="00CF086B" w:rsidRDefault="00D950DF" w:rsidP="00F812F2">
      <w:pPr>
        <w:pStyle w:val="p301"/>
        <w:spacing w:before="0" w:beforeAutospacing="0" w:after="0" w:afterAutospacing="0"/>
        <w:jc w:val="both"/>
      </w:pPr>
    </w:p>
    <w:p w:rsidR="008347C6" w:rsidRPr="00CF086B" w:rsidRDefault="007146C8" w:rsidP="00A36790">
      <w:pPr>
        <w:tabs>
          <w:tab w:val="left" w:pos="1276"/>
        </w:tabs>
        <w:ind w:firstLine="284"/>
        <w:jc w:val="center"/>
        <w:rPr>
          <w:b/>
          <w:i/>
          <w:sz w:val="28"/>
          <w:szCs w:val="28"/>
        </w:rPr>
      </w:pPr>
      <w:r w:rsidRPr="00CF086B">
        <w:rPr>
          <w:b/>
          <w:i/>
          <w:sz w:val="28"/>
          <w:szCs w:val="28"/>
        </w:rPr>
        <w:t>Комитет образования</w:t>
      </w:r>
    </w:p>
    <w:p w:rsidR="007146C8" w:rsidRPr="00CF086B" w:rsidRDefault="008347C6" w:rsidP="00A36790">
      <w:pPr>
        <w:tabs>
          <w:tab w:val="left" w:pos="1276"/>
        </w:tabs>
        <w:ind w:firstLine="284"/>
        <w:jc w:val="center"/>
        <w:rPr>
          <w:b/>
          <w:i/>
          <w:sz w:val="28"/>
          <w:szCs w:val="28"/>
        </w:rPr>
      </w:pPr>
      <w:r w:rsidRPr="00CF086B">
        <w:rPr>
          <w:b/>
          <w:i/>
          <w:sz w:val="28"/>
          <w:szCs w:val="28"/>
        </w:rPr>
        <w:t xml:space="preserve">Приаргунского </w:t>
      </w:r>
      <w:r w:rsidR="007146C8" w:rsidRPr="00CF086B">
        <w:rPr>
          <w:b/>
          <w:i/>
          <w:sz w:val="28"/>
          <w:szCs w:val="28"/>
        </w:rPr>
        <w:t xml:space="preserve">муниципального </w:t>
      </w:r>
      <w:r w:rsidRPr="00CF086B">
        <w:rPr>
          <w:b/>
          <w:i/>
          <w:sz w:val="28"/>
          <w:szCs w:val="28"/>
        </w:rPr>
        <w:t>округа Забайкальского края</w:t>
      </w:r>
    </w:p>
    <w:p w:rsidR="00C5703F" w:rsidRPr="00CF086B" w:rsidRDefault="00C5703F" w:rsidP="00F812F2">
      <w:pPr>
        <w:tabs>
          <w:tab w:val="left" w:pos="1276"/>
        </w:tabs>
        <w:ind w:firstLine="284"/>
        <w:jc w:val="both"/>
        <w:rPr>
          <w:b/>
          <w:i/>
          <w:sz w:val="28"/>
          <w:szCs w:val="28"/>
        </w:rPr>
      </w:pPr>
    </w:p>
    <w:p w:rsidR="00802CED" w:rsidRPr="00CF086B" w:rsidRDefault="00802CED" w:rsidP="00F812F2">
      <w:pPr>
        <w:pStyle w:val="p221"/>
        <w:spacing w:before="0" w:beforeAutospacing="0" w:after="0" w:afterAutospacing="0"/>
      </w:pPr>
      <w:r w:rsidRPr="00CF086B">
        <w:t xml:space="preserve">Бюджетная отчетность Комитетом образования составлена в соответствии </w:t>
      </w:r>
      <w:r w:rsidR="00791B93" w:rsidRPr="00CF086B">
        <w:t xml:space="preserve">с </w:t>
      </w:r>
      <w:r w:rsidRPr="00CF086B">
        <w:t>Ин</w:t>
      </w:r>
      <w:r w:rsidR="00791B93" w:rsidRPr="00CF086B">
        <w:t>струкцией</w:t>
      </w:r>
      <w:r w:rsidRPr="00CF086B">
        <w:t xml:space="preserve"> № 191н. </w:t>
      </w:r>
    </w:p>
    <w:p w:rsidR="005B07E7" w:rsidRPr="00CF086B" w:rsidRDefault="005B07E7" w:rsidP="005B07E7">
      <w:pPr>
        <w:pStyle w:val="p301"/>
        <w:spacing w:before="0" w:beforeAutospacing="0" w:after="0" w:afterAutospacing="0"/>
        <w:ind w:firstLine="708"/>
        <w:jc w:val="both"/>
      </w:pPr>
      <w:r w:rsidRPr="00CF086B">
        <w:t>В соответствии с отчетом ф.0503128 «Отчет о принятых бюджетных обязательствах» Комитетом образования приняты бюджетные обязательства в объеме 922 049 787 рублей 81 копейка, исполнение составило 100%.</w:t>
      </w:r>
    </w:p>
    <w:p w:rsidR="005B07E7" w:rsidRPr="00CF086B" w:rsidRDefault="005B07E7" w:rsidP="005B07E7">
      <w:pPr>
        <w:pStyle w:val="p301"/>
        <w:spacing w:before="0" w:beforeAutospacing="0" w:after="0" w:afterAutospacing="0"/>
        <w:ind w:firstLine="708"/>
        <w:jc w:val="both"/>
      </w:pPr>
      <w:proofErr w:type="gramStart"/>
      <w:r w:rsidRPr="00CF086B">
        <w:t>При анализе отчета ф.0503128 о принятых на 2024 год обязательствах и отчета ф.0503175 сведений о принятых и не исполненных обязательств, установлено, что не исполненных денежных обязательств за 2024 год нет.</w:t>
      </w:r>
      <w:proofErr w:type="gramEnd"/>
    </w:p>
    <w:p w:rsidR="009F4BF3" w:rsidRPr="00CF086B" w:rsidRDefault="009F4BF3" w:rsidP="00F812F2">
      <w:pPr>
        <w:pStyle w:val="p301"/>
        <w:spacing w:before="0" w:beforeAutospacing="0" w:after="0" w:afterAutospacing="0"/>
        <w:ind w:firstLine="708"/>
        <w:jc w:val="both"/>
        <w:rPr>
          <w:bCs/>
        </w:rPr>
      </w:pPr>
      <w:r w:rsidRPr="00CF086B">
        <w:rPr>
          <w:bCs/>
        </w:rPr>
        <w:lastRenderedPageBreak/>
        <w:t>Доходы Комитета образования полностью состоят из безвозмездных поступлений.</w:t>
      </w:r>
    </w:p>
    <w:p w:rsidR="00C90CA6" w:rsidRPr="00CF086B" w:rsidRDefault="005B07E7" w:rsidP="00C90CA6">
      <w:pPr>
        <w:pStyle w:val="p301"/>
        <w:spacing w:before="0" w:beforeAutospacing="0" w:after="0" w:afterAutospacing="0"/>
        <w:ind w:firstLine="708"/>
        <w:jc w:val="both"/>
        <w:rPr>
          <w:bCs/>
        </w:rPr>
      </w:pPr>
      <w:r w:rsidRPr="00CF086B">
        <w:rPr>
          <w:bCs/>
        </w:rPr>
        <w:t xml:space="preserve">Согласно ф.0503169 кредиторская и дебиторская задолженность на 01.01.2025г. отсутствует. </w:t>
      </w:r>
    </w:p>
    <w:p w:rsidR="00E21439" w:rsidRPr="00CF086B" w:rsidRDefault="00E21439" w:rsidP="00C90CA6">
      <w:pPr>
        <w:pStyle w:val="p301"/>
        <w:spacing w:before="0" w:beforeAutospacing="0" w:after="0" w:afterAutospacing="0"/>
        <w:ind w:firstLine="708"/>
        <w:jc w:val="both"/>
        <w:rPr>
          <w:bCs/>
        </w:rPr>
      </w:pPr>
      <w:r w:rsidRPr="00CF086B">
        <w:rPr>
          <w:bCs/>
        </w:rPr>
        <w:t>В соответствии с п.7, 16, 92-97,100,118 Инструкции №191н соотношения между показателями отчета ф.0503121 с ф.0503110 и с главной книгой не соблюдены.</w:t>
      </w:r>
    </w:p>
    <w:p w:rsidR="00E21439" w:rsidRPr="00CF086B" w:rsidRDefault="00E21439" w:rsidP="005B07E7">
      <w:pPr>
        <w:pStyle w:val="p301"/>
        <w:spacing w:before="0" w:beforeAutospacing="0" w:after="0" w:afterAutospacing="0"/>
        <w:ind w:firstLine="708"/>
        <w:jc w:val="both"/>
        <w:rPr>
          <w:bCs/>
        </w:rPr>
      </w:pPr>
    </w:p>
    <w:p w:rsidR="00C5703F" w:rsidRPr="00CF086B" w:rsidRDefault="00FF49E1" w:rsidP="00022628">
      <w:pPr>
        <w:tabs>
          <w:tab w:val="left" w:pos="1276"/>
        </w:tabs>
        <w:ind w:firstLine="284"/>
        <w:jc w:val="center"/>
        <w:rPr>
          <w:b/>
          <w:sz w:val="28"/>
          <w:szCs w:val="28"/>
        </w:rPr>
      </w:pPr>
      <w:r w:rsidRPr="00CF086B">
        <w:rPr>
          <w:b/>
          <w:sz w:val="28"/>
          <w:szCs w:val="28"/>
        </w:rPr>
        <w:t>Оценка исполнения доходной час</w:t>
      </w:r>
      <w:r w:rsidR="00C5703F" w:rsidRPr="00CF086B">
        <w:rPr>
          <w:b/>
          <w:sz w:val="28"/>
          <w:szCs w:val="28"/>
        </w:rPr>
        <w:t>ти бюджета</w:t>
      </w:r>
    </w:p>
    <w:p w:rsidR="00D65083" w:rsidRPr="00CF086B" w:rsidRDefault="0017331D" w:rsidP="00022628">
      <w:pPr>
        <w:tabs>
          <w:tab w:val="left" w:pos="1276"/>
        </w:tabs>
        <w:ind w:firstLine="284"/>
        <w:jc w:val="center"/>
        <w:rPr>
          <w:b/>
          <w:sz w:val="28"/>
          <w:szCs w:val="28"/>
        </w:rPr>
      </w:pPr>
      <w:r w:rsidRPr="00CF086B">
        <w:rPr>
          <w:b/>
          <w:sz w:val="28"/>
          <w:szCs w:val="28"/>
        </w:rPr>
        <w:t>м</w:t>
      </w:r>
      <w:r w:rsidR="00C5703F" w:rsidRPr="00CF086B">
        <w:rPr>
          <w:b/>
          <w:sz w:val="28"/>
          <w:szCs w:val="28"/>
        </w:rPr>
        <w:t>униципального</w:t>
      </w:r>
      <w:r w:rsidRPr="00CF086B">
        <w:rPr>
          <w:b/>
          <w:sz w:val="28"/>
          <w:szCs w:val="28"/>
        </w:rPr>
        <w:t xml:space="preserve"> </w:t>
      </w:r>
      <w:r w:rsidR="009A7852" w:rsidRPr="00CF086B">
        <w:rPr>
          <w:b/>
          <w:sz w:val="28"/>
          <w:szCs w:val="28"/>
        </w:rPr>
        <w:t xml:space="preserve">округа </w:t>
      </w:r>
      <w:r w:rsidR="00FF49E1" w:rsidRPr="00CF086B">
        <w:rPr>
          <w:b/>
          <w:sz w:val="28"/>
          <w:szCs w:val="28"/>
        </w:rPr>
        <w:t>в разрезе источников ее формирования</w:t>
      </w:r>
    </w:p>
    <w:p w:rsidR="00D950DF" w:rsidRPr="00CF086B" w:rsidRDefault="00D950DF" w:rsidP="00F812F2">
      <w:pPr>
        <w:tabs>
          <w:tab w:val="left" w:pos="1276"/>
        </w:tabs>
        <w:ind w:firstLine="284"/>
        <w:jc w:val="both"/>
        <w:rPr>
          <w:b/>
          <w:sz w:val="28"/>
          <w:szCs w:val="28"/>
        </w:rPr>
      </w:pPr>
    </w:p>
    <w:p w:rsidR="009E7634" w:rsidRPr="00CF086B" w:rsidRDefault="00A30958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proofErr w:type="gramStart"/>
      <w:r w:rsidR="00D65083" w:rsidRPr="00CF086B">
        <w:rPr>
          <w:sz w:val="28"/>
          <w:szCs w:val="28"/>
        </w:rPr>
        <w:t>Анализ исполнения бюджета</w:t>
      </w:r>
      <w:r w:rsidR="00CB055C" w:rsidRPr="00CF086B">
        <w:rPr>
          <w:sz w:val="28"/>
          <w:szCs w:val="28"/>
        </w:rPr>
        <w:t xml:space="preserve"> </w:t>
      </w:r>
      <w:r w:rsidR="00D65083" w:rsidRPr="00CF086B">
        <w:rPr>
          <w:sz w:val="28"/>
          <w:szCs w:val="28"/>
        </w:rPr>
        <w:t xml:space="preserve">муниципального </w:t>
      </w:r>
      <w:r w:rsidR="00E33B1E" w:rsidRPr="00CF086B">
        <w:rPr>
          <w:sz w:val="28"/>
          <w:szCs w:val="28"/>
        </w:rPr>
        <w:t>округа</w:t>
      </w:r>
      <w:r w:rsidR="00D65083" w:rsidRPr="00CF086B">
        <w:rPr>
          <w:sz w:val="28"/>
          <w:szCs w:val="28"/>
        </w:rPr>
        <w:t xml:space="preserve"> по доходам</w:t>
      </w:r>
      <w:r w:rsidR="00AF434D" w:rsidRPr="00CF086B">
        <w:rPr>
          <w:i/>
          <w:sz w:val="28"/>
          <w:szCs w:val="28"/>
        </w:rPr>
        <w:t xml:space="preserve"> </w:t>
      </w:r>
      <w:r w:rsidRPr="00CF086B">
        <w:rPr>
          <w:sz w:val="28"/>
          <w:szCs w:val="28"/>
        </w:rPr>
        <w:t>в 202</w:t>
      </w:r>
      <w:r w:rsidR="00C67CF2" w:rsidRPr="00CF086B">
        <w:rPr>
          <w:sz w:val="28"/>
          <w:szCs w:val="28"/>
        </w:rPr>
        <w:t>4</w:t>
      </w:r>
      <w:r w:rsidRPr="00CF086B">
        <w:rPr>
          <w:sz w:val="28"/>
          <w:szCs w:val="28"/>
        </w:rPr>
        <w:t xml:space="preserve"> году </w:t>
      </w:r>
      <w:r w:rsidR="00D65083" w:rsidRPr="00CF086B">
        <w:rPr>
          <w:sz w:val="28"/>
          <w:szCs w:val="28"/>
        </w:rPr>
        <w:t xml:space="preserve">показал, что в основные характеристики бюджета муниципального </w:t>
      </w:r>
      <w:r w:rsidR="00E33B1E" w:rsidRPr="00CF086B">
        <w:rPr>
          <w:sz w:val="28"/>
          <w:szCs w:val="28"/>
        </w:rPr>
        <w:t>округа</w:t>
      </w:r>
      <w:r w:rsidR="00D65083" w:rsidRPr="00CF086B">
        <w:rPr>
          <w:sz w:val="28"/>
          <w:szCs w:val="28"/>
        </w:rPr>
        <w:t xml:space="preserve">, утвержденные решением Совета </w:t>
      </w:r>
      <w:r w:rsidR="00E33B1E" w:rsidRPr="00CF086B">
        <w:rPr>
          <w:sz w:val="28"/>
          <w:szCs w:val="28"/>
        </w:rPr>
        <w:t xml:space="preserve">Приаргунского </w:t>
      </w:r>
      <w:r w:rsidR="00D65083" w:rsidRPr="00CF086B">
        <w:rPr>
          <w:sz w:val="28"/>
          <w:szCs w:val="28"/>
        </w:rPr>
        <w:t xml:space="preserve">муниципального </w:t>
      </w:r>
      <w:r w:rsidR="00E33B1E" w:rsidRPr="00CF086B">
        <w:rPr>
          <w:sz w:val="28"/>
          <w:szCs w:val="28"/>
        </w:rPr>
        <w:t>округа</w:t>
      </w:r>
      <w:r w:rsidR="00D65083" w:rsidRPr="00CF086B">
        <w:rPr>
          <w:sz w:val="28"/>
          <w:szCs w:val="28"/>
        </w:rPr>
        <w:t xml:space="preserve"> от </w:t>
      </w:r>
      <w:r w:rsidR="00464637" w:rsidRPr="00CF086B">
        <w:rPr>
          <w:sz w:val="28"/>
          <w:szCs w:val="28"/>
        </w:rPr>
        <w:t>27</w:t>
      </w:r>
      <w:r w:rsidR="00D65083" w:rsidRPr="00CF086B">
        <w:rPr>
          <w:sz w:val="28"/>
          <w:szCs w:val="28"/>
        </w:rPr>
        <w:t>.12.20</w:t>
      </w:r>
      <w:r w:rsidR="00464637" w:rsidRPr="00CF086B">
        <w:rPr>
          <w:sz w:val="28"/>
          <w:szCs w:val="28"/>
        </w:rPr>
        <w:t>23г. №416</w:t>
      </w:r>
      <w:r w:rsidR="00D65083" w:rsidRPr="00CF086B">
        <w:rPr>
          <w:sz w:val="28"/>
          <w:szCs w:val="28"/>
        </w:rPr>
        <w:t xml:space="preserve"> внесено</w:t>
      </w:r>
      <w:r w:rsidR="009E7634" w:rsidRPr="00CF086B">
        <w:rPr>
          <w:sz w:val="28"/>
          <w:szCs w:val="28"/>
        </w:rPr>
        <w:t xml:space="preserve"> </w:t>
      </w:r>
      <w:r w:rsidR="008E43B0" w:rsidRPr="00CF086B">
        <w:rPr>
          <w:sz w:val="28"/>
          <w:szCs w:val="28"/>
        </w:rPr>
        <w:t>5</w:t>
      </w:r>
      <w:r w:rsidR="009E7634" w:rsidRPr="00CF086B">
        <w:rPr>
          <w:sz w:val="28"/>
          <w:szCs w:val="28"/>
        </w:rPr>
        <w:t xml:space="preserve"> изменени</w:t>
      </w:r>
      <w:r w:rsidR="008E12D9" w:rsidRPr="00CF086B">
        <w:rPr>
          <w:sz w:val="28"/>
          <w:szCs w:val="28"/>
        </w:rPr>
        <w:t>й</w:t>
      </w:r>
      <w:r w:rsidR="00384B57" w:rsidRPr="00CF086B">
        <w:rPr>
          <w:sz w:val="28"/>
          <w:szCs w:val="28"/>
        </w:rPr>
        <w:t>,</w:t>
      </w:r>
      <w:r w:rsidR="00606DDC" w:rsidRPr="00CF086B">
        <w:rPr>
          <w:sz w:val="28"/>
          <w:szCs w:val="28"/>
        </w:rPr>
        <w:t xml:space="preserve"> в результате которых </w:t>
      </w:r>
      <w:r w:rsidR="00F32CD3" w:rsidRPr="00CF086B">
        <w:rPr>
          <w:sz w:val="28"/>
          <w:szCs w:val="28"/>
        </w:rPr>
        <w:t xml:space="preserve">общие </w:t>
      </w:r>
      <w:r w:rsidR="00606DDC" w:rsidRPr="00CF086B">
        <w:rPr>
          <w:sz w:val="28"/>
          <w:szCs w:val="28"/>
        </w:rPr>
        <w:t xml:space="preserve">доходы бюджета муниципального </w:t>
      </w:r>
      <w:r w:rsidR="00250268" w:rsidRPr="00CF086B">
        <w:rPr>
          <w:sz w:val="28"/>
          <w:szCs w:val="28"/>
        </w:rPr>
        <w:t>округа</w:t>
      </w:r>
      <w:r w:rsidR="00606DDC" w:rsidRPr="00CF086B">
        <w:rPr>
          <w:sz w:val="28"/>
          <w:szCs w:val="28"/>
        </w:rPr>
        <w:t xml:space="preserve"> </w:t>
      </w:r>
      <w:r w:rsidR="00F32CD3" w:rsidRPr="00CF086B">
        <w:rPr>
          <w:sz w:val="28"/>
          <w:szCs w:val="28"/>
        </w:rPr>
        <w:t xml:space="preserve">с первоначальных </w:t>
      </w:r>
      <w:r w:rsidR="00464637" w:rsidRPr="00CF086B">
        <w:rPr>
          <w:sz w:val="28"/>
          <w:szCs w:val="28"/>
        </w:rPr>
        <w:t>896 884,7</w:t>
      </w:r>
      <w:r w:rsidR="009A4754" w:rsidRPr="00CF086B">
        <w:rPr>
          <w:bCs/>
          <w:sz w:val="27"/>
          <w:szCs w:val="27"/>
        </w:rPr>
        <w:t xml:space="preserve"> </w:t>
      </w:r>
      <w:r w:rsidR="00F32CD3" w:rsidRPr="00CF086B">
        <w:rPr>
          <w:sz w:val="28"/>
          <w:szCs w:val="28"/>
        </w:rPr>
        <w:t xml:space="preserve">тыс. рублей увеличены </w:t>
      </w:r>
      <w:r w:rsidR="00606DDC" w:rsidRPr="00CF086B">
        <w:rPr>
          <w:sz w:val="28"/>
          <w:szCs w:val="28"/>
        </w:rPr>
        <w:t>утвержденными показателями на</w:t>
      </w:r>
      <w:r w:rsidR="00D474F5" w:rsidRPr="00CF086B">
        <w:rPr>
          <w:sz w:val="28"/>
          <w:szCs w:val="28"/>
        </w:rPr>
        <w:t xml:space="preserve"> </w:t>
      </w:r>
      <w:r w:rsidR="009A4754" w:rsidRPr="00CF086B">
        <w:rPr>
          <w:sz w:val="28"/>
          <w:szCs w:val="28"/>
        </w:rPr>
        <w:t>4</w:t>
      </w:r>
      <w:r w:rsidR="00464637" w:rsidRPr="00CF086B">
        <w:rPr>
          <w:sz w:val="28"/>
          <w:szCs w:val="28"/>
        </w:rPr>
        <w:t>90 184,7</w:t>
      </w:r>
      <w:r w:rsidR="00606DDC" w:rsidRPr="00CF086B">
        <w:rPr>
          <w:sz w:val="28"/>
          <w:szCs w:val="28"/>
        </w:rPr>
        <w:t xml:space="preserve"> тыс.</w:t>
      </w:r>
      <w:r w:rsidR="000346C5" w:rsidRPr="00CF086B">
        <w:rPr>
          <w:sz w:val="28"/>
          <w:szCs w:val="28"/>
        </w:rPr>
        <w:t xml:space="preserve"> </w:t>
      </w:r>
      <w:r w:rsidR="00606DDC" w:rsidRPr="00CF086B">
        <w:rPr>
          <w:sz w:val="28"/>
          <w:szCs w:val="28"/>
        </w:rPr>
        <w:t xml:space="preserve">руб. или </w:t>
      </w:r>
      <w:r w:rsidR="00464637" w:rsidRPr="00CF086B">
        <w:rPr>
          <w:sz w:val="28"/>
          <w:szCs w:val="28"/>
        </w:rPr>
        <w:t>54,65</w:t>
      </w:r>
      <w:r w:rsidR="00606DDC" w:rsidRPr="00CF086B">
        <w:rPr>
          <w:sz w:val="28"/>
          <w:szCs w:val="28"/>
        </w:rPr>
        <w:t>%.</w:t>
      </w:r>
      <w:proofErr w:type="gramEnd"/>
    </w:p>
    <w:p w:rsidR="009E7634" w:rsidRPr="00CF086B" w:rsidRDefault="009E7634" w:rsidP="00F812F2">
      <w:pPr>
        <w:tabs>
          <w:tab w:val="left" w:pos="1276"/>
        </w:tabs>
        <w:ind w:firstLine="284"/>
        <w:jc w:val="both"/>
        <w:rPr>
          <w:sz w:val="28"/>
          <w:szCs w:val="28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408"/>
        <w:gridCol w:w="1901"/>
        <w:gridCol w:w="1907"/>
        <w:gridCol w:w="1900"/>
      </w:tblGrid>
      <w:tr w:rsidR="006A26B5" w:rsidRPr="00CF086B" w:rsidTr="00A53193">
        <w:trPr>
          <w:trHeight w:val="516"/>
        </w:trPr>
        <w:tc>
          <w:tcPr>
            <w:tcW w:w="594" w:type="dxa"/>
            <w:vMerge w:val="restart"/>
          </w:tcPr>
          <w:p w:rsidR="00A30958" w:rsidRPr="00CF086B" w:rsidRDefault="00A30958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№</w:t>
            </w:r>
          </w:p>
          <w:p w:rsidR="00A30958" w:rsidRPr="00CF086B" w:rsidRDefault="00A30958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proofErr w:type="spellStart"/>
            <w:r w:rsidRPr="00CF086B">
              <w:rPr>
                <w:sz w:val="28"/>
                <w:szCs w:val="28"/>
              </w:rPr>
              <w:t>п\</w:t>
            </w:r>
            <w:proofErr w:type="gramStart"/>
            <w:r w:rsidRPr="00CF086B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408" w:type="dxa"/>
            <w:vMerge w:val="restart"/>
          </w:tcPr>
          <w:p w:rsidR="00A30958" w:rsidRPr="00CF086B" w:rsidRDefault="00A30958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 xml:space="preserve">Реквизиты решений </w:t>
            </w:r>
            <w:r w:rsidR="00044FB5" w:rsidRPr="00CF086B">
              <w:rPr>
                <w:sz w:val="28"/>
                <w:szCs w:val="28"/>
              </w:rPr>
              <w:t xml:space="preserve">о внесении изменений в бюджет </w:t>
            </w:r>
            <w:r w:rsidRPr="00CF086B">
              <w:rPr>
                <w:sz w:val="28"/>
                <w:szCs w:val="28"/>
              </w:rPr>
              <w:t>муниципального округа</w:t>
            </w:r>
            <w:r w:rsidR="00C67CF2" w:rsidRPr="00CF086B">
              <w:rPr>
                <w:sz w:val="28"/>
                <w:szCs w:val="28"/>
              </w:rPr>
              <w:t xml:space="preserve"> на 2024 год и плановый период 2025-2026</w:t>
            </w:r>
            <w:r w:rsidR="00044FB5" w:rsidRPr="00CF086B">
              <w:rPr>
                <w:sz w:val="28"/>
                <w:szCs w:val="28"/>
              </w:rPr>
              <w:t>гг.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F23D1" w:rsidRPr="00CF086B" w:rsidRDefault="00A30958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Общий объем доходов</w:t>
            </w:r>
          </w:p>
          <w:p w:rsidR="00A30958" w:rsidRPr="00CF086B" w:rsidRDefault="00A30958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 xml:space="preserve"> (тыс. руб.)</w:t>
            </w:r>
          </w:p>
          <w:p w:rsidR="000E3C40" w:rsidRPr="00CF086B" w:rsidRDefault="000E3C4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58" w:rsidRPr="00CF086B" w:rsidRDefault="00A30958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Отклонения к предыдущей редакции решения о бюджете</w:t>
            </w:r>
          </w:p>
        </w:tc>
      </w:tr>
      <w:tr w:rsidR="006A26B5" w:rsidRPr="00CF086B" w:rsidTr="00A53193">
        <w:trPr>
          <w:trHeight w:val="240"/>
        </w:trPr>
        <w:tc>
          <w:tcPr>
            <w:tcW w:w="594" w:type="dxa"/>
            <w:vMerge/>
          </w:tcPr>
          <w:p w:rsidR="00A30958" w:rsidRPr="00CF086B" w:rsidRDefault="00A30958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A30958" w:rsidRPr="00CF086B" w:rsidRDefault="00A30958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0958" w:rsidRPr="00CF086B" w:rsidRDefault="00A30958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58" w:rsidRPr="00CF086B" w:rsidRDefault="00A30958" w:rsidP="001508C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%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58" w:rsidRPr="00CF086B" w:rsidRDefault="00A30958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Сумма, тыс. руб.</w:t>
            </w:r>
          </w:p>
        </w:tc>
      </w:tr>
      <w:tr w:rsidR="006A26B5" w:rsidRPr="00CF086B" w:rsidTr="00A53193">
        <w:tc>
          <w:tcPr>
            <w:tcW w:w="594" w:type="dxa"/>
          </w:tcPr>
          <w:p w:rsidR="009E7634" w:rsidRPr="00CF086B" w:rsidRDefault="00A30958" w:rsidP="001508C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</w:t>
            </w:r>
          </w:p>
        </w:tc>
        <w:tc>
          <w:tcPr>
            <w:tcW w:w="3408" w:type="dxa"/>
          </w:tcPr>
          <w:p w:rsidR="009E7634" w:rsidRPr="00CF086B" w:rsidRDefault="00A30958" w:rsidP="001508C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9E7634" w:rsidRPr="00CF086B" w:rsidRDefault="00A30958" w:rsidP="001508C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3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E7634" w:rsidRPr="00CF086B" w:rsidRDefault="00A30958" w:rsidP="001508C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</w:tcPr>
          <w:p w:rsidR="009E7634" w:rsidRPr="00CF086B" w:rsidRDefault="00A30958" w:rsidP="001508C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5</w:t>
            </w:r>
          </w:p>
        </w:tc>
      </w:tr>
      <w:tr w:rsidR="006A26B5" w:rsidRPr="00CF086B" w:rsidTr="00A53193">
        <w:tc>
          <w:tcPr>
            <w:tcW w:w="594" w:type="dxa"/>
          </w:tcPr>
          <w:p w:rsidR="009E7634" w:rsidRPr="00CF086B" w:rsidRDefault="00F42C39" w:rsidP="001508C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</w:t>
            </w:r>
          </w:p>
        </w:tc>
        <w:tc>
          <w:tcPr>
            <w:tcW w:w="3408" w:type="dxa"/>
          </w:tcPr>
          <w:p w:rsidR="009E7634" w:rsidRPr="00CF086B" w:rsidRDefault="005A47C3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27.12</w:t>
            </w:r>
            <w:r w:rsidR="00F42C39" w:rsidRPr="00CF086B">
              <w:rPr>
                <w:sz w:val="28"/>
                <w:szCs w:val="28"/>
              </w:rPr>
              <w:t>.20</w:t>
            </w:r>
            <w:r w:rsidR="00B653B1" w:rsidRPr="00CF086B">
              <w:rPr>
                <w:sz w:val="28"/>
                <w:szCs w:val="28"/>
              </w:rPr>
              <w:t>2</w:t>
            </w:r>
            <w:r w:rsidR="008E43B0" w:rsidRPr="00CF086B">
              <w:rPr>
                <w:sz w:val="28"/>
                <w:szCs w:val="28"/>
              </w:rPr>
              <w:t>3</w:t>
            </w:r>
            <w:r w:rsidR="00F42C39" w:rsidRPr="00CF086B">
              <w:rPr>
                <w:sz w:val="28"/>
                <w:szCs w:val="28"/>
              </w:rPr>
              <w:t xml:space="preserve"> №</w:t>
            </w:r>
            <w:r w:rsidRPr="00CF086B">
              <w:rPr>
                <w:sz w:val="28"/>
                <w:szCs w:val="28"/>
              </w:rPr>
              <w:t>416</w:t>
            </w:r>
          </w:p>
        </w:tc>
        <w:tc>
          <w:tcPr>
            <w:tcW w:w="1901" w:type="dxa"/>
          </w:tcPr>
          <w:p w:rsidR="009E7634" w:rsidRPr="00CF086B" w:rsidRDefault="005A47C3" w:rsidP="001508C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896 884,7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9E7634" w:rsidRPr="00CF086B" w:rsidRDefault="009E7634" w:rsidP="001508C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</w:tcPr>
          <w:p w:rsidR="009E7634" w:rsidRPr="00CF086B" w:rsidRDefault="009E7634" w:rsidP="001508C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</w:tr>
      <w:tr w:rsidR="00A53193" w:rsidRPr="00CF086B" w:rsidTr="00F812F2">
        <w:tc>
          <w:tcPr>
            <w:tcW w:w="594" w:type="dxa"/>
          </w:tcPr>
          <w:p w:rsidR="00A53193" w:rsidRPr="00CF086B" w:rsidRDefault="00A53193" w:rsidP="001508C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2</w:t>
            </w:r>
          </w:p>
        </w:tc>
        <w:tc>
          <w:tcPr>
            <w:tcW w:w="3408" w:type="dxa"/>
          </w:tcPr>
          <w:p w:rsidR="00A53193" w:rsidRPr="00CF086B" w:rsidRDefault="00A53193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19.04.2024 №441</w:t>
            </w:r>
          </w:p>
        </w:tc>
        <w:tc>
          <w:tcPr>
            <w:tcW w:w="1901" w:type="dxa"/>
          </w:tcPr>
          <w:p w:rsidR="00A53193" w:rsidRPr="00CF086B" w:rsidRDefault="00A53193" w:rsidP="001508C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1 014 133,0</w:t>
            </w:r>
          </w:p>
        </w:tc>
        <w:tc>
          <w:tcPr>
            <w:tcW w:w="1907" w:type="dxa"/>
            <w:vAlign w:val="bottom"/>
          </w:tcPr>
          <w:p w:rsidR="00A53193" w:rsidRPr="00CF086B" w:rsidRDefault="00A53193" w:rsidP="001508C9">
            <w:pPr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13,1</w:t>
            </w:r>
          </w:p>
        </w:tc>
        <w:tc>
          <w:tcPr>
            <w:tcW w:w="1900" w:type="dxa"/>
            <w:vAlign w:val="bottom"/>
          </w:tcPr>
          <w:p w:rsidR="00A53193" w:rsidRPr="00CF086B" w:rsidRDefault="00A53193" w:rsidP="001508C9">
            <w:pPr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117 248,3</w:t>
            </w:r>
          </w:p>
        </w:tc>
      </w:tr>
      <w:tr w:rsidR="00A53193" w:rsidRPr="00CF086B" w:rsidTr="00F812F2">
        <w:tc>
          <w:tcPr>
            <w:tcW w:w="594" w:type="dxa"/>
          </w:tcPr>
          <w:p w:rsidR="00A53193" w:rsidRPr="00CF086B" w:rsidRDefault="00A53193" w:rsidP="001508C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3</w:t>
            </w:r>
          </w:p>
        </w:tc>
        <w:tc>
          <w:tcPr>
            <w:tcW w:w="3408" w:type="dxa"/>
          </w:tcPr>
          <w:p w:rsidR="00A53193" w:rsidRPr="00CF086B" w:rsidRDefault="00A53193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24.06.2024 №464</w:t>
            </w:r>
          </w:p>
        </w:tc>
        <w:tc>
          <w:tcPr>
            <w:tcW w:w="1901" w:type="dxa"/>
          </w:tcPr>
          <w:p w:rsidR="00A53193" w:rsidRPr="00CF086B" w:rsidRDefault="00A53193" w:rsidP="001508C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1 113 409,9</w:t>
            </w:r>
          </w:p>
        </w:tc>
        <w:tc>
          <w:tcPr>
            <w:tcW w:w="1907" w:type="dxa"/>
            <w:vAlign w:val="bottom"/>
          </w:tcPr>
          <w:p w:rsidR="00A53193" w:rsidRPr="00CF086B" w:rsidRDefault="00A53193" w:rsidP="001508C9">
            <w:pPr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9,8</w:t>
            </w:r>
          </w:p>
        </w:tc>
        <w:tc>
          <w:tcPr>
            <w:tcW w:w="1900" w:type="dxa"/>
            <w:vAlign w:val="bottom"/>
          </w:tcPr>
          <w:p w:rsidR="00A53193" w:rsidRPr="00CF086B" w:rsidRDefault="00A53193" w:rsidP="001508C9">
            <w:pPr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99 276,9</w:t>
            </w:r>
          </w:p>
        </w:tc>
      </w:tr>
      <w:tr w:rsidR="00A53193" w:rsidRPr="00CF086B" w:rsidTr="00F812F2">
        <w:tc>
          <w:tcPr>
            <w:tcW w:w="594" w:type="dxa"/>
          </w:tcPr>
          <w:p w:rsidR="00A53193" w:rsidRPr="00CF086B" w:rsidRDefault="00A53193" w:rsidP="001508C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4</w:t>
            </w:r>
          </w:p>
        </w:tc>
        <w:tc>
          <w:tcPr>
            <w:tcW w:w="3408" w:type="dxa"/>
          </w:tcPr>
          <w:p w:rsidR="00A53193" w:rsidRPr="00CF086B" w:rsidRDefault="00A53193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20.09.2024 №467</w:t>
            </w:r>
          </w:p>
        </w:tc>
        <w:tc>
          <w:tcPr>
            <w:tcW w:w="1901" w:type="dxa"/>
          </w:tcPr>
          <w:p w:rsidR="00A53193" w:rsidRPr="00CF086B" w:rsidRDefault="00A53193" w:rsidP="001508C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1 275 753,6</w:t>
            </w:r>
          </w:p>
        </w:tc>
        <w:tc>
          <w:tcPr>
            <w:tcW w:w="1907" w:type="dxa"/>
            <w:vAlign w:val="bottom"/>
          </w:tcPr>
          <w:p w:rsidR="00A53193" w:rsidRPr="00CF086B" w:rsidRDefault="00A53193" w:rsidP="001508C9">
            <w:pPr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14,6</w:t>
            </w:r>
          </w:p>
        </w:tc>
        <w:tc>
          <w:tcPr>
            <w:tcW w:w="1900" w:type="dxa"/>
            <w:vAlign w:val="bottom"/>
          </w:tcPr>
          <w:p w:rsidR="00A53193" w:rsidRPr="00CF086B" w:rsidRDefault="00A53193" w:rsidP="001508C9">
            <w:pPr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162 343,7</w:t>
            </w:r>
          </w:p>
        </w:tc>
      </w:tr>
      <w:tr w:rsidR="00A53193" w:rsidRPr="00CF086B" w:rsidTr="00F812F2">
        <w:tc>
          <w:tcPr>
            <w:tcW w:w="594" w:type="dxa"/>
          </w:tcPr>
          <w:p w:rsidR="00A53193" w:rsidRPr="00CF086B" w:rsidRDefault="00A53193" w:rsidP="001508C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5</w:t>
            </w:r>
          </w:p>
        </w:tc>
        <w:tc>
          <w:tcPr>
            <w:tcW w:w="3408" w:type="dxa"/>
          </w:tcPr>
          <w:p w:rsidR="00A53193" w:rsidRPr="00CF086B" w:rsidRDefault="00A53193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25.11.2024 №503</w:t>
            </w:r>
          </w:p>
        </w:tc>
        <w:tc>
          <w:tcPr>
            <w:tcW w:w="1901" w:type="dxa"/>
          </w:tcPr>
          <w:p w:rsidR="00A53193" w:rsidRPr="00CF086B" w:rsidRDefault="00A53193" w:rsidP="001508C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1 367 523,4</w:t>
            </w:r>
          </w:p>
        </w:tc>
        <w:tc>
          <w:tcPr>
            <w:tcW w:w="1907" w:type="dxa"/>
            <w:vAlign w:val="bottom"/>
          </w:tcPr>
          <w:p w:rsidR="00A53193" w:rsidRPr="00CF086B" w:rsidRDefault="00A53193" w:rsidP="001508C9">
            <w:pPr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7,2</w:t>
            </w:r>
          </w:p>
        </w:tc>
        <w:tc>
          <w:tcPr>
            <w:tcW w:w="1900" w:type="dxa"/>
            <w:vAlign w:val="bottom"/>
          </w:tcPr>
          <w:p w:rsidR="00A53193" w:rsidRPr="00CF086B" w:rsidRDefault="00A53193" w:rsidP="001508C9">
            <w:pPr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91 769,8</w:t>
            </w:r>
          </w:p>
        </w:tc>
      </w:tr>
      <w:tr w:rsidR="00A53193" w:rsidRPr="00CF086B" w:rsidTr="00F812F2">
        <w:tc>
          <w:tcPr>
            <w:tcW w:w="594" w:type="dxa"/>
          </w:tcPr>
          <w:p w:rsidR="00A53193" w:rsidRPr="00CF086B" w:rsidRDefault="00A53193" w:rsidP="001508C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6</w:t>
            </w:r>
          </w:p>
        </w:tc>
        <w:tc>
          <w:tcPr>
            <w:tcW w:w="3408" w:type="dxa"/>
          </w:tcPr>
          <w:p w:rsidR="00A53193" w:rsidRPr="00CF086B" w:rsidRDefault="00A53193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27.12.2024 №513</w:t>
            </w:r>
          </w:p>
        </w:tc>
        <w:tc>
          <w:tcPr>
            <w:tcW w:w="1901" w:type="dxa"/>
          </w:tcPr>
          <w:p w:rsidR="00A53193" w:rsidRPr="00CF086B" w:rsidRDefault="00A53193" w:rsidP="001508C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1 387 069,4</w:t>
            </w:r>
          </w:p>
        </w:tc>
        <w:tc>
          <w:tcPr>
            <w:tcW w:w="1907" w:type="dxa"/>
            <w:vAlign w:val="bottom"/>
          </w:tcPr>
          <w:p w:rsidR="00A53193" w:rsidRPr="00CF086B" w:rsidRDefault="00A53193" w:rsidP="001508C9">
            <w:pPr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1,4</w:t>
            </w:r>
          </w:p>
        </w:tc>
        <w:tc>
          <w:tcPr>
            <w:tcW w:w="1900" w:type="dxa"/>
            <w:vAlign w:val="bottom"/>
          </w:tcPr>
          <w:p w:rsidR="00A53193" w:rsidRPr="00CF086B" w:rsidRDefault="00A53193" w:rsidP="001508C9">
            <w:pPr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19 546</w:t>
            </w:r>
          </w:p>
        </w:tc>
      </w:tr>
      <w:tr w:rsidR="00A53193" w:rsidRPr="00CF086B" w:rsidTr="00F812F2">
        <w:tc>
          <w:tcPr>
            <w:tcW w:w="594" w:type="dxa"/>
          </w:tcPr>
          <w:p w:rsidR="00A53193" w:rsidRPr="00CF086B" w:rsidRDefault="00A53193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408" w:type="dxa"/>
          </w:tcPr>
          <w:p w:rsidR="00A53193" w:rsidRPr="00CF086B" w:rsidRDefault="00A53193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Итого</w:t>
            </w:r>
            <w:r w:rsidR="001508C9" w:rsidRPr="00CF086B">
              <w:rPr>
                <w:sz w:val="28"/>
                <w:szCs w:val="28"/>
              </w:rPr>
              <w:t>: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A53193" w:rsidRPr="00CF086B" w:rsidRDefault="00A53193" w:rsidP="001508C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F086B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907" w:type="dxa"/>
            <w:tcBorders>
              <w:bottom w:val="single" w:sz="4" w:space="0" w:color="auto"/>
            </w:tcBorders>
            <w:vAlign w:val="bottom"/>
          </w:tcPr>
          <w:p w:rsidR="00A53193" w:rsidRPr="00CF086B" w:rsidRDefault="00A53193" w:rsidP="001508C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F086B">
              <w:rPr>
                <w:sz w:val="28"/>
                <w:szCs w:val="28"/>
              </w:rPr>
              <w:t>54,</w:t>
            </w:r>
            <w:r w:rsidR="00464637" w:rsidRPr="00CF086B">
              <w:rPr>
                <w:sz w:val="28"/>
                <w:szCs w:val="28"/>
              </w:rPr>
              <w:t>65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A53193" w:rsidRPr="00CF086B" w:rsidRDefault="00A53193" w:rsidP="001508C9">
            <w:pPr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490 184,7</w:t>
            </w:r>
          </w:p>
        </w:tc>
      </w:tr>
    </w:tbl>
    <w:p w:rsidR="00E62AC4" w:rsidRPr="00CF086B" w:rsidRDefault="00E62AC4" w:rsidP="00F812F2">
      <w:pPr>
        <w:tabs>
          <w:tab w:val="left" w:pos="1276"/>
        </w:tabs>
        <w:jc w:val="both"/>
        <w:rPr>
          <w:sz w:val="28"/>
          <w:szCs w:val="28"/>
        </w:rPr>
      </w:pPr>
    </w:p>
    <w:p w:rsidR="00E62AC4" w:rsidRPr="00CF086B" w:rsidRDefault="00E62AC4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651E72" w:rsidRPr="00CF086B">
        <w:rPr>
          <w:sz w:val="28"/>
          <w:szCs w:val="28"/>
        </w:rPr>
        <w:t xml:space="preserve">Решениями о бюджете муниципального </w:t>
      </w:r>
      <w:r w:rsidR="005E085E" w:rsidRPr="00CF086B">
        <w:rPr>
          <w:sz w:val="28"/>
          <w:szCs w:val="28"/>
        </w:rPr>
        <w:t>округа</w:t>
      </w:r>
      <w:r w:rsidR="00651E72" w:rsidRPr="00CF086B">
        <w:rPr>
          <w:sz w:val="28"/>
          <w:szCs w:val="28"/>
        </w:rPr>
        <w:t xml:space="preserve"> изменения в объем бюджетных назначений вносились по налоговым доходам и безвозмездным поступлениям.</w:t>
      </w:r>
    </w:p>
    <w:p w:rsidR="00E62AC4" w:rsidRPr="00CF086B" w:rsidRDefault="00E62AC4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652DC0" w:rsidRPr="00CF086B">
        <w:rPr>
          <w:sz w:val="28"/>
          <w:szCs w:val="28"/>
        </w:rPr>
        <w:t>Следует отметить, что исполнение бюджета по доходам в 20</w:t>
      </w:r>
      <w:r w:rsidR="00BA352A" w:rsidRPr="00CF086B">
        <w:rPr>
          <w:sz w:val="28"/>
          <w:szCs w:val="28"/>
        </w:rPr>
        <w:t>2</w:t>
      </w:r>
      <w:r w:rsidR="005F489C" w:rsidRPr="00CF086B">
        <w:rPr>
          <w:sz w:val="28"/>
          <w:szCs w:val="28"/>
        </w:rPr>
        <w:t>4</w:t>
      </w:r>
      <w:r w:rsidR="00652DC0" w:rsidRPr="00CF086B">
        <w:rPr>
          <w:sz w:val="28"/>
          <w:szCs w:val="28"/>
        </w:rPr>
        <w:t xml:space="preserve"> году составило 1</w:t>
      </w:r>
      <w:r w:rsidR="005F489C" w:rsidRPr="00CF086B">
        <w:rPr>
          <w:sz w:val="28"/>
          <w:szCs w:val="28"/>
        </w:rPr>
        <w:t>54,65</w:t>
      </w:r>
      <w:r w:rsidR="00652DC0" w:rsidRPr="00CF086B">
        <w:rPr>
          <w:sz w:val="28"/>
          <w:szCs w:val="28"/>
        </w:rPr>
        <w:t>% к первоначальному плану.</w:t>
      </w:r>
    </w:p>
    <w:p w:rsidR="00D1170C" w:rsidRDefault="00BA11BD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D1170C" w:rsidRPr="00CF086B">
        <w:rPr>
          <w:sz w:val="28"/>
          <w:szCs w:val="28"/>
        </w:rPr>
        <w:t xml:space="preserve">Структура доходов </w:t>
      </w:r>
      <w:r w:rsidRPr="00CF086B">
        <w:rPr>
          <w:sz w:val="28"/>
          <w:szCs w:val="28"/>
        </w:rPr>
        <w:t xml:space="preserve">2024 года в сравнении с 2023 годом </w:t>
      </w:r>
      <w:r w:rsidR="00D1170C" w:rsidRPr="00CF086B">
        <w:rPr>
          <w:sz w:val="28"/>
          <w:szCs w:val="28"/>
        </w:rPr>
        <w:t>ха</w:t>
      </w:r>
      <w:r w:rsidR="00D27363" w:rsidRPr="00CF086B">
        <w:rPr>
          <w:sz w:val="28"/>
          <w:szCs w:val="28"/>
        </w:rPr>
        <w:t>рактеризуется следующими показателями</w:t>
      </w:r>
      <w:r w:rsidRPr="00CF086B">
        <w:rPr>
          <w:sz w:val="28"/>
          <w:szCs w:val="28"/>
        </w:rPr>
        <w:t xml:space="preserve"> (ф.0503317)</w:t>
      </w:r>
      <w:r w:rsidR="00D1170C" w:rsidRPr="00CF086B">
        <w:rPr>
          <w:sz w:val="28"/>
          <w:szCs w:val="28"/>
        </w:rPr>
        <w:t>:</w:t>
      </w:r>
    </w:p>
    <w:p w:rsidR="00DF698B" w:rsidRDefault="00DF698B" w:rsidP="00F812F2">
      <w:pPr>
        <w:tabs>
          <w:tab w:val="left" w:pos="567"/>
        </w:tabs>
        <w:jc w:val="both"/>
        <w:rPr>
          <w:sz w:val="28"/>
          <w:szCs w:val="28"/>
        </w:rPr>
      </w:pPr>
    </w:p>
    <w:p w:rsidR="00DF698B" w:rsidRDefault="00DF698B" w:rsidP="00F812F2">
      <w:pPr>
        <w:tabs>
          <w:tab w:val="left" w:pos="567"/>
        </w:tabs>
        <w:jc w:val="both"/>
        <w:rPr>
          <w:sz w:val="28"/>
          <w:szCs w:val="28"/>
        </w:rPr>
      </w:pPr>
    </w:p>
    <w:p w:rsidR="00DF698B" w:rsidRPr="00CF086B" w:rsidRDefault="00DF698B" w:rsidP="00F812F2">
      <w:pPr>
        <w:tabs>
          <w:tab w:val="left" w:pos="567"/>
        </w:tabs>
        <w:jc w:val="both"/>
        <w:rPr>
          <w:sz w:val="28"/>
          <w:szCs w:val="28"/>
        </w:rPr>
      </w:pPr>
    </w:p>
    <w:p w:rsidR="00D1170C" w:rsidRPr="00CF086B" w:rsidRDefault="00D1170C" w:rsidP="00F812F2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CF086B">
        <w:rPr>
          <w:sz w:val="28"/>
          <w:szCs w:val="28"/>
        </w:rPr>
        <w:lastRenderedPageBreak/>
        <w:t xml:space="preserve">                                                                                                         (тыс.</w:t>
      </w:r>
      <w:r w:rsidR="00687B11" w:rsidRPr="00CF086B">
        <w:rPr>
          <w:sz w:val="28"/>
          <w:szCs w:val="28"/>
        </w:rPr>
        <w:t xml:space="preserve"> </w:t>
      </w:r>
      <w:r w:rsidRPr="00CF086B">
        <w:rPr>
          <w:sz w:val="28"/>
          <w:szCs w:val="28"/>
        </w:rPr>
        <w:t>руб.)</w:t>
      </w:r>
    </w:p>
    <w:tbl>
      <w:tblPr>
        <w:tblW w:w="977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5"/>
        <w:gridCol w:w="1277"/>
        <w:gridCol w:w="709"/>
        <w:gridCol w:w="1134"/>
        <w:gridCol w:w="850"/>
        <w:gridCol w:w="1276"/>
        <w:gridCol w:w="851"/>
        <w:gridCol w:w="1275"/>
        <w:gridCol w:w="880"/>
      </w:tblGrid>
      <w:tr w:rsidR="009556D0" w:rsidRPr="00CF086B" w:rsidTr="001010C2">
        <w:trPr>
          <w:trHeight w:val="1101"/>
        </w:trPr>
        <w:tc>
          <w:tcPr>
            <w:tcW w:w="1525" w:type="dxa"/>
            <w:vMerge w:val="restart"/>
          </w:tcPr>
          <w:p w:rsidR="009556D0" w:rsidRPr="00DF698B" w:rsidRDefault="009556D0" w:rsidP="003123BF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DF698B">
              <w:rPr>
                <w:sz w:val="28"/>
                <w:szCs w:val="28"/>
              </w:rPr>
              <w:t>Наименование</w:t>
            </w:r>
          </w:p>
          <w:p w:rsidR="009556D0" w:rsidRPr="00DF698B" w:rsidRDefault="009556D0" w:rsidP="003123BF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DF698B">
              <w:rPr>
                <w:sz w:val="28"/>
                <w:szCs w:val="28"/>
              </w:rPr>
              <w:t>показателя</w:t>
            </w:r>
          </w:p>
        </w:tc>
        <w:tc>
          <w:tcPr>
            <w:tcW w:w="1986" w:type="dxa"/>
            <w:gridSpan w:val="2"/>
          </w:tcPr>
          <w:p w:rsidR="009556D0" w:rsidRPr="00DF698B" w:rsidRDefault="009556D0" w:rsidP="003123BF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DF698B">
              <w:rPr>
                <w:sz w:val="28"/>
                <w:szCs w:val="28"/>
              </w:rPr>
              <w:t>Исполнение в 2023</w:t>
            </w:r>
            <w:r w:rsidRPr="00DF698B">
              <w:rPr>
                <w:sz w:val="28"/>
                <w:szCs w:val="28"/>
                <w:lang w:val="en-US"/>
              </w:rPr>
              <w:t xml:space="preserve"> </w:t>
            </w:r>
            <w:r w:rsidRPr="00DF698B">
              <w:rPr>
                <w:sz w:val="28"/>
                <w:szCs w:val="28"/>
              </w:rPr>
              <w:t>году</w:t>
            </w:r>
          </w:p>
        </w:tc>
        <w:tc>
          <w:tcPr>
            <w:tcW w:w="1984" w:type="dxa"/>
            <w:gridSpan w:val="2"/>
          </w:tcPr>
          <w:p w:rsidR="009556D0" w:rsidRPr="00DF698B" w:rsidRDefault="009556D0" w:rsidP="003123BF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DF698B">
              <w:rPr>
                <w:sz w:val="28"/>
                <w:szCs w:val="28"/>
              </w:rPr>
              <w:t xml:space="preserve">Первоначальные назначения на 2024г. утверждено решением о бюджете </w:t>
            </w:r>
            <w:proofErr w:type="gramStart"/>
            <w:r w:rsidRPr="00DF698B">
              <w:rPr>
                <w:sz w:val="28"/>
                <w:szCs w:val="28"/>
              </w:rPr>
              <w:t>от</w:t>
            </w:r>
            <w:proofErr w:type="gramEnd"/>
          </w:p>
          <w:p w:rsidR="009556D0" w:rsidRPr="00DF698B" w:rsidRDefault="009556D0" w:rsidP="003123BF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DF698B">
              <w:rPr>
                <w:sz w:val="28"/>
                <w:szCs w:val="28"/>
              </w:rPr>
              <w:t>27.12.2023 №416</w:t>
            </w:r>
          </w:p>
        </w:tc>
        <w:tc>
          <w:tcPr>
            <w:tcW w:w="2127" w:type="dxa"/>
            <w:gridSpan w:val="2"/>
          </w:tcPr>
          <w:p w:rsidR="00720602" w:rsidRPr="00DF698B" w:rsidRDefault="00720602" w:rsidP="0072060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DF698B">
              <w:rPr>
                <w:sz w:val="28"/>
                <w:szCs w:val="28"/>
              </w:rPr>
              <w:t>Уточненные назначения в 2024 г., утвержденные</w:t>
            </w:r>
          </w:p>
          <w:p w:rsidR="009556D0" w:rsidRPr="00DF698B" w:rsidRDefault="00720602" w:rsidP="0072060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DF698B">
              <w:rPr>
                <w:sz w:val="28"/>
                <w:szCs w:val="28"/>
              </w:rPr>
              <w:t>решением о бюджете от 27.12.2024 №513</w:t>
            </w:r>
          </w:p>
        </w:tc>
        <w:tc>
          <w:tcPr>
            <w:tcW w:w="2155" w:type="dxa"/>
            <w:gridSpan w:val="2"/>
          </w:tcPr>
          <w:p w:rsidR="009556D0" w:rsidRPr="00DF698B" w:rsidRDefault="00720602" w:rsidP="003123BF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DF698B">
              <w:rPr>
                <w:sz w:val="28"/>
                <w:szCs w:val="28"/>
              </w:rPr>
              <w:t>Исполнение в 2024г. (ф.0503317)</w:t>
            </w:r>
          </w:p>
        </w:tc>
      </w:tr>
      <w:tr w:rsidR="003123BF" w:rsidRPr="00CF086B" w:rsidTr="00DF698B">
        <w:trPr>
          <w:trHeight w:val="521"/>
        </w:trPr>
        <w:tc>
          <w:tcPr>
            <w:tcW w:w="1525" w:type="dxa"/>
            <w:vMerge/>
          </w:tcPr>
          <w:p w:rsidR="003123BF" w:rsidRPr="00CF086B" w:rsidRDefault="003123BF" w:rsidP="003E329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3123BF" w:rsidRPr="00DF698B" w:rsidRDefault="003123BF" w:rsidP="003123BF">
            <w:pPr>
              <w:tabs>
                <w:tab w:val="left" w:pos="1276"/>
              </w:tabs>
              <w:jc w:val="both"/>
            </w:pPr>
            <w:r w:rsidRPr="00DF698B">
              <w:t>Сумма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23BF" w:rsidRPr="00DF698B" w:rsidRDefault="003123BF" w:rsidP="00F812F2">
            <w:pPr>
              <w:tabs>
                <w:tab w:val="left" w:pos="1276"/>
              </w:tabs>
              <w:jc w:val="both"/>
            </w:pPr>
            <w:r w:rsidRPr="00DF698B">
              <w:t>Доля, %</w:t>
            </w:r>
          </w:p>
        </w:tc>
        <w:tc>
          <w:tcPr>
            <w:tcW w:w="1134" w:type="dxa"/>
          </w:tcPr>
          <w:p w:rsidR="003123BF" w:rsidRPr="00DF698B" w:rsidRDefault="003123BF" w:rsidP="003123BF">
            <w:pPr>
              <w:tabs>
                <w:tab w:val="left" w:pos="1276"/>
              </w:tabs>
              <w:jc w:val="center"/>
            </w:pPr>
            <w:r w:rsidRPr="00DF698B">
              <w:t>Сумма</w:t>
            </w:r>
          </w:p>
        </w:tc>
        <w:tc>
          <w:tcPr>
            <w:tcW w:w="850" w:type="dxa"/>
          </w:tcPr>
          <w:p w:rsidR="003123BF" w:rsidRPr="00DF698B" w:rsidRDefault="003123BF" w:rsidP="00F812F2">
            <w:pPr>
              <w:tabs>
                <w:tab w:val="left" w:pos="1276"/>
              </w:tabs>
              <w:jc w:val="both"/>
            </w:pPr>
            <w:r w:rsidRPr="00DF698B">
              <w:t>Доля, 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23BF" w:rsidRPr="00DF698B" w:rsidRDefault="003123BF" w:rsidP="003123BF">
            <w:pPr>
              <w:tabs>
                <w:tab w:val="left" w:pos="1276"/>
              </w:tabs>
              <w:jc w:val="center"/>
            </w:pPr>
            <w:r w:rsidRPr="00DF698B">
              <w:t>Сумма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23BF" w:rsidRPr="00DF698B" w:rsidRDefault="003123BF" w:rsidP="00D27363">
            <w:pPr>
              <w:tabs>
                <w:tab w:val="left" w:pos="1276"/>
              </w:tabs>
              <w:jc w:val="both"/>
            </w:pPr>
            <w:r w:rsidRPr="00DF698B">
              <w:t>Доля, %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23BF" w:rsidRPr="00DF698B" w:rsidRDefault="003123BF" w:rsidP="003123BF">
            <w:pPr>
              <w:tabs>
                <w:tab w:val="left" w:pos="1276"/>
              </w:tabs>
              <w:jc w:val="center"/>
            </w:pPr>
            <w:r w:rsidRPr="00DF698B">
              <w:t>Сумма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3123BF" w:rsidRPr="00DF698B" w:rsidRDefault="003123BF" w:rsidP="00D27363">
            <w:pPr>
              <w:tabs>
                <w:tab w:val="left" w:pos="1276"/>
              </w:tabs>
              <w:jc w:val="both"/>
            </w:pPr>
            <w:r w:rsidRPr="00DF698B">
              <w:t>Доля, %</w:t>
            </w:r>
          </w:p>
        </w:tc>
      </w:tr>
      <w:tr w:rsidR="009556D0" w:rsidRPr="00CF086B" w:rsidTr="001010C2">
        <w:tc>
          <w:tcPr>
            <w:tcW w:w="1525" w:type="dxa"/>
          </w:tcPr>
          <w:p w:rsidR="009556D0" w:rsidRPr="00DF698B" w:rsidRDefault="009556D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DF698B">
              <w:rPr>
                <w:sz w:val="28"/>
                <w:szCs w:val="28"/>
              </w:rPr>
              <w:t>Налоговые</w:t>
            </w:r>
          </w:p>
          <w:p w:rsidR="009556D0" w:rsidRPr="00DF698B" w:rsidRDefault="009556D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DF698B">
              <w:rPr>
                <w:sz w:val="28"/>
                <w:szCs w:val="28"/>
              </w:rPr>
              <w:t>доходы</w:t>
            </w:r>
          </w:p>
        </w:tc>
        <w:tc>
          <w:tcPr>
            <w:tcW w:w="1277" w:type="dxa"/>
          </w:tcPr>
          <w:p w:rsidR="009556D0" w:rsidRPr="00DF698B" w:rsidRDefault="009556D0" w:rsidP="00D27363">
            <w:pPr>
              <w:tabs>
                <w:tab w:val="left" w:pos="1276"/>
              </w:tabs>
              <w:jc w:val="both"/>
            </w:pPr>
            <w:r w:rsidRPr="00DF698B">
              <w:t>283640,6</w:t>
            </w:r>
          </w:p>
        </w:tc>
        <w:tc>
          <w:tcPr>
            <w:tcW w:w="709" w:type="dxa"/>
          </w:tcPr>
          <w:p w:rsidR="009556D0" w:rsidRPr="00DF698B" w:rsidRDefault="009556D0" w:rsidP="00D27363">
            <w:pPr>
              <w:tabs>
                <w:tab w:val="left" w:pos="1276"/>
              </w:tabs>
              <w:jc w:val="both"/>
            </w:pPr>
            <w:r w:rsidRPr="00DF698B">
              <w:t>23,7</w:t>
            </w:r>
          </w:p>
        </w:tc>
        <w:tc>
          <w:tcPr>
            <w:tcW w:w="1134" w:type="dxa"/>
          </w:tcPr>
          <w:p w:rsidR="009556D0" w:rsidRPr="00DF698B" w:rsidRDefault="009556D0" w:rsidP="00F812F2">
            <w:pPr>
              <w:tabs>
                <w:tab w:val="left" w:pos="1276"/>
              </w:tabs>
              <w:jc w:val="both"/>
            </w:pPr>
            <w:r w:rsidRPr="00DF698B">
              <w:t>294544,0</w:t>
            </w:r>
          </w:p>
        </w:tc>
        <w:tc>
          <w:tcPr>
            <w:tcW w:w="850" w:type="dxa"/>
          </w:tcPr>
          <w:p w:rsidR="009556D0" w:rsidRPr="00DF698B" w:rsidRDefault="009556D0" w:rsidP="00F812F2">
            <w:pPr>
              <w:tabs>
                <w:tab w:val="left" w:pos="1276"/>
              </w:tabs>
              <w:jc w:val="both"/>
            </w:pPr>
            <w:r w:rsidRPr="00DF698B">
              <w:t>32,84</w:t>
            </w:r>
          </w:p>
        </w:tc>
        <w:tc>
          <w:tcPr>
            <w:tcW w:w="1276" w:type="dxa"/>
          </w:tcPr>
          <w:p w:rsidR="009556D0" w:rsidRPr="00DF698B" w:rsidRDefault="00720602" w:rsidP="00F812F2">
            <w:pPr>
              <w:tabs>
                <w:tab w:val="left" w:pos="1276"/>
              </w:tabs>
              <w:jc w:val="both"/>
            </w:pPr>
            <w:r w:rsidRPr="00DF698B">
              <w:t xml:space="preserve">356768,6  </w:t>
            </w:r>
          </w:p>
        </w:tc>
        <w:tc>
          <w:tcPr>
            <w:tcW w:w="851" w:type="dxa"/>
          </w:tcPr>
          <w:p w:rsidR="009556D0" w:rsidRPr="00DF698B" w:rsidRDefault="005E5F13" w:rsidP="009556D0">
            <w:pPr>
              <w:tabs>
                <w:tab w:val="left" w:pos="1276"/>
              </w:tabs>
              <w:jc w:val="both"/>
            </w:pPr>
            <w:r w:rsidRPr="00DF698B">
              <w:t>2</w:t>
            </w:r>
            <w:r w:rsidR="00720602" w:rsidRPr="00DF698B">
              <w:t>5,7</w:t>
            </w:r>
          </w:p>
        </w:tc>
        <w:tc>
          <w:tcPr>
            <w:tcW w:w="1275" w:type="dxa"/>
          </w:tcPr>
          <w:p w:rsidR="009556D0" w:rsidRPr="00DF698B" w:rsidRDefault="00720602" w:rsidP="00D27363">
            <w:pPr>
              <w:tabs>
                <w:tab w:val="left" w:pos="1276"/>
              </w:tabs>
              <w:jc w:val="both"/>
            </w:pPr>
            <w:r w:rsidRPr="00DF698B">
              <w:t xml:space="preserve">371865,4 </w:t>
            </w:r>
          </w:p>
        </w:tc>
        <w:tc>
          <w:tcPr>
            <w:tcW w:w="880" w:type="dxa"/>
          </w:tcPr>
          <w:p w:rsidR="009556D0" w:rsidRPr="00DF698B" w:rsidRDefault="00720602" w:rsidP="00F812F2">
            <w:pPr>
              <w:tabs>
                <w:tab w:val="left" w:pos="1276"/>
              </w:tabs>
              <w:jc w:val="both"/>
            </w:pPr>
            <w:r w:rsidRPr="00DF698B">
              <w:t>2</w:t>
            </w:r>
            <w:r w:rsidR="009556D0" w:rsidRPr="00DF698B">
              <w:t>7</w:t>
            </w:r>
            <w:r w:rsidRPr="00DF698B">
              <w:t>,0</w:t>
            </w:r>
          </w:p>
        </w:tc>
      </w:tr>
      <w:tr w:rsidR="009556D0" w:rsidRPr="00CF086B" w:rsidTr="001010C2">
        <w:tc>
          <w:tcPr>
            <w:tcW w:w="1525" w:type="dxa"/>
          </w:tcPr>
          <w:p w:rsidR="009556D0" w:rsidRPr="00DF698B" w:rsidRDefault="009556D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DF698B">
              <w:rPr>
                <w:sz w:val="28"/>
                <w:szCs w:val="28"/>
              </w:rPr>
              <w:t>Неналоговые</w:t>
            </w:r>
          </w:p>
          <w:p w:rsidR="009556D0" w:rsidRPr="00DF698B" w:rsidRDefault="009556D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DF698B">
              <w:rPr>
                <w:sz w:val="28"/>
                <w:szCs w:val="28"/>
              </w:rPr>
              <w:t>доходы</w:t>
            </w:r>
          </w:p>
        </w:tc>
        <w:tc>
          <w:tcPr>
            <w:tcW w:w="1277" w:type="dxa"/>
          </w:tcPr>
          <w:p w:rsidR="009556D0" w:rsidRPr="00DF698B" w:rsidRDefault="009556D0" w:rsidP="00D27363">
            <w:pPr>
              <w:tabs>
                <w:tab w:val="left" w:pos="1276"/>
              </w:tabs>
              <w:jc w:val="both"/>
            </w:pPr>
            <w:r w:rsidRPr="00DF698B">
              <w:t>15170,2</w:t>
            </w:r>
          </w:p>
        </w:tc>
        <w:tc>
          <w:tcPr>
            <w:tcW w:w="709" w:type="dxa"/>
          </w:tcPr>
          <w:p w:rsidR="009556D0" w:rsidRPr="00DF698B" w:rsidRDefault="009556D0" w:rsidP="00D27363">
            <w:pPr>
              <w:tabs>
                <w:tab w:val="left" w:pos="1276"/>
              </w:tabs>
              <w:jc w:val="both"/>
            </w:pPr>
            <w:r w:rsidRPr="00DF698B">
              <w:t>1,3</w:t>
            </w:r>
          </w:p>
        </w:tc>
        <w:tc>
          <w:tcPr>
            <w:tcW w:w="1134" w:type="dxa"/>
          </w:tcPr>
          <w:p w:rsidR="009556D0" w:rsidRPr="00DF698B" w:rsidRDefault="009556D0" w:rsidP="00F812F2">
            <w:pPr>
              <w:tabs>
                <w:tab w:val="left" w:pos="1276"/>
              </w:tabs>
              <w:jc w:val="both"/>
            </w:pPr>
            <w:r w:rsidRPr="00DF698B">
              <w:t>9308,0</w:t>
            </w:r>
          </w:p>
        </w:tc>
        <w:tc>
          <w:tcPr>
            <w:tcW w:w="850" w:type="dxa"/>
          </w:tcPr>
          <w:p w:rsidR="009556D0" w:rsidRPr="00DF698B" w:rsidRDefault="009556D0" w:rsidP="00F812F2">
            <w:pPr>
              <w:tabs>
                <w:tab w:val="left" w:pos="1276"/>
              </w:tabs>
              <w:jc w:val="both"/>
            </w:pPr>
            <w:r w:rsidRPr="00DF698B">
              <w:t>1,04</w:t>
            </w:r>
          </w:p>
          <w:p w:rsidR="009556D0" w:rsidRPr="00DF698B" w:rsidRDefault="009556D0" w:rsidP="00F812F2">
            <w:pPr>
              <w:tabs>
                <w:tab w:val="left" w:pos="1276"/>
              </w:tabs>
              <w:jc w:val="both"/>
            </w:pPr>
          </w:p>
        </w:tc>
        <w:tc>
          <w:tcPr>
            <w:tcW w:w="1276" w:type="dxa"/>
          </w:tcPr>
          <w:p w:rsidR="009556D0" w:rsidRPr="00DF698B" w:rsidRDefault="00720602" w:rsidP="00F812F2">
            <w:pPr>
              <w:tabs>
                <w:tab w:val="left" w:pos="1276"/>
              </w:tabs>
              <w:jc w:val="both"/>
            </w:pPr>
            <w:r w:rsidRPr="00DF698B">
              <w:t xml:space="preserve">13904,3   </w:t>
            </w:r>
          </w:p>
        </w:tc>
        <w:tc>
          <w:tcPr>
            <w:tcW w:w="851" w:type="dxa"/>
          </w:tcPr>
          <w:p w:rsidR="009556D0" w:rsidRPr="00DF698B" w:rsidRDefault="005E5F13" w:rsidP="009556D0">
            <w:pPr>
              <w:tabs>
                <w:tab w:val="left" w:pos="1276"/>
              </w:tabs>
              <w:jc w:val="both"/>
            </w:pPr>
            <w:r w:rsidRPr="00DF698B">
              <w:t>1,</w:t>
            </w:r>
            <w:r w:rsidR="00720602" w:rsidRPr="00DF698B">
              <w:t>0</w:t>
            </w:r>
          </w:p>
        </w:tc>
        <w:tc>
          <w:tcPr>
            <w:tcW w:w="1275" w:type="dxa"/>
          </w:tcPr>
          <w:p w:rsidR="009556D0" w:rsidRPr="00DF698B" w:rsidRDefault="00720602" w:rsidP="00D27363">
            <w:pPr>
              <w:tabs>
                <w:tab w:val="left" w:pos="1276"/>
              </w:tabs>
              <w:jc w:val="both"/>
            </w:pPr>
            <w:r w:rsidRPr="00DF698B">
              <w:t xml:space="preserve">18820,1 </w:t>
            </w:r>
          </w:p>
        </w:tc>
        <w:tc>
          <w:tcPr>
            <w:tcW w:w="880" w:type="dxa"/>
          </w:tcPr>
          <w:p w:rsidR="009556D0" w:rsidRPr="00DF698B" w:rsidRDefault="00720602" w:rsidP="00F812F2">
            <w:pPr>
              <w:tabs>
                <w:tab w:val="left" w:pos="1276"/>
              </w:tabs>
              <w:jc w:val="both"/>
            </w:pPr>
            <w:r w:rsidRPr="00DF698B">
              <w:t>1,4</w:t>
            </w:r>
          </w:p>
        </w:tc>
      </w:tr>
      <w:tr w:rsidR="009556D0" w:rsidRPr="00CF086B" w:rsidTr="001010C2">
        <w:tc>
          <w:tcPr>
            <w:tcW w:w="1525" w:type="dxa"/>
          </w:tcPr>
          <w:p w:rsidR="009556D0" w:rsidRPr="00DF698B" w:rsidRDefault="009556D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DF698B">
              <w:rPr>
                <w:sz w:val="28"/>
                <w:szCs w:val="28"/>
              </w:rPr>
              <w:t>Безвозмездные</w:t>
            </w:r>
          </w:p>
          <w:p w:rsidR="009556D0" w:rsidRPr="00DF698B" w:rsidRDefault="009556D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DF698B">
              <w:rPr>
                <w:sz w:val="28"/>
                <w:szCs w:val="28"/>
              </w:rPr>
              <w:t>поступления</w:t>
            </w:r>
          </w:p>
        </w:tc>
        <w:tc>
          <w:tcPr>
            <w:tcW w:w="1277" w:type="dxa"/>
          </w:tcPr>
          <w:p w:rsidR="009556D0" w:rsidRPr="00DF698B" w:rsidRDefault="009556D0" w:rsidP="00D27363">
            <w:pPr>
              <w:tabs>
                <w:tab w:val="left" w:pos="1276"/>
              </w:tabs>
              <w:jc w:val="both"/>
            </w:pPr>
            <w:r w:rsidRPr="00DF698B">
              <w:t>894680,0</w:t>
            </w:r>
          </w:p>
        </w:tc>
        <w:tc>
          <w:tcPr>
            <w:tcW w:w="709" w:type="dxa"/>
          </w:tcPr>
          <w:p w:rsidR="009556D0" w:rsidRPr="00DF698B" w:rsidRDefault="009556D0" w:rsidP="00D27363">
            <w:pPr>
              <w:tabs>
                <w:tab w:val="left" w:pos="1276"/>
              </w:tabs>
              <w:jc w:val="both"/>
            </w:pPr>
            <w:r w:rsidRPr="00DF698B">
              <w:t>74,7</w:t>
            </w:r>
          </w:p>
        </w:tc>
        <w:tc>
          <w:tcPr>
            <w:tcW w:w="1134" w:type="dxa"/>
          </w:tcPr>
          <w:p w:rsidR="009556D0" w:rsidRPr="00DF698B" w:rsidRDefault="009556D0" w:rsidP="00F812F2">
            <w:pPr>
              <w:tabs>
                <w:tab w:val="left" w:pos="1276"/>
              </w:tabs>
              <w:jc w:val="both"/>
            </w:pPr>
            <w:r w:rsidRPr="00DF698B">
              <w:t>593032,7</w:t>
            </w:r>
          </w:p>
        </w:tc>
        <w:tc>
          <w:tcPr>
            <w:tcW w:w="850" w:type="dxa"/>
          </w:tcPr>
          <w:p w:rsidR="009556D0" w:rsidRPr="00DF698B" w:rsidRDefault="009556D0" w:rsidP="00F812F2">
            <w:pPr>
              <w:tabs>
                <w:tab w:val="left" w:pos="1276"/>
              </w:tabs>
              <w:jc w:val="both"/>
            </w:pPr>
            <w:r w:rsidRPr="00DF698B">
              <w:t>66,12</w:t>
            </w:r>
          </w:p>
        </w:tc>
        <w:tc>
          <w:tcPr>
            <w:tcW w:w="1276" w:type="dxa"/>
          </w:tcPr>
          <w:p w:rsidR="009556D0" w:rsidRPr="00DF698B" w:rsidRDefault="00720602" w:rsidP="00F812F2">
            <w:pPr>
              <w:tabs>
                <w:tab w:val="left" w:pos="1276"/>
              </w:tabs>
              <w:jc w:val="both"/>
            </w:pPr>
            <w:r w:rsidRPr="00DF698B">
              <w:t>1009956,5</w:t>
            </w:r>
          </w:p>
        </w:tc>
        <w:tc>
          <w:tcPr>
            <w:tcW w:w="851" w:type="dxa"/>
          </w:tcPr>
          <w:p w:rsidR="009556D0" w:rsidRPr="00DF698B" w:rsidRDefault="00720602" w:rsidP="009556D0">
            <w:pPr>
              <w:tabs>
                <w:tab w:val="left" w:pos="1276"/>
              </w:tabs>
              <w:jc w:val="both"/>
            </w:pPr>
            <w:r w:rsidRPr="00DF698B">
              <w:t>72,8</w:t>
            </w:r>
          </w:p>
        </w:tc>
        <w:tc>
          <w:tcPr>
            <w:tcW w:w="1275" w:type="dxa"/>
          </w:tcPr>
          <w:p w:rsidR="009556D0" w:rsidRPr="00DF698B" w:rsidRDefault="00DE4FE6" w:rsidP="00D27363">
            <w:pPr>
              <w:tabs>
                <w:tab w:val="left" w:pos="1276"/>
              </w:tabs>
              <w:jc w:val="both"/>
            </w:pPr>
            <w:r w:rsidRPr="00DF698B">
              <w:t>983574,2</w:t>
            </w:r>
            <w:r w:rsidR="00720602" w:rsidRPr="00DF698B">
              <w:t xml:space="preserve">  </w:t>
            </w:r>
          </w:p>
        </w:tc>
        <w:tc>
          <w:tcPr>
            <w:tcW w:w="880" w:type="dxa"/>
          </w:tcPr>
          <w:p w:rsidR="009556D0" w:rsidRPr="00DF698B" w:rsidRDefault="00720602" w:rsidP="00F812F2">
            <w:pPr>
              <w:tabs>
                <w:tab w:val="left" w:pos="1276"/>
              </w:tabs>
              <w:jc w:val="both"/>
            </w:pPr>
            <w:r w:rsidRPr="00DF698B">
              <w:t>71,</w:t>
            </w:r>
            <w:r w:rsidR="00DE4FE6" w:rsidRPr="00DF698B">
              <w:t>4</w:t>
            </w:r>
          </w:p>
        </w:tc>
      </w:tr>
      <w:tr w:rsidR="009556D0" w:rsidRPr="00CF086B" w:rsidTr="001010C2">
        <w:tc>
          <w:tcPr>
            <w:tcW w:w="1525" w:type="dxa"/>
          </w:tcPr>
          <w:p w:rsidR="009556D0" w:rsidRPr="00DF698B" w:rsidRDefault="009556D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DF698B">
              <w:rPr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277" w:type="dxa"/>
          </w:tcPr>
          <w:p w:rsidR="009556D0" w:rsidRPr="00DF698B" w:rsidRDefault="009556D0" w:rsidP="00D27363">
            <w:pPr>
              <w:tabs>
                <w:tab w:val="left" w:pos="1276"/>
              </w:tabs>
              <w:jc w:val="both"/>
            </w:pPr>
            <w:r w:rsidRPr="00DF698B">
              <w:t>4657,0</w:t>
            </w:r>
          </w:p>
        </w:tc>
        <w:tc>
          <w:tcPr>
            <w:tcW w:w="709" w:type="dxa"/>
          </w:tcPr>
          <w:p w:rsidR="009556D0" w:rsidRPr="00DF698B" w:rsidRDefault="009556D0" w:rsidP="00D27363">
            <w:pPr>
              <w:tabs>
                <w:tab w:val="left" w:pos="1276"/>
              </w:tabs>
              <w:jc w:val="both"/>
            </w:pPr>
            <w:r w:rsidRPr="00DF698B">
              <w:t>0,3</w:t>
            </w:r>
          </w:p>
        </w:tc>
        <w:tc>
          <w:tcPr>
            <w:tcW w:w="1134" w:type="dxa"/>
          </w:tcPr>
          <w:p w:rsidR="009556D0" w:rsidRPr="00DF698B" w:rsidRDefault="009556D0" w:rsidP="00F812F2">
            <w:pPr>
              <w:tabs>
                <w:tab w:val="left" w:pos="1276"/>
              </w:tabs>
              <w:jc w:val="both"/>
            </w:pPr>
            <w:r w:rsidRPr="00DF698B">
              <w:t>0</w:t>
            </w:r>
          </w:p>
        </w:tc>
        <w:tc>
          <w:tcPr>
            <w:tcW w:w="850" w:type="dxa"/>
          </w:tcPr>
          <w:p w:rsidR="009556D0" w:rsidRPr="00DF698B" w:rsidRDefault="009556D0" w:rsidP="00F812F2">
            <w:pPr>
              <w:tabs>
                <w:tab w:val="left" w:pos="1276"/>
              </w:tabs>
              <w:jc w:val="both"/>
            </w:pPr>
            <w:r w:rsidRPr="00DF698B">
              <w:t>0</w:t>
            </w:r>
          </w:p>
        </w:tc>
        <w:tc>
          <w:tcPr>
            <w:tcW w:w="1276" w:type="dxa"/>
          </w:tcPr>
          <w:p w:rsidR="009556D0" w:rsidRPr="00DF698B" w:rsidRDefault="005E5F13" w:rsidP="00F812F2">
            <w:pPr>
              <w:tabs>
                <w:tab w:val="left" w:pos="1276"/>
              </w:tabs>
              <w:jc w:val="both"/>
            </w:pPr>
            <w:r w:rsidRPr="00DF698B">
              <w:t>6440,0</w:t>
            </w:r>
          </w:p>
        </w:tc>
        <w:tc>
          <w:tcPr>
            <w:tcW w:w="851" w:type="dxa"/>
          </w:tcPr>
          <w:p w:rsidR="009556D0" w:rsidRPr="00DF698B" w:rsidRDefault="005E5F13" w:rsidP="009556D0">
            <w:pPr>
              <w:tabs>
                <w:tab w:val="left" w:pos="1276"/>
              </w:tabs>
              <w:jc w:val="both"/>
            </w:pPr>
            <w:r w:rsidRPr="00DF698B">
              <w:t>0,5</w:t>
            </w:r>
          </w:p>
        </w:tc>
        <w:tc>
          <w:tcPr>
            <w:tcW w:w="1275" w:type="dxa"/>
          </w:tcPr>
          <w:p w:rsidR="009556D0" w:rsidRPr="00DF698B" w:rsidRDefault="009556D0" w:rsidP="00D27363">
            <w:pPr>
              <w:tabs>
                <w:tab w:val="left" w:pos="1276"/>
              </w:tabs>
              <w:jc w:val="both"/>
            </w:pPr>
            <w:r w:rsidRPr="00DF698B">
              <w:t>6440,0</w:t>
            </w:r>
          </w:p>
        </w:tc>
        <w:tc>
          <w:tcPr>
            <w:tcW w:w="880" w:type="dxa"/>
          </w:tcPr>
          <w:p w:rsidR="009556D0" w:rsidRPr="00DF698B" w:rsidRDefault="009556D0" w:rsidP="00F812F2">
            <w:pPr>
              <w:tabs>
                <w:tab w:val="left" w:pos="1276"/>
              </w:tabs>
              <w:jc w:val="both"/>
            </w:pPr>
            <w:r w:rsidRPr="00DF698B">
              <w:t>0,5</w:t>
            </w:r>
          </w:p>
        </w:tc>
      </w:tr>
      <w:tr w:rsidR="002115DB" w:rsidRPr="00CF086B" w:rsidTr="001010C2">
        <w:tc>
          <w:tcPr>
            <w:tcW w:w="1525" w:type="dxa"/>
          </w:tcPr>
          <w:p w:rsidR="002115DB" w:rsidRPr="00DF698B" w:rsidRDefault="002115DB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DF698B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277" w:type="dxa"/>
          </w:tcPr>
          <w:p w:rsidR="002115DB" w:rsidRPr="00DF698B" w:rsidRDefault="002115DB" w:rsidP="00D27363">
            <w:pPr>
              <w:tabs>
                <w:tab w:val="left" w:pos="1276"/>
              </w:tabs>
              <w:jc w:val="both"/>
            </w:pPr>
            <w:r w:rsidRPr="00DF698B">
              <w:t xml:space="preserve"> -</w:t>
            </w:r>
          </w:p>
        </w:tc>
        <w:tc>
          <w:tcPr>
            <w:tcW w:w="709" w:type="dxa"/>
          </w:tcPr>
          <w:p w:rsidR="002115DB" w:rsidRPr="00DF698B" w:rsidRDefault="002115DB" w:rsidP="00D27363">
            <w:pPr>
              <w:tabs>
                <w:tab w:val="left" w:pos="1276"/>
              </w:tabs>
              <w:jc w:val="both"/>
            </w:pPr>
            <w:r w:rsidRPr="00DF698B">
              <w:t xml:space="preserve"> -</w:t>
            </w:r>
          </w:p>
        </w:tc>
        <w:tc>
          <w:tcPr>
            <w:tcW w:w="1134" w:type="dxa"/>
          </w:tcPr>
          <w:p w:rsidR="002115DB" w:rsidRPr="00DF698B" w:rsidRDefault="002115DB" w:rsidP="00F812F2">
            <w:pPr>
              <w:tabs>
                <w:tab w:val="left" w:pos="1276"/>
              </w:tabs>
              <w:jc w:val="both"/>
            </w:pPr>
            <w:r w:rsidRPr="00DF698B">
              <w:t xml:space="preserve"> -</w:t>
            </w:r>
          </w:p>
        </w:tc>
        <w:tc>
          <w:tcPr>
            <w:tcW w:w="850" w:type="dxa"/>
          </w:tcPr>
          <w:p w:rsidR="002115DB" w:rsidRPr="00DF698B" w:rsidRDefault="002115DB" w:rsidP="00F812F2">
            <w:pPr>
              <w:tabs>
                <w:tab w:val="left" w:pos="1276"/>
              </w:tabs>
              <w:jc w:val="both"/>
            </w:pPr>
            <w:r w:rsidRPr="00DF698B">
              <w:t xml:space="preserve"> -</w:t>
            </w:r>
          </w:p>
        </w:tc>
        <w:tc>
          <w:tcPr>
            <w:tcW w:w="1276" w:type="dxa"/>
          </w:tcPr>
          <w:p w:rsidR="002115DB" w:rsidRPr="00DF698B" w:rsidRDefault="002115DB" w:rsidP="00F812F2">
            <w:pPr>
              <w:tabs>
                <w:tab w:val="left" w:pos="1276"/>
              </w:tabs>
              <w:jc w:val="both"/>
            </w:pPr>
            <w:r w:rsidRPr="00DF698B">
              <w:t xml:space="preserve"> -</w:t>
            </w:r>
          </w:p>
        </w:tc>
        <w:tc>
          <w:tcPr>
            <w:tcW w:w="851" w:type="dxa"/>
          </w:tcPr>
          <w:p w:rsidR="002115DB" w:rsidRPr="00DF698B" w:rsidRDefault="002115DB" w:rsidP="009556D0">
            <w:pPr>
              <w:tabs>
                <w:tab w:val="left" w:pos="1276"/>
              </w:tabs>
              <w:jc w:val="both"/>
            </w:pPr>
            <w:r w:rsidRPr="00DF698B">
              <w:t xml:space="preserve"> -</w:t>
            </w:r>
          </w:p>
        </w:tc>
        <w:tc>
          <w:tcPr>
            <w:tcW w:w="1275" w:type="dxa"/>
          </w:tcPr>
          <w:p w:rsidR="002115DB" w:rsidRPr="00DF698B" w:rsidRDefault="002115DB" w:rsidP="00D27363">
            <w:pPr>
              <w:tabs>
                <w:tab w:val="left" w:pos="1276"/>
              </w:tabs>
              <w:jc w:val="both"/>
            </w:pPr>
            <w:r w:rsidRPr="00DF698B">
              <w:t>-2205,3</w:t>
            </w:r>
          </w:p>
        </w:tc>
        <w:tc>
          <w:tcPr>
            <w:tcW w:w="880" w:type="dxa"/>
          </w:tcPr>
          <w:p w:rsidR="002115DB" w:rsidRPr="00DF698B" w:rsidRDefault="002115DB" w:rsidP="00F812F2">
            <w:pPr>
              <w:tabs>
                <w:tab w:val="left" w:pos="1276"/>
              </w:tabs>
              <w:jc w:val="both"/>
            </w:pPr>
            <w:r w:rsidRPr="00DF698B">
              <w:t>0,2</w:t>
            </w:r>
          </w:p>
        </w:tc>
      </w:tr>
      <w:tr w:rsidR="009556D0" w:rsidRPr="00CF086B" w:rsidTr="001010C2">
        <w:tc>
          <w:tcPr>
            <w:tcW w:w="1525" w:type="dxa"/>
          </w:tcPr>
          <w:p w:rsidR="009556D0" w:rsidRPr="00DF698B" w:rsidRDefault="009556D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DF698B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7" w:type="dxa"/>
          </w:tcPr>
          <w:p w:rsidR="009556D0" w:rsidRPr="00DF698B" w:rsidRDefault="009556D0" w:rsidP="00D27363">
            <w:pPr>
              <w:tabs>
                <w:tab w:val="left" w:pos="1276"/>
              </w:tabs>
              <w:jc w:val="both"/>
            </w:pPr>
            <w:r w:rsidRPr="00DF698B">
              <w:t>1198147,8</w:t>
            </w:r>
          </w:p>
        </w:tc>
        <w:tc>
          <w:tcPr>
            <w:tcW w:w="709" w:type="dxa"/>
          </w:tcPr>
          <w:p w:rsidR="009556D0" w:rsidRPr="00DF698B" w:rsidRDefault="009556D0" w:rsidP="00D27363">
            <w:pPr>
              <w:tabs>
                <w:tab w:val="left" w:pos="1276"/>
              </w:tabs>
              <w:jc w:val="both"/>
            </w:pPr>
            <w:r w:rsidRPr="00DF698B">
              <w:t>100</w:t>
            </w:r>
          </w:p>
        </w:tc>
        <w:tc>
          <w:tcPr>
            <w:tcW w:w="1134" w:type="dxa"/>
          </w:tcPr>
          <w:p w:rsidR="009556D0" w:rsidRPr="00DF698B" w:rsidRDefault="009556D0" w:rsidP="00F812F2">
            <w:pPr>
              <w:tabs>
                <w:tab w:val="left" w:pos="1276"/>
              </w:tabs>
              <w:jc w:val="both"/>
            </w:pPr>
            <w:r w:rsidRPr="00DF698B">
              <w:t>896884,7</w:t>
            </w:r>
          </w:p>
        </w:tc>
        <w:tc>
          <w:tcPr>
            <w:tcW w:w="850" w:type="dxa"/>
          </w:tcPr>
          <w:p w:rsidR="009556D0" w:rsidRPr="00DF698B" w:rsidRDefault="009556D0" w:rsidP="00F812F2">
            <w:pPr>
              <w:tabs>
                <w:tab w:val="left" w:pos="1276"/>
              </w:tabs>
              <w:jc w:val="both"/>
            </w:pPr>
            <w:r w:rsidRPr="00DF698B">
              <w:t>100</w:t>
            </w:r>
          </w:p>
        </w:tc>
        <w:tc>
          <w:tcPr>
            <w:tcW w:w="1276" w:type="dxa"/>
          </w:tcPr>
          <w:p w:rsidR="009556D0" w:rsidRPr="00DF698B" w:rsidRDefault="00720602" w:rsidP="00F812F2">
            <w:pPr>
              <w:tabs>
                <w:tab w:val="left" w:pos="1276"/>
              </w:tabs>
              <w:jc w:val="both"/>
            </w:pPr>
            <w:r w:rsidRPr="00DF698B">
              <w:t>1387069,4</w:t>
            </w:r>
          </w:p>
        </w:tc>
        <w:tc>
          <w:tcPr>
            <w:tcW w:w="851" w:type="dxa"/>
          </w:tcPr>
          <w:p w:rsidR="009556D0" w:rsidRPr="00DF698B" w:rsidRDefault="005E5F13" w:rsidP="009556D0">
            <w:pPr>
              <w:tabs>
                <w:tab w:val="left" w:pos="1276"/>
              </w:tabs>
              <w:jc w:val="both"/>
            </w:pPr>
            <w:r w:rsidRPr="00DF698B">
              <w:t>100</w:t>
            </w:r>
          </w:p>
        </w:tc>
        <w:tc>
          <w:tcPr>
            <w:tcW w:w="1275" w:type="dxa"/>
          </w:tcPr>
          <w:p w:rsidR="009556D0" w:rsidRPr="00DF698B" w:rsidRDefault="00720602" w:rsidP="00D27363">
            <w:pPr>
              <w:tabs>
                <w:tab w:val="left" w:pos="1276"/>
              </w:tabs>
              <w:jc w:val="both"/>
            </w:pPr>
            <w:r w:rsidRPr="00DF698B">
              <w:t xml:space="preserve">1378494,3 </w:t>
            </w:r>
          </w:p>
        </w:tc>
        <w:tc>
          <w:tcPr>
            <w:tcW w:w="880" w:type="dxa"/>
          </w:tcPr>
          <w:p w:rsidR="009556D0" w:rsidRPr="00DF698B" w:rsidRDefault="009556D0" w:rsidP="00F812F2">
            <w:pPr>
              <w:tabs>
                <w:tab w:val="left" w:pos="1276"/>
              </w:tabs>
              <w:jc w:val="both"/>
            </w:pPr>
            <w:r w:rsidRPr="00DF698B">
              <w:t>100</w:t>
            </w:r>
          </w:p>
        </w:tc>
      </w:tr>
    </w:tbl>
    <w:p w:rsidR="00DF698B" w:rsidRDefault="00FB6279" w:rsidP="00FB6279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</w:p>
    <w:p w:rsidR="00FB6279" w:rsidRPr="00CF086B" w:rsidRDefault="00FB6279" w:rsidP="00FB6279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>В процессе исполнения бюджета налоговые доходы, увеличил</w:t>
      </w:r>
      <w:r w:rsidR="00FA656F" w:rsidRPr="00CF086B">
        <w:rPr>
          <w:sz w:val="28"/>
          <w:szCs w:val="28"/>
        </w:rPr>
        <w:t>ись с первоначальных на 77 321,4 тыс. рублей или на 26,3</w:t>
      </w:r>
      <w:r w:rsidRPr="00CF086B">
        <w:rPr>
          <w:sz w:val="28"/>
          <w:szCs w:val="28"/>
        </w:rPr>
        <w:t xml:space="preserve">%.  Исполнение составило </w:t>
      </w:r>
      <w:r w:rsidR="00FA656F" w:rsidRPr="00CF086B">
        <w:rPr>
          <w:sz w:val="28"/>
          <w:szCs w:val="28"/>
        </w:rPr>
        <w:t>371 865,4</w:t>
      </w:r>
      <w:r w:rsidR="00FA656F" w:rsidRPr="00CF086B">
        <w:rPr>
          <w:sz w:val="22"/>
          <w:szCs w:val="22"/>
        </w:rPr>
        <w:t xml:space="preserve"> </w:t>
      </w:r>
      <w:r w:rsidRPr="00CF086B">
        <w:rPr>
          <w:sz w:val="28"/>
          <w:szCs w:val="28"/>
        </w:rPr>
        <w:t xml:space="preserve">тыс. руб. </w:t>
      </w:r>
    </w:p>
    <w:p w:rsidR="00FB6279" w:rsidRPr="00CF086B" w:rsidRDefault="00FB6279" w:rsidP="00FB6279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  <w:t xml:space="preserve">Объемы безвозмездных поступлений увеличены на </w:t>
      </w:r>
      <w:r w:rsidR="00FA656F" w:rsidRPr="00CF086B">
        <w:rPr>
          <w:sz w:val="28"/>
          <w:szCs w:val="28"/>
        </w:rPr>
        <w:t>388 336,2</w:t>
      </w:r>
      <w:r w:rsidRPr="00CF086B">
        <w:rPr>
          <w:sz w:val="28"/>
          <w:szCs w:val="28"/>
        </w:rPr>
        <w:t xml:space="preserve"> тыс. руб. или </w:t>
      </w:r>
      <w:r w:rsidR="00FA656F" w:rsidRPr="00CF086B">
        <w:rPr>
          <w:sz w:val="28"/>
          <w:szCs w:val="28"/>
        </w:rPr>
        <w:t>65,6</w:t>
      </w:r>
      <w:r w:rsidRPr="00CF086B">
        <w:rPr>
          <w:sz w:val="28"/>
          <w:szCs w:val="28"/>
        </w:rPr>
        <w:t>%. Исполнение составило</w:t>
      </w:r>
      <w:r w:rsidRPr="00CF086B">
        <w:rPr>
          <w:sz w:val="28"/>
          <w:szCs w:val="28"/>
        </w:rPr>
        <w:tab/>
        <w:t xml:space="preserve"> </w:t>
      </w:r>
      <w:r w:rsidR="00FA656F" w:rsidRPr="00CF086B">
        <w:rPr>
          <w:sz w:val="28"/>
          <w:szCs w:val="28"/>
        </w:rPr>
        <w:t>981 368,9</w:t>
      </w:r>
      <w:r w:rsidR="00467357" w:rsidRPr="00CF086B">
        <w:rPr>
          <w:sz w:val="28"/>
          <w:szCs w:val="28"/>
        </w:rPr>
        <w:t xml:space="preserve"> </w:t>
      </w:r>
      <w:r w:rsidRPr="00CF086B">
        <w:rPr>
          <w:sz w:val="28"/>
          <w:szCs w:val="28"/>
        </w:rPr>
        <w:t>тыс. рублей.</w:t>
      </w:r>
    </w:p>
    <w:p w:rsidR="00F5458E" w:rsidRPr="00CF086B" w:rsidRDefault="00E62AC4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b/>
          <w:sz w:val="28"/>
          <w:szCs w:val="28"/>
        </w:rPr>
        <w:tab/>
      </w:r>
      <w:r w:rsidR="00444D49" w:rsidRPr="00CF086B">
        <w:rPr>
          <w:sz w:val="28"/>
          <w:szCs w:val="28"/>
        </w:rPr>
        <w:t xml:space="preserve">В общем объеме поступивших </w:t>
      </w:r>
      <w:r w:rsidR="00D72A1C" w:rsidRPr="00CF086B">
        <w:rPr>
          <w:sz w:val="28"/>
          <w:szCs w:val="28"/>
        </w:rPr>
        <w:t xml:space="preserve">доходов </w:t>
      </w:r>
      <w:r w:rsidR="00444D49" w:rsidRPr="00CF086B">
        <w:rPr>
          <w:sz w:val="28"/>
          <w:szCs w:val="28"/>
        </w:rPr>
        <w:t>в 20</w:t>
      </w:r>
      <w:r w:rsidR="004C60C0" w:rsidRPr="00CF086B">
        <w:rPr>
          <w:sz w:val="28"/>
          <w:szCs w:val="28"/>
        </w:rPr>
        <w:t>2</w:t>
      </w:r>
      <w:r w:rsidR="00467357" w:rsidRPr="00CF086B">
        <w:rPr>
          <w:sz w:val="28"/>
          <w:szCs w:val="28"/>
        </w:rPr>
        <w:t>4</w:t>
      </w:r>
      <w:r w:rsidR="00444D49" w:rsidRPr="00CF086B">
        <w:rPr>
          <w:sz w:val="28"/>
          <w:szCs w:val="28"/>
        </w:rPr>
        <w:t xml:space="preserve"> году по сравнению с 20</w:t>
      </w:r>
      <w:r w:rsidR="00F527E3" w:rsidRPr="00CF086B">
        <w:rPr>
          <w:sz w:val="28"/>
          <w:szCs w:val="28"/>
        </w:rPr>
        <w:t>2</w:t>
      </w:r>
      <w:r w:rsidR="00467357" w:rsidRPr="00CF086B">
        <w:rPr>
          <w:sz w:val="28"/>
          <w:szCs w:val="28"/>
        </w:rPr>
        <w:t>3</w:t>
      </w:r>
      <w:r w:rsidR="00444D49" w:rsidRPr="00CF086B">
        <w:rPr>
          <w:sz w:val="28"/>
          <w:szCs w:val="28"/>
        </w:rPr>
        <w:t xml:space="preserve"> годом доля безвозмездных поступлений </w:t>
      </w:r>
      <w:r w:rsidR="00B46C03" w:rsidRPr="00CF086B">
        <w:rPr>
          <w:sz w:val="28"/>
          <w:szCs w:val="28"/>
        </w:rPr>
        <w:t>увеличилась</w:t>
      </w:r>
      <w:r w:rsidR="00E56634" w:rsidRPr="00CF086B">
        <w:rPr>
          <w:sz w:val="28"/>
          <w:szCs w:val="28"/>
        </w:rPr>
        <w:t xml:space="preserve"> </w:t>
      </w:r>
      <w:r w:rsidR="00444D49" w:rsidRPr="00CF086B">
        <w:rPr>
          <w:sz w:val="28"/>
          <w:szCs w:val="28"/>
        </w:rPr>
        <w:t xml:space="preserve">на </w:t>
      </w:r>
      <w:r w:rsidR="00FA656F" w:rsidRPr="00CF086B">
        <w:rPr>
          <w:sz w:val="28"/>
          <w:szCs w:val="28"/>
        </w:rPr>
        <w:t>9,7</w:t>
      </w:r>
      <w:r w:rsidR="00444D49" w:rsidRPr="00CF086B">
        <w:rPr>
          <w:sz w:val="28"/>
          <w:szCs w:val="28"/>
        </w:rPr>
        <w:t>%</w:t>
      </w:r>
      <w:r w:rsidR="00F5458E" w:rsidRPr="00CF086B">
        <w:rPr>
          <w:sz w:val="28"/>
          <w:szCs w:val="28"/>
        </w:rPr>
        <w:t>.</w:t>
      </w:r>
    </w:p>
    <w:p w:rsidR="00E10D5A" w:rsidRPr="00CF086B" w:rsidRDefault="00E62AC4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F5458E" w:rsidRPr="00CF086B">
        <w:rPr>
          <w:sz w:val="28"/>
          <w:szCs w:val="28"/>
        </w:rPr>
        <w:t>У</w:t>
      </w:r>
      <w:r w:rsidR="006469A8" w:rsidRPr="00CF086B">
        <w:rPr>
          <w:sz w:val="28"/>
          <w:szCs w:val="28"/>
        </w:rPr>
        <w:t xml:space="preserve">величение </w:t>
      </w:r>
      <w:r w:rsidR="00F5458E" w:rsidRPr="00CF086B">
        <w:rPr>
          <w:sz w:val="28"/>
          <w:szCs w:val="28"/>
        </w:rPr>
        <w:t xml:space="preserve">поступлений </w:t>
      </w:r>
      <w:r w:rsidR="00E14D5E" w:rsidRPr="00CF086B">
        <w:rPr>
          <w:sz w:val="28"/>
          <w:szCs w:val="28"/>
        </w:rPr>
        <w:t xml:space="preserve">налоговых доходов </w:t>
      </w:r>
      <w:r w:rsidR="00F5458E" w:rsidRPr="00CF086B">
        <w:rPr>
          <w:sz w:val="28"/>
          <w:szCs w:val="28"/>
        </w:rPr>
        <w:t>в 20</w:t>
      </w:r>
      <w:r w:rsidR="006469A8" w:rsidRPr="00CF086B">
        <w:rPr>
          <w:sz w:val="28"/>
          <w:szCs w:val="28"/>
        </w:rPr>
        <w:t>2</w:t>
      </w:r>
      <w:r w:rsidR="00467357" w:rsidRPr="00CF086B">
        <w:rPr>
          <w:sz w:val="28"/>
          <w:szCs w:val="28"/>
        </w:rPr>
        <w:t>4</w:t>
      </w:r>
      <w:r w:rsidR="00F5458E" w:rsidRPr="00CF086B">
        <w:rPr>
          <w:sz w:val="28"/>
          <w:szCs w:val="28"/>
        </w:rPr>
        <w:t xml:space="preserve"> году в сравнении </w:t>
      </w:r>
      <w:r w:rsidR="00D314F7" w:rsidRPr="00CF086B">
        <w:rPr>
          <w:sz w:val="28"/>
          <w:szCs w:val="28"/>
        </w:rPr>
        <w:t>с отчетными данными 20</w:t>
      </w:r>
      <w:r w:rsidR="00935528" w:rsidRPr="00CF086B">
        <w:rPr>
          <w:sz w:val="28"/>
          <w:szCs w:val="28"/>
        </w:rPr>
        <w:t>2</w:t>
      </w:r>
      <w:r w:rsidR="00467357" w:rsidRPr="00CF086B">
        <w:rPr>
          <w:sz w:val="28"/>
          <w:szCs w:val="28"/>
        </w:rPr>
        <w:t>3</w:t>
      </w:r>
      <w:r w:rsidR="00D314F7" w:rsidRPr="00CF086B">
        <w:rPr>
          <w:sz w:val="28"/>
          <w:szCs w:val="28"/>
        </w:rPr>
        <w:t xml:space="preserve"> года</w:t>
      </w:r>
      <w:r w:rsidR="00366BF6" w:rsidRPr="00CF086B">
        <w:rPr>
          <w:sz w:val="28"/>
          <w:szCs w:val="28"/>
        </w:rPr>
        <w:t xml:space="preserve"> увеличились на</w:t>
      </w:r>
      <w:r w:rsidR="00D314F7" w:rsidRPr="00CF086B">
        <w:rPr>
          <w:sz w:val="28"/>
          <w:szCs w:val="28"/>
        </w:rPr>
        <w:t xml:space="preserve"> </w:t>
      </w:r>
      <w:r w:rsidR="00E10D5A" w:rsidRPr="00CF086B">
        <w:rPr>
          <w:sz w:val="28"/>
          <w:szCs w:val="28"/>
        </w:rPr>
        <w:t>31,1</w:t>
      </w:r>
      <w:r w:rsidR="00E14D5E" w:rsidRPr="00CF086B">
        <w:rPr>
          <w:sz w:val="28"/>
          <w:szCs w:val="28"/>
        </w:rPr>
        <w:t>%</w:t>
      </w:r>
      <w:r w:rsidR="00D314F7" w:rsidRPr="00CF086B">
        <w:rPr>
          <w:sz w:val="28"/>
          <w:szCs w:val="28"/>
        </w:rPr>
        <w:t>.</w:t>
      </w:r>
      <w:r w:rsidRPr="00CF086B">
        <w:rPr>
          <w:sz w:val="28"/>
          <w:szCs w:val="28"/>
        </w:rPr>
        <w:tab/>
      </w:r>
    </w:p>
    <w:p w:rsidR="00E14D5E" w:rsidRPr="00CF086B" w:rsidRDefault="00E10D5A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E14D5E" w:rsidRPr="00CF086B">
        <w:rPr>
          <w:sz w:val="28"/>
          <w:szCs w:val="28"/>
        </w:rPr>
        <w:t>Прогнозные показатели при исполнении доходной части бюджета перевыполнены.</w:t>
      </w:r>
    </w:p>
    <w:p w:rsidR="00960B8E" w:rsidRPr="00CF086B" w:rsidRDefault="00E62AC4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E14D5E" w:rsidRPr="00CF086B">
        <w:rPr>
          <w:sz w:val="28"/>
          <w:szCs w:val="28"/>
        </w:rPr>
        <w:t>В соответствии с годовой бюджетной отчетностью исполнение бюджетных назначений по доходам 20</w:t>
      </w:r>
      <w:r w:rsidR="005A4B4C" w:rsidRPr="00CF086B">
        <w:rPr>
          <w:sz w:val="28"/>
          <w:szCs w:val="28"/>
        </w:rPr>
        <w:t>2</w:t>
      </w:r>
      <w:r w:rsidR="00AA0D34" w:rsidRPr="00CF086B">
        <w:rPr>
          <w:sz w:val="28"/>
          <w:szCs w:val="28"/>
        </w:rPr>
        <w:t>4</w:t>
      </w:r>
      <w:r w:rsidR="00E14D5E" w:rsidRPr="00CF086B">
        <w:rPr>
          <w:sz w:val="28"/>
          <w:szCs w:val="28"/>
        </w:rPr>
        <w:t xml:space="preserve"> года характеризуется следующими показателями</w:t>
      </w:r>
      <w:r w:rsidR="00960B8E" w:rsidRPr="00CF086B">
        <w:rPr>
          <w:sz w:val="28"/>
          <w:szCs w:val="28"/>
        </w:rPr>
        <w:t>:</w:t>
      </w:r>
    </w:p>
    <w:p w:rsidR="007C35C7" w:rsidRPr="00CF086B" w:rsidRDefault="00467357" w:rsidP="00467357">
      <w:pPr>
        <w:tabs>
          <w:tab w:val="left" w:pos="1276"/>
        </w:tabs>
        <w:ind w:firstLine="284"/>
        <w:jc w:val="right"/>
        <w:rPr>
          <w:sz w:val="28"/>
          <w:szCs w:val="28"/>
        </w:rPr>
      </w:pPr>
      <w:r w:rsidRPr="00CF086B">
        <w:rPr>
          <w:sz w:val="28"/>
          <w:szCs w:val="28"/>
        </w:rPr>
        <w:t xml:space="preserve"> (в тыс. руб.)</w:t>
      </w:r>
    </w:p>
    <w:tbl>
      <w:tblPr>
        <w:tblW w:w="9571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2"/>
        <w:gridCol w:w="1905"/>
        <w:gridCol w:w="1905"/>
        <w:gridCol w:w="1850"/>
        <w:gridCol w:w="1899"/>
      </w:tblGrid>
      <w:tr w:rsidR="00B115C9" w:rsidRPr="00CF086B" w:rsidTr="00542B9F">
        <w:tc>
          <w:tcPr>
            <w:tcW w:w="2012" w:type="dxa"/>
          </w:tcPr>
          <w:p w:rsidR="00B115C9" w:rsidRPr="00CF086B" w:rsidRDefault="00B115C9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05" w:type="dxa"/>
          </w:tcPr>
          <w:p w:rsidR="00B115C9" w:rsidRPr="00CF086B" w:rsidRDefault="00B115C9" w:rsidP="00467357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Фактическое поступление 20</w:t>
            </w:r>
            <w:r w:rsidR="00542B9F" w:rsidRPr="00CF086B">
              <w:rPr>
                <w:sz w:val="28"/>
                <w:szCs w:val="28"/>
              </w:rPr>
              <w:t>2</w:t>
            </w:r>
            <w:r w:rsidR="00467357" w:rsidRPr="00CF086B">
              <w:rPr>
                <w:sz w:val="28"/>
                <w:szCs w:val="28"/>
              </w:rPr>
              <w:t>3</w:t>
            </w:r>
            <w:r w:rsidRPr="00CF086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05" w:type="dxa"/>
          </w:tcPr>
          <w:p w:rsidR="00B115C9" w:rsidRPr="00CF086B" w:rsidRDefault="00B115C9" w:rsidP="00467357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Фактическое поступление 20</w:t>
            </w:r>
            <w:r w:rsidR="002141BB" w:rsidRPr="00CF086B">
              <w:rPr>
                <w:sz w:val="28"/>
                <w:szCs w:val="28"/>
              </w:rPr>
              <w:t>2</w:t>
            </w:r>
            <w:r w:rsidR="00467357" w:rsidRPr="00CF086B">
              <w:rPr>
                <w:sz w:val="28"/>
                <w:szCs w:val="28"/>
              </w:rPr>
              <w:t>4</w:t>
            </w:r>
            <w:r w:rsidRPr="00CF086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50" w:type="dxa"/>
          </w:tcPr>
          <w:p w:rsidR="00B115C9" w:rsidRPr="00CF086B" w:rsidRDefault="00B115C9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Темп роста</w:t>
            </w:r>
          </w:p>
        </w:tc>
        <w:tc>
          <w:tcPr>
            <w:tcW w:w="1899" w:type="dxa"/>
          </w:tcPr>
          <w:p w:rsidR="00B115C9" w:rsidRPr="00CF086B" w:rsidRDefault="00D27363" w:rsidP="00D27363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Разница</w:t>
            </w:r>
            <w:r w:rsidR="00B115C9" w:rsidRPr="00CF086B">
              <w:rPr>
                <w:sz w:val="28"/>
                <w:szCs w:val="28"/>
              </w:rPr>
              <w:t xml:space="preserve"> +</w:t>
            </w:r>
            <w:proofErr w:type="gramStart"/>
            <w:r w:rsidR="00B115C9" w:rsidRPr="00CF086B">
              <w:rPr>
                <w:sz w:val="28"/>
                <w:szCs w:val="28"/>
              </w:rPr>
              <w:t xml:space="preserve"> ,</w:t>
            </w:r>
            <w:proofErr w:type="gramEnd"/>
            <w:r w:rsidRPr="00CF086B">
              <w:rPr>
                <w:sz w:val="28"/>
                <w:szCs w:val="28"/>
              </w:rPr>
              <w:t>-</w:t>
            </w:r>
          </w:p>
        </w:tc>
      </w:tr>
      <w:tr w:rsidR="00D27363" w:rsidRPr="00CF086B" w:rsidTr="00542B9F">
        <w:tc>
          <w:tcPr>
            <w:tcW w:w="2012" w:type="dxa"/>
          </w:tcPr>
          <w:p w:rsidR="00D27363" w:rsidRPr="00CF086B" w:rsidRDefault="00D27363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1905" w:type="dxa"/>
          </w:tcPr>
          <w:p w:rsidR="00D27363" w:rsidRPr="00CF086B" w:rsidRDefault="00D27363" w:rsidP="00D27363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283 640,6</w:t>
            </w:r>
          </w:p>
        </w:tc>
        <w:tc>
          <w:tcPr>
            <w:tcW w:w="1905" w:type="dxa"/>
          </w:tcPr>
          <w:p w:rsidR="00D27363" w:rsidRPr="00CF086B" w:rsidRDefault="00D27363" w:rsidP="00D27363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371</w:t>
            </w:r>
            <w:r w:rsidR="000E05FD" w:rsidRPr="00CF086B">
              <w:rPr>
                <w:sz w:val="28"/>
                <w:szCs w:val="28"/>
              </w:rPr>
              <w:t xml:space="preserve"> </w:t>
            </w:r>
            <w:r w:rsidRPr="00CF086B">
              <w:rPr>
                <w:sz w:val="28"/>
                <w:szCs w:val="28"/>
              </w:rPr>
              <w:t>865,4</w:t>
            </w:r>
          </w:p>
        </w:tc>
        <w:tc>
          <w:tcPr>
            <w:tcW w:w="1850" w:type="dxa"/>
          </w:tcPr>
          <w:p w:rsidR="00D27363" w:rsidRPr="00CF086B" w:rsidRDefault="00D27363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131,1</w:t>
            </w:r>
          </w:p>
        </w:tc>
        <w:tc>
          <w:tcPr>
            <w:tcW w:w="1899" w:type="dxa"/>
          </w:tcPr>
          <w:p w:rsidR="00D27363" w:rsidRPr="00CF086B" w:rsidRDefault="00D27363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88 224,8</w:t>
            </w:r>
          </w:p>
          <w:p w:rsidR="00D27363" w:rsidRPr="00CF086B" w:rsidRDefault="00D27363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D27363" w:rsidRPr="00CF086B" w:rsidTr="00542B9F">
        <w:tc>
          <w:tcPr>
            <w:tcW w:w="2012" w:type="dxa"/>
          </w:tcPr>
          <w:p w:rsidR="00D27363" w:rsidRPr="00CF086B" w:rsidRDefault="00D27363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1905" w:type="dxa"/>
          </w:tcPr>
          <w:p w:rsidR="00D27363" w:rsidRPr="00CF086B" w:rsidRDefault="00D27363" w:rsidP="00AA0D34">
            <w:pPr>
              <w:tabs>
                <w:tab w:val="left" w:pos="1276"/>
              </w:tabs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15 170,2</w:t>
            </w:r>
          </w:p>
        </w:tc>
        <w:tc>
          <w:tcPr>
            <w:tcW w:w="1905" w:type="dxa"/>
          </w:tcPr>
          <w:p w:rsidR="00D27363" w:rsidRPr="00CF086B" w:rsidRDefault="00D27363" w:rsidP="00D27363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18</w:t>
            </w:r>
            <w:r w:rsidR="000E05FD" w:rsidRPr="00CF086B">
              <w:rPr>
                <w:sz w:val="28"/>
                <w:szCs w:val="28"/>
              </w:rPr>
              <w:t xml:space="preserve"> </w:t>
            </w:r>
            <w:r w:rsidRPr="00CF086B">
              <w:rPr>
                <w:sz w:val="28"/>
                <w:szCs w:val="28"/>
              </w:rPr>
              <w:t>820,1</w:t>
            </w:r>
          </w:p>
        </w:tc>
        <w:tc>
          <w:tcPr>
            <w:tcW w:w="1850" w:type="dxa"/>
          </w:tcPr>
          <w:p w:rsidR="00D27363" w:rsidRPr="00CF086B" w:rsidRDefault="00D27363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124,1</w:t>
            </w:r>
          </w:p>
        </w:tc>
        <w:tc>
          <w:tcPr>
            <w:tcW w:w="1899" w:type="dxa"/>
          </w:tcPr>
          <w:p w:rsidR="00D27363" w:rsidRPr="00CF086B" w:rsidRDefault="00D27363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3 649,9</w:t>
            </w:r>
          </w:p>
        </w:tc>
      </w:tr>
      <w:tr w:rsidR="00D27363" w:rsidRPr="00CF086B" w:rsidTr="00542B9F">
        <w:tc>
          <w:tcPr>
            <w:tcW w:w="2012" w:type="dxa"/>
          </w:tcPr>
          <w:p w:rsidR="00D27363" w:rsidRPr="00CF086B" w:rsidRDefault="00D27363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05" w:type="dxa"/>
          </w:tcPr>
          <w:p w:rsidR="00D27363" w:rsidRPr="00CF086B" w:rsidRDefault="00D27363" w:rsidP="00D27363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894 680,0</w:t>
            </w:r>
          </w:p>
        </w:tc>
        <w:tc>
          <w:tcPr>
            <w:tcW w:w="1905" w:type="dxa"/>
          </w:tcPr>
          <w:p w:rsidR="00D27363" w:rsidRPr="00CF086B" w:rsidRDefault="00D27363" w:rsidP="00D27363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981</w:t>
            </w:r>
            <w:r w:rsidR="000E05FD" w:rsidRPr="00CF086B">
              <w:rPr>
                <w:sz w:val="28"/>
                <w:szCs w:val="28"/>
              </w:rPr>
              <w:t xml:space="preserve"> </w:t>
            </w:r>
            <w:r w:rsidRPr="00CF086B">
              <w:rPr>
                <w:sz w:val="28"/>
                <w:szCs w:val="28"/>
              </w:rPr>
              <w:t>368,9</w:t>
            </w:r>
            <w:r w:rsidR="00697B94" w:rsidRPr="00CF086B">
              <w:rPr>
                <w:sz w:val="28"/>
                <w:szCs w:val="28"/>
              </w:rPr>
              <w:t xml:space="preserve"> (с учетом возврата 2205,3тыс. руб.)</w:t>
            </w:r>
          </w:p>
        </w:tc>
        <w:tc>
          <w:tcPr>
            <w:tcW w:w="1850" w:type="dxa"/>
          </w:tcPr>
          <w:p w:rsidR="00D27363" w:rsidRPr="00CF086B" w:rsidRDefault="00D27363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109,7</w:t>
            </w:r>
          </w:p>
          <w:p w:rsidR="00D27363" w:rsidRPr="00CF086B" w:rsidRDefault="00D27363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D27363" w:rsidRPr="00CF086B" w:rsidRDefault="00D27363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86 688,9</w:t>
            </w:r>
          </w:p>
        </w:tc>
      </w:tr>
      <w:tr w:rsidR="00D27363" w:rsidRPr="00CF086B" w:rsidTr="00542B9F">
        <w:tc>
          <w:tcPr>
            <w:tcW w:w="2012" w:type="dxa"/>
          </w:tcPr>
          <w:p w:rsidR="00D27363" w:rsidRPr="00CF086B" w:rsidRDefault="00D27363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905" w:type="dxa"/>
          </w:tcPr>
          <w:p w:rsidR="00D27363" w:rsidRPr="00CF086B" w:rsidRDefault="00D27363" w:rsidP="00D27363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4657,0</w:t>
            </w:r>
          </w:p>
        </w:tc>
        <w:tc>
          <w:tcPr>
            <w:tcW w:w="1905" w:type="dxa"/>
          </w:tcPr>
          <w:p w:rsidR="00D27363" w:rsidRPr="00CF086B" w:rsidRDefault="00D27363" w:rsidP="00D27363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6</w:t>
            </w:r>
            <w:r w:rsidR="000E05FD" w:rsidRPr="00CF086B">
              <w:rPr>
                <w:sz w:val="28"/>
                <w:szCs w:val="28"/>
              </w:rPr>
              <w:t xml:space="preserve"> </w:t>
            </w:r>
            <w:r w:rsidRPr="00CF086B">
              <w:rPr>
                <w:sz w:val="28"/>
                <w:szCs w:val="28"/>
              </w:rPr>
              <w:t>440,0</w:t>
            </w:r>
          </w:p>
        </w:tc>
        <w:tc>
          <w:tcPr>
            <w:tcW w:w="1850" w:type="dxa"/>
          </w:tcPr>
          <w:p w:rsidR="00D27363" w:rsidRPr="00CF086B" w:rsidRDefault="00D27363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138,3</w:t>
            </w:r>
          </w:p>
        </w:tc>
        <w:tc>
          <w:tcPr>
            <w:tcW w:w="1899" w:type="dxa"/>
          </w:tcPr>
          <w:p w:rsidR="00D27363" w:rsidRPr="00CF086B" w:rsidRDefault="00D27363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1 783,0</w:t>
            </w:r>
          </w:p>
        </w:tc>
      </w:tr>
      <w:tr w:rsidR="00D27363" w:rsidRPr="00CF086B" w:rsidTr="00542B9F">
        <w:tc>
          <w:tcPr>
            <w:tcW w:w="2012" w:type="dxa"/>
          </w:tcPr>
          <w:p w:rsidR="00D27363" w:rsidRPr="00CF086B" w:rsidRDefault="00D27363" w:rsidP="00F812F2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CF086B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905" w:type="dxa"/>
          </w:tcPr>
          <w:p w:rsidR="00D27363" w:rsidRPr="00CF086B" w:rsidRDefault="00D27363" w:rsidP="00D27363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CF086B">
              <w:rPr>
                <w:b/>
                <w:sz w:val="28"/>
                <w:szCs w:val="28"/>
              </w:rPr>
              <w:t>1 198 147,8</w:t>
            </w:r>
          </w:p>
        </w:tc>
        <w:tc>
          <w:tcPr>
            <w:tcW w:w="1905" w:type="dxa"/>
          </w:tcPr>
          <w:p w:rsidR="00D27363" w:rsidRPr="00CF086B" w:rsidRDefault="00D27363" w:rsidP="00F812F2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CF086B">
              <w:rPr>
                <w:b/>
                <w:sz w:val="28"/>
                <w:szCs w:val="28"/>
              </w:rPr>
              <w:t>1</w:t>
            </w:r>
            <w:r w:rsidR="000E05FD" w:rsidRPr="00CF086B">
              <w:rPr>
                <w:b/>
                <w:sz w:val="28"/>
                <w:szCs w:val="28"/>
              </w:rPr>
              <w:t xml:space="preserve"> </w:t>
            </w:r>
            <w:r w:rsidRPr="00CF086B">
              <w:rPr>
                <w:b/>
                <w:sz w:val="28"/>
                <w:szCs w:val="28"/>
              </w:rPr>
              <w:t>378</w:t>
            </w:r>
            <w:r w:rsidR="000E05FD" w:rsidRPr="00CF086B">
              <w:rPr>
                <w:b/>
                <w:sz w:val="28"/>
                <w:szCs w:val="28"/>
              </w:rPr>
              <w:t xml:space="preserve"> </w:t>
            </w:r>
            <w:r w:rsidRPr="00CF086B">
              <w:rPr>
                <w:b/>
                <w:sz w:val="28"/>
                <w:szCs w:val="28"/>
              </w:rPr>
              <w:t>494,3</w:t>
            </w:r>
          </w:p>
        </w:tc>
        <w:tc>
          <w:tcPr>
            <w:tcW w:w="1850" w:type="dxa"/>
          </w:tcPr>
          <w:p w:rsidR="00D27363" w:rsidRPr="00CF086B" w:rsidRDefault="00D27363" w:rsidP="00F812F2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CF086B">
              <w:rPr>
                <w:b/>
                <w:sz w:val="28"/>
                <w:szCs w:val="28"/>
              </w:rPr>
              <w:t>115,1</w:t>
            </w:r>
          </w:p>
        </w:tc>
        <w:tc>
          <w:tcPr>
            <w:tcW w:w="1899" w:type="dxa"/>
          </w:tcPr>
          <w:p w:rsidR="00D27363" w:rsidRPr="00CF086B" w:rsidRDefault="00D27363" w:rsidP="00F812F2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CF086B">
              <w:rPr>
                <w:b/>
                <w:sz w:val="28"/>
                <w:szCs w:val="28"/>
              </w:rPr>
              <w:t>180 346,5</w:t>
            </w:r>
          </w:p>
        </w:tc>
      </w:tr>
      <w:tr w:rsidR="00D27363" w:rsidRPr="00CF086B" w:rsidTr="00542B9F">
        <w:tc>
          <w:tcPr>
            <w:tcW w:w="2012" w:type="dxa"/>
          </w:tcPr>
          <w:p w:rsidR="00D27363" w:rsidRPr="00CF086B" w:rsidRDefault="00D27363" w:rsidP="00F812F2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5" w:type="dxa"/>
          </w:tcPr>
          <w:p w:rsidR="00D27363" w:rsidRPr="00CF086B" w:rsidRDefault="00D27363" w:rsidP="00F812F2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5" w:type="dxa"/>
          </w:tcPr>
          <w:p w:rsidR="00D27363" w:rsidRPr="00CF086B" w:rsidRDefault="00D27363" w:rsidP="00F812F2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D27363" w:rsidRPr="00CF086B" w:rsidRDefault="00D27363" w:rsidP="00F812F2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99" w:type="dxa"/>
          </w:tcPr>
          <w:p w:rsidR="00D27363" w:rsidRPr="00CF086B" w:rsidRDefault="00D27363" w:rsidP="00F812F2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747D4A" w:rsidRPr="00CF086B" w:rsidRDefault="0077249B" w:rsidP="0077249B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b/>
          <w:sz w:val="28"/>
          <w:szCs w:val="28"/>
        </w:rPr>
        <w:tab/>
      </w:r>
      <w:r w:rsidR="00296CE4" w:rsidRPr="00CF086B">
        <w:rPr>
          <w:sz w:val="28"/>
          <w:szCs w:val="28"/>
        </w:rPr>
        <w:t xml:space="preserve">В структуре собственных доходов бюджета </w:t>
      </w:r>
      <w:r w:rsidR="00E473C5" w:rsidRPr="00CF086B">
        <w:rPr>
          <w:sz w:val="28"/>
          <w:szCs w:val="28"/>
        </w:rPr>
        <w:t>округа</w:t>
      </w:r>
      <w:r w:rsidR="00296CE4" w:rsidRPr="00CF086B">
        <w:rPr>
          <w:sz w:val="28"/>
          <w:szCs w:val="28"/>
        </w:rPr>
        <w:t xml:space="preserve"> налоговые доходы составили </w:t>
      </w:r>
      <w:r w:rsidR="00B454DF" w:rsidRPr="00CF086B">
        <w:rPr>
          <w:sz w:val="28"/>
          <w:szCs w:val="28"/>
        </w:rPr>
        <w:t>9</w:t>
      </w:r>
      <w:r w:rsidR="00D45A6E" w:rsidRPr="00CF086B">
        <w:rPr>
          <w:sz w:val="28"/>
          <w:szCs w:val="28"/>
        </w:rPr>
        <w:t>5,2</w:t>
      </w:r>
      <w:r w:rsidR="00296CE4" w:rsidRPr="00CF086B">
        <w:rPr>
          <w:sz w:val="28"/>
          <w:szCs w:val="28"/>
        </w:rPr>
        <w:t xml:space="preserve">%, неналоговые доходы </w:t>
      </w:r>
      <w:r w:rsidR="00D45A6E" w:rsidRPr="00CF086B">
        <w:rPr>
          <w:sz w:val="28"/>
          <w:szCs w:val="28"/>
        </w:rPr>
        <w:t>4,8</w:t>
      </w:r>
      <w:r w:rsidR="00296CE4" w:rsidRPr="00CF086B">
        <w:rPr>
          <w:sz w:val="28"/>
          <w:szCs w:val="28"/>
        </w:rPr>
        <w:t>%</w:t>
      </w:r>
      <w:r w:rsidR="00961E4C" w:rsidRPr="00CF086B">
        <w:rPr>
          <w:sz w:val="28"/>
          <w:szCs w:val="28"/>
        </w:rPr>
        <w:t xml:space="preserve">. </w:t>
      </w:r>
    </w:p>
    <w:p w:rsidR="00961E4C" w:rsidRPr="00CF086B" w:rsidRDefault="00747D4A" w:rsidP="00F812F2">
      <w:pPr>
        <w:tabs>
          <w:tab w:val="left" w:pos="567"/>
        </w:tabs>
        <w:jc w:val="both"/>
        <w:rPr>
          <w:b/>
          <w:sz w:val="28"/>
          <w:szCs w:val="28"/>
        </w:rPr>
      </w:pPr>
      <w:r w:rsidRPr="00CF086B">
        <w:rPr>
          <w:sz w:val="28"/>
          <w:szCs w:val="28"/>
        </w:rPr>
        <w:tab/>
      </w:r>
      <w:r w:rsidR="00961E4C" w:rsidRPr="00CF086B">
        <w:rPr>
          <w:sz w:val="28"/>
          <w:szCs w:val="28"/>
        </w:rPr>
        <w:t>Основную долю налоговых поступлений в 20</w:t>
      </w:r>
      <w:r w:rsidR="001A16F2" w:rsidRPr="00CF086B">
        <w:rPr>
          <w:sz w:val="28"/>
          <w:szCs w:val="28"/>
        </w:rPr>
        <w:t>2</w:t>
      </w:r>
      <w:r w:rsidR="00D45A6E" w:rsidRPr="00CF086B">
        <w:rPr>
          <w:sz w:val="28"/>
          <w:szCs w:val="28"/>
        </w:rPr>
        <w:t>4</w:t>
      </w:r>
      <w:r w:rsidR="00961E4C" w:rsidRPr="00CF086B">
        <w:rPr>
          <w:sz w:val="28"/>
          <w:szCs w:val="28"/>
        </w:rPr>
        <w:t xml:space="preserve"> году обеспечил налог на доходы физических лиц </w:t>
      </w:r>
      <w:r w:rsidR="00AA3C15" w:rsidRPr="00CF086B">
        <w:rPr>
          <w:sz w:val="28"/>
          <w:szCs w:val="28"/>
        </w:rPr>
        <w:t xml:space="preserve">в размере </w:t>
      </w:r>
      <w:r w:rsidR="00DE5BB7" w:rsidRPr="00CF086B">
        <w:rPr>
          <w:sz w:val="28"/>
          <w:szCs w:val="28"/>
        </w:rPr>
        <w:t>83,1</w:t>
      </w:r>
      <w:r w:rsidR="00961E4C" w:rsidRPr="00CF086B">
        <w:rPr>
          <w:sz w:val="28"/>
          <w:szCs w:val="28"/>
        </w:rPr>
        <w:t>%.</w:t>
      </w:r>
    </w:p>
    <w:p w:rsidR="00776171" w:rsidRPr="00CF086B" w:rsidRDefault="00776171" w:rsidP="00F812F2">
      <w:pPr>
        <w:tabs>
          <w:tab w:val="left" w:pos="1276"/>
        </w:tabs>
        <w:jc w:val="both"/>
        <w:rPr>
          <w:sz w:val="28"/>
          <w:szCs w:val="28"/>
        </w:rPr>
      </w:pPr>
    </w:p>
    <w:p w:rsidR="00CF32BB" w:rsidRPr="00CF086B" w:rsidRDefault="00776171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CF32BB" w:rsidRPr="00CF086B">
        <w:rPr>
          <w:sz w:val="28"/>
          <w:szCs w:val="28"/>
        </w:rPr>
        <w:t>Фактическое исполнение налоговых доходов приведено в следующей таблице (</w:t>
      </w:r>
      <w:r w:rsidR="007E3948" w:rsidRPr="00CF086B">
        <w:rPr>
          <w:sz w:val="28"/>
          <w:szCs w:val="28"/>
        </w:rPr>
        <w:t xml:space="preserve">Проект решения об исполнении бюджета Приаргунского округа за 2024г, </w:t>
      </w:r>
      <w:r w:rsidR="00CF32BB" w:rsidRPr="00CF086B">
        <w:rPr>
          <w:sz w:val="28"/>
          <w:szCs w:val="28"/>
        </w:rPr>
        <w:t>в тыс. руб.):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7"/>
        <w:gridCol w:w="1462"/>
        <w:gridCol w:w="1418"/>
        <w:gridCol w:w="1417"/>
        <w:gridCol w:w="1134"/>
        <w:gridCol w:w="992"/>
        <w:gridCol w:w="1276"/>
      </w:tblGrid>
      <w:tr w:rsidR="00D45A6E" w:rsidRPr="00CF086B" w:rsidTr="0077249B">
        <w:tc>
          <w:tcPr>
            <w:tcW w:w="1907" w:type="dxa"/>
            <w:vMerge w:val="restart"/>
          </w:tcPr>
          <w:p w:rsidR="00D45A6E" w:rsidRPr="00CF086B" w:rsidRDefault="00D45A6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62" w:type="dxa"/>
            <w:vMerge w:val="restart"/>
          </w:tcPr>
          <w:p w:rsidR="00D45A6E" w:rsidRPr="00CF086B" w:rsidRDefault="00D45A6E" w:rsidP="00D45A6E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 xml:space="preserve">Исполнено за 2023 </w:t>
            </w:r>
            <w:r w:rsidRPr="00CF086B">
              <w:rPr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D45A6E" w:rsidRPr="00CF086B" w:rsidRDefault="00D45A6E" w:rsidP="00D45A6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lastRenderedPageBreak/>
              <w:t>2024 год</w:t>
            </w:r>
          </w:p>
        </w:tc>
        <w:tc>
          <w:tcPr>
            <w:tcW w:w="1134" w:type="dxa"/>
            <w:vMerge w:val="restart"/>
          </w:tcPr>
          <w:p w:rsidR="00D45A6E" w:rsidRPr="00CF086B" w:rsidRDefault="00D45A6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Гр.4/гр.2,</w:t>
            </w:r>
          </w:p>
          <w:p w:rsidR="00D45A6E" w:rsidRPr="00CF086B" w:rsidRDefault="00D45A6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992" w:type="dxa"/>
            <w:vMerge w:val="restart"/>
          </w:tcPr>
          <w:p w:rsidR="00D45A6E" w:rsidRPr="00CF086B" w:rsidRDefault="00D45A6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lastRenderedPageBreak/>
              <w:t>Гр.4/гр.3</w:t>
            </w:r>
          </w:p>
          <w:p w:rsidR="00D45A6E" w:rsidRPr="00CF086B" w:rsidRDefault="00D45A6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276" w:type="dxa"/>
            <w:vMerge w:val="restart"/>
          </w:tcPr>
          <w:p w:rsidR="00D45A6E" w:rsidRPr="00CF086B" w:rsidRDefault="00D45A6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lastRenderedPageBreak/>
              <w:t>Гр.4-гр.3</w:t>
            </w:r>
          </w:p>
          <w:p w:rsidR="00D45A6E" w:rsidRPr="00CF086B" w:rsidRDefault="00D45A6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lastRenderedPageBreak/>
              <w:t>Тыс. руб.</w:t>
            </w:r>
          </w:p>
        </w:tc>
      </w:tr>
      <w:tr w:rsidR="00D45A6E" w:rsidRPr="00CF086B" w:rsidTr="0077249B">
        <w:tc>
          <w:tcPr>
            <w:tcW w:w="1907" w:type="dxa"/>
            <w:vMerge/>
          </w:tcPr>
          <w:p w:rsidR="00D45A6E" w:rsidRPr="00CF086B" w:rsidRDefault="00D45A6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62" w:type="dxa"/>
            <w:vMerge/>
          </w:tcPr>
          <w:p w:rsidR="00D45A6E" w:rsidRPr="00CF086B" w:rsidRDefault="00D45A6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45A6E" w:rsidRPr="00CF086B" w:rsidRDefault="00D45A6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Уточненн</w:t>
            </w:r>
            <w:r w:rsidRPr="00CF086B">
              <w:rPr>
                <w:sz w:val="28"/>
                <w:szCs w:val="28"/>
              </w:rPr>
              <w:lastRenderedPageBreak/>
              <w:t>ые годовые назначения</w:t>
            </w:r>
          </w:p>
        </w:tc>
        <w:tc>
          <w:tcPr>
            <w:tcW w:w="1417" w:type="dxa"/>
          </w:tcPr>
          <w:p w:rsidR="00D45A6E" w:rsidRPr="00CF086B" w:rsidRDefault="00D45A6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lastRenderedPageBreak/>
              <w:t>факт</w:t>
            </w:r>
          </w:p>
        </w:tc>
        <w:tc>
          <w:tcPr>
            <w:tcW w:w="1134" w:type="dxa"/>
            <w:vMerge/>
          </w:tcPr>
          <w:p w:rsidR="00D45A6E" w:rsidRPr="00CF086B" w:rsidRDefault="00D45A6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45A6E" w:rsidRPr="00CF086B" w:rsidRDefault="00D45A6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45A6E" w:rsidRPr="00CF086B" w:rsidRDefault="00D45A6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9A51C9" w:rsidRPr="00CF086B" w:rsidTr="0077249B">
        <w:tc>
          <w:tcPr>
            <w:tcW w:w="1907" w:type="dxa"/>
          </w:tcPr>
          <w:p w:rsidR="00CF32BB" w:rsidRPr="00CF086B" w:rsidRDefault="002C5874" w:rsidP="009F42AA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62" w:type="dxa"/>
          </w:tcPr>
          <w:p w:rsidR="00CF32BB" w:rsidRPr="00CF086B" w:rsidRDefault="002C5874" w:rsidP="009F42AA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F32BB" w:rsidRPr="00CF086B" w:rsidRDefault="002C5874" w:rsidP="009F42AA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CF32BB" w:rsidRPr="00CF086B" w:rsidRDefault="002C5874" w:rsidP="009F42AA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F32BB" w:rsidRPr="00CF086B" w:rsidRDefault="002C5874" w:rsidP="009F42AA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CF32BB" w:rsidRPr="00CF086B" w:rsidRDefault="002C5874" w:rsidP="009F42AA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F32BB" w:rsidRPr="00CF086B" w:rsidRDefault="002C5874" w:rsidP="009F42AA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7</w:t>
            </w:r>
          </w:p>
        </w:tc>
      </w:tr>
      <w:tr w:rsidR="00D45A6E" w:rsidRPr="00CF086B" w:rsidTr="0077249B">
        <w:tc>
          <w:tcPr>
            <w:tcW w:w="1907" w:type="dxa"/>
          </w:tcPr>
          <w:p w:rsidR="00D45A6E" w:rsidRPr="00CF086B" w:rsidRDefault="00D45A6E" w:rsidP="00F812F2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CF086B">
              <w:rPr>
                <w:b/>
                <w:sz w:val="28"/>
                <w:szCs w:val="28"/>
              </w:rPr>
              <w:t>Налоговые доходы всего,</w:t>
            </w:r>
          </w:p>
        </w:tc>
        <w:tc>
          <w:tcPr>
            <w:tcW w:w="1462" w:type="dxa"/>
          </w:tcPr>
          <w:p w:rsidR="00D45A6E" w:rsidRPr="00CF086B" w:rsidRDefault="00D45A6E" w:rsidP="00EF48FE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CF086B">
              <w:rPr>
                <w:b/>
                <w:sz w:val="28"/>
                <w:szCs w:val="28"/>
              </w:rPr>
              <w:t>283 640,6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45A6E" w:rsidRPr="00CF086B" w:rsidRDefault="000E05FD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356 768,6</w:t>
            </w:r>
          </w:p>
        </w:tc>
        <w:tc>
          <w:tcPr>
            <w:tcW w:w="1417" w:type="dxa"/>
          </w:tcPr>
          <w:p w:rsidR="00D45A6E" w:rsidRPr="00CF086B" w:rsidRDefault="009F42AA" w:rsidP="00F812F2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CF086B">
              <w:rPr>
                <w:b/>
                <w:sz w:val="28"/>
                <w:szCs w:val="28"/>
              </w:rPr>
              <w:t>376 745,5</w:t>
            </w:r>
          </w:p>
        </w:tc>
        <w:tc>
          <w:tcPr>
            <w:tcW w:w="1134" w:type="dxa"/>
          </w:tcPr>
          <w:p w:rsidR="00D45A6E" w:rsidRPr="00CF086B" w:rsidRDefault="000E05FD" w:rsidP="00F812F2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CF086B">
              <w:rPr>
                <w:b/>
                <w:sz w:val="28"/>
                <w:szCs w:val="28"/>
              </w:rPr>
              <w:t>132,8</w:t>
            </w:r>
          </w:p>
        </w:tc>
        <w:tc>
          <w:tcPr>
            <w:tcW w:w="992" w:type="dxa"/>
          </w:tcPr>
          <w:p w:rsidR="00D45A6E" w:rsidRPr="00CF086B" w:rsidRDefault="00FC0C48" w:rsidP="00F812F2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CF086B">
              <w:rPr>
                <w:b/>
                <w:sz w:val="28"/>
                <w:szCs w:val="28"/>
              </w:rPr>
              <w:t>105,6</w:t>
            </w:r>
          </w:p>
        </w:tc>
        <w:tc>
          <w:tcPr>
            <w:tcW w:w="1276" w:type="dxa"/>
          </w:tcPr>
          <w:p w:rsidR="00D45A6E" w:rsidRPr="00CF086B" w:rsidRDefault="00FC0C48" w:rsidP="00DE5BB7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CF086B">
              <w:rPr>
                <w:b/>
                <w:sz w:val="28"/>
                <w:szCs w:val="28"/>
              </w:rPr>
              <w:t>19 976,9</w:t>
            </w:r>
          </w:p>
        </w:tc>
      </w:tr>
      <w:tr w:rsidR="00D45A6E" w:rsidRPr="00CF086B" w:rsidTr="0077249B">
        <w:tc>
          <w:tcPr>
            <w:tcW w:w="1907" w:type="dxa"/>
          </w:tcPr>
          <w:p w:rsidR="00D45A6E" w:rsidRPr="00CF086B" w:rsidRDefault="00D45A6E" w:rsidP="00F812F2">
            <w:pPr>
              <w:tabs>
                <w:tab w:val="left" w:pos="1276"/>
              </w:tabs>
              <w:jc w:val="both"/>
              <w:rPr>
                <w:i/>
                <w:sz w:val="28"/>
                <w:szCs w:val="28"/>
              </w:rPr>
            </w:pPr>
            <w:r w:rsidRPr="00CF086B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462" w:type="dxa"/>
          </w:tcPr>
          <w:p w:rsidR="00D45A6E" w:rsidRPr="00CF086B" w:rsidRDefault="00D45A6E" w:rsidP="00EF48FE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45A6E" w:rsidRPr="00CF086B" w:rsidRDefault="00D45A6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45A6E" w:rsidRPr="00CF086B" w:rsidRDefault="00D45A6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45A6E" w:rsidRPr="00CF086B" w:rsidRDefault="00D45A6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45A6E" w:rsidRPr="00CF086B" w:rsidRDefault="00D45A6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45A6E" w:rsidRPr="00CF086B" w:rsidRDefault="00D45A6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D45A6E" w:rsidRPr="00CF086B" w:rsidTr="0077249B">
        <w:tc>
          <w:tcPr>
            <w:tcW w:w="1907" w:type="dxa"/>
          </w:tcPr>
          <w:p w:rsidR="00D45A6E" w:rsidRPr="00CF086B" w:rsidRDefault="00D45A6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62" w:type="dxa"/>
          </w:tcPr>
          <w:p w:rsidR="00D45A6E" w:rsidRPr="00CF086B" w:rsidRDefault="00D45A6E" w:rsidP="00EF48FE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223 089,4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45A6E" w:rsidRPr="00CF086B" w:rsidRDefault="000E05FD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293 433,5</w:t>
            </w:r>
          </w:p>
        </w:tc>
        <w:tc>
          <w:tcPr>
            <w:tcW w:w="1417" w:type="dxa"/>
          </w:tcPr>
          <w:p w:rsidR="00D45A6E" w:rsidRPr="00CF086B" w:rsidRDefault="00A57E87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313 227,6</w:t>
            </w:r>
          </w:p>
        </w:tc>
        <w:tc>
          <w:tcPr>
            <w:tcW w:w="1134" w:type="dxa"/>
          </w:tcPr>
          <w:p w:rsidR="00D45A6E" w:rsidRPr="00CF086B" w:rsidRDefault="000E05FD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140,4</w:t>
            </w:r>
          </w:p>
        </w:tc>
        <w:tc>
          <w:tcPr>
            <w:tcW w:w="992" w:type="dxa"/>
          </w:tcPr>
          <w:p w:rsidR="00D45A6E" w:rsidRPr="00CF086B" w:rsidRDefault="00FC0C48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106,7</w:t>
            </w:r>
          </w:p>
        </w:tc>
        <w:tc>
          <w:tcPr>
            <w:tcW w:w="1276" w:type="dxa"/>
          </w:tcPr>
          <w:p w:rsidR="00D45A6E" w:rsidRPr="00CF086B" w:rsidRDefault="00FC0C48" w:rsidP="009F42AA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19 794,1</w:t>
            </w:r>
          </w:p>
        </w:tc>
      </w:tr>
      <w:tr w:rsidR="00D45A6E" w:rsidRPr="00CF086B" w:rsidTr="0077249B">
        <w:tc>
          <w:tcPr>
            <w:tcW w:w="1907" w:type="dxa"/>
          </w:tcPr>
          <w:p w:rsidR="00D45A6E" w:rsidRPr="00CF086B" w:rsidRDefault="00D45A6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Акцизы по подакцизным товарам</w:t>
            </w:r>
          </w:p>
        </w:tc>
        <w:tc>
          <w:tcPr>
            <w:tcW w:w="1462" w:type="dxa"/>
          </w:tcPr>
          <w:p w:rsidR="00D45A6E" w:rsidRPr="00CF086B" w:rsidRDefault="00D45A6E" w:rsidP="00EF48FE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36 354,4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45A6E" w:rsidRPr="00CF086B" w:rsidRDefault="000E05FD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37 379,3</w:t>
            </w:r>
          </w:p>
        </w:tc>
        <w:tc>
          <w:tcPr>
            <w:tcW w:w="1417" w:type="dxa"/>
          </w:tcPr>
          <w:p w:rsidR="00D45A6E" w:rsidRPr="00CF086B" w:rsidRDefault="00A57E87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37 559,7</w:t>
            </w:r>
          </w:p>
        </w:tc>
        <w:tc>
          <w:tcPr>
            <w:tcW w:w="1134" w:type="dxa"/>
          </w:tcPr>
          <w:p w:rsidR="00A57E87" w:rsidRPr="00CF086B" w:rsidRDefault="000E05FD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103,3</w:t>
            </w:r>
          </w:p>
        </w:tc>
        <w:tc>
          <w:tcPr>
            <w:tcW w:w="992" w:type="dxa"/>
          </w:tcPr>
          <w:p w:rsidR="00D45A6E" w:rsidRPr="00CF086B" w:rsidRDefault="00FC0C48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100,5</w:t>
            </w:r>
          </w:p>
        </w:tc>
        <w:tc>
          <w:tcPr>
            <w:tcW w:w="1276" w:type="dxa"/>
          </w:tcPr>
          <w:p w:rsidR="00D45A6E" w:rsidRPr="00CF086B" w:rsidRDefault="00FC0C48" w:rsidP="009F42AA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180,4</w:t>
            </w:r>
          </w:p>
        </w:tc>
      </w:tr>
      <w:tr w:rsidR="00D45A6E" w:rsidRPr="00CF086B" w:rsidTr="0077249B">
        <w:tc>
          <w:tcPr>
            <w:tcW w:w="1907" w:type="dxa"/>
          </w:tcPr>
          <w:p w:rsidR="00D45A6E" w:rsidRPr="00CF086B" w:rsidRDefault="00D45A6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62" w:type="dxa"/>
          </w:tcPr>
          <w:p w:rsidR="00D45A6E" w:rsidRPr="00CF086B" w:rsidRDefault="00D45A6E" w:rsidP="00EF48FE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6 139,2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45A6E" w:rsidRPr="00CF086B" w:rsidRDefault="000E05FD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6 165,0</w:t>
            </w:r>
          </w:p>
        </w:tc>
        <w:tc>
          <w:tcPr>
            <w:tcW w:w="1417" w:type="dxa"/>
          </w:tcPr>
          <w:p w:rsidR="00D45A6E" w:rsidRPr="00CF086B" w:rsidRDefault="00A57E87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6 167,4</w:t>
            </w:r>
          </w:p>
        </w:tc>
        <w:tc>
          <w:tcPr>
            <w:tcW w:w="1134" w:type="dxa"/>
          </w:tcPr>
          <w:p w:rsidR="00D45A6E" w:rsidRPr="00CF086B" w:rsidRDefault="000E05FD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100,5</w:t>
            </w:r>
          </w:p>
        </w:tc>
        <w:tc>
          <w:tcPr>
            <w:tcW w:w="992" w:type="dxa"/>
          </w:tcPr>
          <w:p w:rsidR="00D45A6E" w:rsidRPr="00CF086B" w:rsidRDefault="00FC0C48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100,04</w:t>
            </w:r>
          </w:p>
        </w:tc>
        <w:tc>
          <w:tcPr>
            <w:tcW w:w="1276" w:type="dxa"/>
          </w:tcPr>
          <w:p w:rsidR="00D45A6E" w:rsidRPr="00CF086B" w:rsidRDefault="00FC0C48" w:rsidP="009F42AA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2,4</w:t>
            </w:r>
          </w:p>
        </w:tc>
      </w:tr>
      <w:tr w:rsidR="00D45A6E" w:rsidRPr="00CF086B" w:rsidTr="0077249B">
        <w:tc>
          <w:tcPr>
            <w:tcW w:w="1907" w:type="dxa"/>
          </w:tcPr>
          <w:p w:rsidR="00D45A6E" w:rsidRPr="00CF086B" w:rsidRDefault="00D45A6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462" w:type="dxa"/>
          </w:tcPr>
          <w:p w:rsidR="00D45A6E" w:rsidRPr="00CF086B" w:rsidRDefault="00D45A6E" w:rsidP="00EF48FE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14 971,5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45A6E" w:rsidRPr="00CF086B" w:rsidRDefault="000E05FD" w:rsidP="00F812F2">
            <w:pPr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13 289,4</w:t>
            </w:r>
          </w:p>
        </w:tc>
        <w:tc>
          <w:tcPr>
            <w:tcW w:w="1417" w:type="dxa"/>
          </w:tcPr>
          <w:p w:rsidR="00D45A6E" w:rsidRPr="00CF086B" w:rsidRDefault="00A57E87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13 289,4</w:t>
            </w:r>
          </w:p>
        </w:tc>
        <w:tc>
          <w:tcPr>
            <w:tcW w:w="1134" w:type="dxa"/>
          </w:tcPr>
          <w:p w:rsidR="00D45A6E" w:rsidRPr="00CF086B" w:rsidRDefault="000E05FD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88,8</w:t>
            </w:r>
          </w:p>
        </w:tc>
        <w:tc>
          <w:tcPr>
            <w:tcW w:w="992" w:type="dxa"/>
          </w:tcPr>
          <w:p w:rsidR="00D45A6E" w:rsidRPr="00CF086B" w:rsidRDefault="00FC0C48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45A6E" w:rsidRPr="00CF086B" w:rsidRDefault="00FC0C48" w:rsidP="009F42AA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0</w:t>
            </w:r>
          </w:p>
        </w:tc>
      </w:tr>
      <w:tr w:rsidR="00D45A6E" w:rsidRPr="00CF086B" w:rsidTr="0077249B">
        <w:tc>
          <w:tcPr>
            <w:tcW w:w="1907" w:type="dxa"/>
          </w:tcPr>
          <w:p w:rsidR="00D45A6E" w:rsidRPr="00CF086B" w:rsidRDefault="00D45A6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 xml:space="preserve">Налог на добычу полезных ископаемых </w:t>
            </w:r>
          </w:p>
        </w:tc>
        <w:tc>
          <w:tcPr>
            <w:tcW w:w="1462" w:type="dxa"/>
          </w:tcPr>
          <w:p w:rsidR="00D45A6E" w:rsidRPr="00CF086B" w:rsidRDefault="00D45A6E" w:rsidP="00EF48FE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571,2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45A6E" w:rsidRPr="00CF086B" w:rsidRDefault="000E05FD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1 621,3</w:t>
            </w:r>
          </w:p>
        </w:tc>
        <w:tc>
          <w:tcPr>
            <w:tcW w:w="1417" w:type="dxa"/>
          </w:tcPr>
          <w:p w:rsidR="00D45A6E" w:rsidRPr="00CF086B" w:rsidRDefault="00A57E87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1 621,3</w:t>
            </w:r>
          </w:p>
        </w:tc>
        <w:tc>
          <w:tcPr>
            <w:tcW w:w="1134" w:type="dxa"/>
          </w:tcPr>
          <w:p w:rsidR="00D45A6E" w:rsidRPr="00CF086B" w:rsidRDefault="000E05FD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283,8</w:t>
            </w:r>
          </w:p>
        </w:tc>
        <w:tc>
          <w:tcPr>
            <w:tcW w:w="992" w:type="dxa"/>
          </w:tcPr>
          <w:p w:rsidR="00D45A6E" w:rsidRPr="00CF086B" w:rsidRDefault="00FC0C48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45A6E" w:rsidRPr="00CF086B" w:rsidRDefault="00FC0C48" w:rsidP="009F42AA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0</w:t>
            </w:r>
          </w:p>
        </w:tc>
      </w:tr>
      <w:tr w:rsidR="00D619B0" w:rsidRPr="00CF086B" w:rsidTr="0077249B">
        <w:tc>
          <w:tcPr>
            <w:tcW w:w="1907" w:type="dxa"/>
          </w:tcPr>
          <w:p w:rsidR="00D619B0" w:rsidRPr="00CF086B" w:rsidRDefault="00D619B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462" w:type="dxa"/>
          </w:tcPr>
          <w:p w:rsidR="00D619B0" w:rsidRPr="00CF086B" w:rsidRDefault="00D619B0" w:rsidP="00EF48FE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619B0" w:rsidRPr="00CF086B" w:rsidRDefault="000E05FD" w:rsidP="00F812F2">
            <w:pPr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4 880,1</w:t>
            </w:r>
          </w:p>
        </w:tc>
        <w:tc>
          <w:tcPr>
            <w:tcW w:w="1417" w:type="dxa"/>
          </w:tcPr>
          <w:p w:rsidR="00D619B0" w:rsidRPr="00CF086B" w:rsidRDefault="00A57E87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4880,1</w:t>
            </w:r>
          </w:p>
        </w:tc>
        <w:tc>
          <w:tcPr>
            <w:tcW w:w="1134" w:type="dxa"/>
          </w:tcPr>
          <w:p w:rsidR="00D619B0" w:rsidRPr="00CF086B" w:rsidRDefault="000E05FD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619B0" w:rsidRPr="00CF086B" w:rsidRDefault="00FC0C48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619B0" w:rsidRPr="00CF086B" w:rsidRDefault="00FC0C48" w:rsidP="009F42AA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0</w:t>
            </w:r>
          </w:p>
        </w:tc>
      </w:tr>
    </w:tbl>
    <w:p w:rsidR="00B26E45" w:rsidRPr="00CF086B" w:rsidRDefault="00B26E45" w:rsidP="00F812F2">
      <w:pPr>
        <w:tabs>
          <w:tab w:val="left" w:pos="1276"/>
        </w:tabs>
        <w:ind w:firstLine="284"/>
        <w:jc w:val="both"/>
        <w:rPr>
          <w:sz w:val="28"/>
          <w:szCs w:val="28"/>
        </w:rPr>
      </w:pPr>
    </w:p>
    <w:p w:rsidR="00B26E45" w:rsidRPr="00CF086B" w:rsidRDefault="00423D31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b/>
          <w:bCs/>
          <w:sz w:val="28"/>
          <w:szCs w:val="28"/>
        </w:rPr>
        <w:t>Неналоговые доходы</w:t>
      </w:r>
      <w:r w:rsidRPr="00CF086B">
        <w:rPr>
          <w:sz w:val="28"/>
          <w:szCs w:val="28"/>
        </w:rPr>
        <w:t xml:space="preserve"> поступили в сумме </w:t>
      </w:r>
      <w:r w:rsidR="00DE5BB7" w:rsidRPr="00CF086B">
        <w:rPr>
          <w:sz w:val="28"/>
          <w:szCs w:val="28"/>
        </w:rPr>
        <w:t>13 940</w:t>
      </w:r>
      <w:r w:rsidRPr="00CF086B">
        <w:rPr>
          <w:sz w:val="28"/>
          <w:szCs w:val="28"/>
        </w:rPr>
        <w:t xml:space="preserve"> тыс. руб., что составило </w:t>
      </w:r>
      <w:r w:rsidR="00DE5BB7" w:rsidRPr="00CF086B">
        <w:rPr>
          <w:sz w:val="28"/>
          <w:szCs w:val="28"/>
        </w:rPr>
        <w:t>1,01</w:t>
      </w:r>
      <w:r w:rsidRPr="00CF086B">
        <w:rPr>
          <w:sz w:val="28"/>
          <w:szCs w:val="28"/>
        </w:rPr>
        <w:t xml:space="preserve">% в общем объеме доходов бюджета </w:t>
      </w:r>
      <w:r w:rsidR="00F459AB" w:rsidRPr="00CF086B">
        <w:rPr>
          <w:sz w:val="28"/>
          <w:szCs w:val="28"/>
        </w:rPr>
        <w:t xml:space="preserve">округа </w:t>
      </w:r>
      <w:r w:rsidRPr="00CF086B">
        <w:rPr>
          <w:sz w:val="28"/>
          <w:szCs w:val="28"/>
        </w:rPr>
        <w:t xml:space="preserve">и </w:t>
      </w:r>
      <w:r w:rsidR="00DE5BB7" w:rsidRPr="00CF086B">
        <w:rPr>
          <w:sz w:val="28"/>
          <w:szCs w:val="28"/>
        </w:rPr>
        <w:t>3,7</w:t>
      </w:r>
      <w:r w:rsidR="00461E75" w:rsidRPr="00CF086B">
        <w:rPr>
          <w:sz w:val="28"/>
          <w:szCs w:val="28"/>
        </w:rPr>
        <w:t>% в сумме налоговых и неналоговых поступлений.</w:t>
      </w:r>
    </w:p>
    <w:p w:rsidR="00461E75" w:rsidRPr="00CF086B" w:rsidRDefault="00B26E45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461E75" w:rsidRPr="00CF086B">
        <w:rPr>
          <w:sz w:val="28"/>
          <w:szCs w:val="28"/>
        </w:rPr>
        <w:t>Фактическое исполнение бюджетных назначений по неналоговым доходам приведено в следующей таблице (тыс. руб.):</w:t>
      </w:r>
    </w:p>
    <w:tbl>
      <w:tblPr>
        <w:tblW w:w="98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98"/>
        <w:gridCol w:w="1484"/>
        <w:gridCol w:w="14"/>
        <w:gridCol w:w="1542"/>
        <w:gridCol w:w="1675"/>
        <w:gridCol w:w="1559"/>
        <w:gridCol w:w="1418"/>
      </w:tblGrid>
      <w:tr w:rsidR="003424FA" w:rsidRPr="00CF086B" w:rsidTr="0077249B">
        <w:trPr>
          <w:trHeight w:val="427"/>
        </w:trPr>
        <w:tc>
          <w:tcPr>
            <w:tcW w:w="2198" w:type="dxa"/>
            <w:vMerge w:val="restart"/>
          </w:tcPr>
          <w:p w:rsidR="003424FA" w:rsidRPr="00CF086B" w:rsidRDefault="003424FA" w:rsidP="00DE5BB7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Наименование</w:t>
            </w:r>
          </w:p>
          <w:p w:rsidR="003424FA" w:rsidRPr="00CF086B" w:rsidRDefault="003424FA" w:rsidP="00DE5BB7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показателя</w:t>
            </w:r>
          </w:p>
        </w:tc>
        <w:tc>
          <w:tcPr>
            <w:tcW w:w="1484" w:type="dxa"/>
          </w:tcPr>
          <w:p w:rsidR="003424FA" w:rsidRPr="00CF086B" w:rsidRDefault="003424FA" w:rsidP="00DE5BB7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202</w:t>
            </w:r>
            <w:r w:rsidR="00A57E87" w:rsidRPr="00CF086B">
              <w:rPr>
                <w:sz w:val="28"/>
                <w:szCs w:val="28"/>
              </w:rPr>
              <w:t>3</w:t>
            </w:r>
            <w:r w:rsidRPr="00CF086B">
              <w:rPr>
                <w:sz w:val="28"/>
                <w:szCs w:val="28"/>
              </w:rPr>
              <w:t>г</w:t>
            </w:r>
          </w:p>
        </w:tc>
        <w:tc>
          <w:tcPr>
            <w:tcW w:w="6208" w:type="dxa"/>
            <w:gridSpan w:val="5"/>
          </w:tcPr>
          <w:p w:rsidR="003424FA" w:rsidRPr="00CF086B" w:rsidRDefault="003424FA" w:rsidP="00DE5BB7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202</w:t>
            </w:r>
            <w:r w:rsidR="00A57E87" w:rsidRPr="00CF086B">
              <w:rPr>
                <w:sz w:val="28"/>
                <w:szCs w:val="28"/>
              </w:rPr>
              <w:t>4</w:t>
            </w:r>
            <w:r w:rsidRPr="00CF086B">
              <w:rPr>
                <w:sz w:val="28"/>
                <w:szCs w:val="28"/>
              </w:rPr>
              <w:t>г</w:t>
            </w:r>
          </w:p>
        </w:tc>
      </w:tr>
      <w:tr w:rsidR="003424FA" w:rsidRPr="00CF086B" w:rsidTr="0077249B">
        <w:trPr>
          <w:trHeight w:val="573"/>
        </w:trPr>
        <w:tc>
          <w:tcPr>
            <w:tcW w:w="2198" w:type="dxa"/>
            <w:vMerge/>
          </w:tcPr>
          <w:p w:rsidR="003424FA" w:rsidRPr="00CF086B" w:rsidRDefault="003424FA" w:rsidP="00DE5BB7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3424FA" w:rsidRPr="00CF086B" w:rsidRDefault="003424FA" w:rsidP="00DE5BB7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исполнено</w:t>
            </w:r>
          </w:p>
        </w:tc>
        <w:tc>
          <w:tcPr>
            <w:tcW w:w="1556" w:type="dxa"/>
            <w:gridSpan w:val="2"/>
          </w:tcPr>
          <w:p w:rsidR="003424FA" w:rsidRPr="00CF086B" w:rsidRDefault="003424FA" w:rsidP="00DE5BB7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Уточненные годовые назначения</w:t>
            </w:r>
          </w:p>
        </w:tc>
        <w:tc>
          <w:tcPr>
            <w:tcW w:w="1675" w:type="dxa"/>
          </w:tcPr>
          <w:p w:rsidR="003424FA" w:rsidRPr="00CF086B" w:rsidRDefault="003424FA" w:rsidP="00DE5BB7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исполнено</w:t>
            </w:r>
          </w:p>
        </w:tc>
        <w:tc>
          <w:tcPr>
            <w:tcW w:w="1559" w:type="dxa"/>
          </w:tcPr>
          <w:p w:rsidR="003424FA" w:rsidRPr="00CF086B" w:rsidRDefault="003424FA" w:rsidP="00DE5BB7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% исполнения</w:t>
            </w:r>
          </w:p>
        </w:tc>
        <w:tc>
          <w:tcPr>
            <w:tcW w:w="1418" w:type="dxa"/>
          </w:tcPr>
          <w:p w:rsidR="003424FA" w:rsidRPr="00CF086B" w:rsidRDefault="003424FA" w:rsidP="00DE5BB7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Отклонения</w:t>
            </w:r>
          </w:p>
        </w:tc>
      </w:tr>
      <w:tr w:rsidR="00A57E87" w:rsidRPr="00CF086B" w:rsidTr="0077249B">
        <w:tc>
          <w:tcPr>
            <w:tcW w:w="2198" w:type="dxa"/>
          </w:tcPr>
          <w:p w:rsidR="00A57E87" w:rsidRPr="00CF086B" w:rsidRDefault="00A57E87" w:rsidP="00F812F2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CF086B">
              <w:rPr>
                <w:b/>
                <w:sz w:val="28"/>
                <w:szCs w:val="28"/>
              </w:rPr>
              <w:t>Неналоговые доходы, всего</w:t>
            </w:r>
          </w:p>
        </w:tc>
        <w:tc>
          <w:tcPr>
            <w:tcW w:w="1498" w:type="dxa"/>
            <w:gridSpan w:val="2"/>
          </w:tcPr>
          <w:p w:rsidR="00A57E87" w:rsidRPr="00CF086B" w:rsidRDefault="00A57E87" w:rsidP="00EF48FE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CF086B">
              <w:rPr>
                <w:b/>
                <w:sz w:val="28"/>
                <w:szCs w:val="28"/>
              </w:rPr>
              <w:t>15 170,2</w:t>
            </w:r>
          </w:p>
        </w:tc>
        <w:tc>
          <w:tcPr>
            <w:tcW w:w="1542" w:type="dxa"/>
          </w:tcPr>
          <w:p w:rsidR="00A57E87" w:rsidRPr="00CF086B" w:rsidRDefault="000E05FD" w:rsidP="00F812F2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CF086B">
              <w:rPr>
                <w:b/>
                <w:sz w:val="28"/>
                <w:szCs w:val="28"/>
              </w:rPr>
              <w:t>13 904,3</w:t>
            </w:r>
          </w:p>
        </w:tc>
        <w:tc>
          <w:tcPr>
            <w:tcW w:w="1675" w:type="dxa"/>
          </w:tcPr>
          <w:p w:rsidR="00A57E87" w:rsidRPr="00CF086B" w:rsidRDefault="00DE5BB7" w:rsidP="00F812F2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CF086B">
              <w:rPr>
                <w:b/>
                <w:sz w:val="28"/>
                <w:szCs w:val="28"/>
              </w:rPr>
              <w:t>13 9</w:t>
            </w:r>
            <w:r w:rsidR="00DF252F" w:rsidRPr="00CF086B">
              <w:rPr>
                <w:b/>
                <w:sz w:val="28"/>
                <w:szCs w:val="28"/>
              </w:rPr>
              <w:t>39</w:t>
            </w:r>
            <w:r w:rsidRPr="00CF086B">
              <w:rPr>
                <w:b/>
                <w:sz w:val="28"/>
                <w:szCs w:val="28"/>
              </w:rPr>
              <w:t>,</w:t>
            </w:r>
            <w:r w:rsidR="00DF252F" w:rsidRPr="00CF086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A57E87" w:rsidRPr="00CF086B" w:rsidRDefault="00DF252F" w:rsidP="00DF252F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CF086B">
              <w:rPr>
                <w:b/>
                <w:sz w:val="28"/>
                <w:szCs w:val="28"/>
              </w:rPr>
              <w:t>100,3</w:t>
            </w:r>
          </w:p>
        </w:tc>
        <w:tc>
          <w:tcPr>
            <w:tcW w:w="1418" w:type="dxa"/>
          </w:tcPr>
          <w:p w:rsidR="00A57E87" w:rsidRPr="00CF086B" w:rsidRDefault="00DF252F" w:rsidP="00DF252F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CF086B">
              <w:rPr>
                <w:b/>
                <w:sz w:val="28"/>
                <w:szCs w:val="28"/>
              </w:rPr>
              <w:t>35,6</w:t>
            </w:r>
          </w:p>
        </w:tc>
      </w:tr>
      <w:tr w:rsidR="00A57E87" w:rsidRPr="00CF086B" w:rsidTr="0077249B">
        <w:tc>
          <w:tcPr>
            <w:tcW w:w="2198" w:type="dxa"/>
          </w:tcPr>
          <w:p w:rsidR="00A57E87" w:rsidRPr="00CF086B" w:rsidRDefault="00A57E87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 xml:space="preserve">Доходы от использования имущества </w:t>
            </w:r>
          </w:p>
        </w:tc>
        <w:tc>
          <w:tcPr>
            <w:tcW w:w="1498" w:type="dxa"/>
            <w:gridSpan w:val="2"/>
          </w:tcPr>
          <w:p w:rsidR="00A57E87" w:rsidRPr="00CF086B" w:rsidRDefault="00A57E87" w:rsidP="00EF48FE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8 461,4</w:t>
            </w:r>
          </w:p>
        </w:tc>
        <w:tc>
          <w:tcPr>
            <w:tcW w:w="1542" w:type="dxa"/>
          </w:tcPr>
          <w:p w:rsidR="00A57E87" w:rsidRPr="00CF086B" w:rsidRDefault="000E05FD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8 967,9</w:t>
            </w:r>
          </w:p>
        </w:tc>
        <w:tc>
          <w:tcPr>
            <w:tcW w:w="1675" w:type="dxa"/>
          </w:tcPr>
          <w:p w:rsidR="00A57E87" w:rsidRPr="00CF086B" w:rsidRDefault="00DE5BB7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9 094,2</w:t>
            </w:r>
          </w:p>
        </w:tc>
        <w:tc>
          <w:tcPr>
            <w:tcW w:w="1559" w:type="dxa"/>
          </w:tcPr>
          <w:p w:rsidR="00A57E87" w:rsidRPr="00CF086B" w:rsidRDefault="00DF252F" w:rsidP="00DF252F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101,4</w:t>
            </w:r>
          </w:p>
        </w:tc>
        <w:tc>
          <w:tcPr>
            <w:tcW w:w="1418" w:type="dxa"/>
          </w:tcPr>
          <w:p w:rsidR="00A57E87" w:rsidRPr="00CF086B" w:rsidRDefault="00DF252F" w:rsidP="00DF252F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126,7</w:t>
            </w:r>
          </w:p>
        </w:tc>
      </w:tr>
      <w:tr w:rsidR="00A57E87" w:rsidRPr="00CF086B" w:rsidTr="0077249B">
        <w:tc>
          <w:tcPr>
            <w:tcW w:w="2198" w:type="dxa"/>
          </w:tcPr>
          <w:p w:rsidR="00A57E87" w:rsidRPr="00CF086B" w:rsidRDefault="00A57E87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1498" w:type="dxa"/>
            <w:gridSpan w:val="2"/>
          </w:tcPr>
          <w:p w:rsidR="00A57E87" w:rsidRPr="00CF086B" w:rsidRDefault="00A57E87" w:rsidP="00EF48FE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799,2</w:t>
            </w:r>
          </w:p>
        </w:tc>
        <w:tc>
          <w:tcPr>
            <w:tcW w:w="1542" w:type="dxa"/>
          </w:tcPr>
          <w:p w:rsidR="00A57E87" w:rsidRPr="00CF086B" w:rsidRDefault="000E05FD" w:rsidP="00F812F2">
            <w:pPr>
              <w:tabs>
                <w:tab w:val="left" w:pos="1276"/>
              </w:tabs>
              <w:ind w:left="42"/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628,4</w:t>
            </w:r>
          </w:p>
        </w:tc>
        <w:tc>
          <w:tcPr>
            <w:tcW w:w="1675" w:type="dxa"/>
          </w:tcPr>
          <w:p w:rsidR="00A57E87" w:rsidRPr="00CF086B" w:rsidRDefault="00DE5BB7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628,</w:t>
            </w:r>
            <w:r w:rsidR="00DF252F" w:rsidRPr="00CF086B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57E87" w:rsidRPr="00CF086B" w:rsidRDefault="00DF252F" w:rsidP="00DF252F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A57E87" w:rsidRPr="00CF086B" w:rsidRDefault="00DF252F" w:rsidP="00DF252F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0</w:t>
            </w:r>
          </w:p>
        </w:tc>
      </w:tr>
      <w:tr w:rsidR="00A57E87" w:rsidRPr="00CF086B" w:rsidTr="0077249B">
        <w:tc>
          <w:tcPr>
            <w:tcW w:w="2198" w:type="dxa"/>
          </w:tcPr>
          <w:p w:rsidR="00A57E87" w:rsidRPr="00CF086B" w:rsidRDefault="00A57E87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498" w:type="dxa"/>
            <w:gridSpan w:val="2"/>
          </w:tcPr>
          <w:p w:rsidR="00A57E87" w:rsidRPr="00CF086B" w:rsidRDefault="00A57E87" w:rsidP="00EF48FE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2 334,2</w:t>
            </w:r>
          </w:p>
        </w:tc>
        <w:tc>
          <w:tcPr>
            <w:tcW w:w="1542" w:type="dxa"/>
          </w:tcPr>
          <w:p w:rsidR="00A57E87" w:rsidRPr="00CF086B" w:rsidRDefault="000E05FD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1 111,0</w:t>
            </w:r>
          </w:p>
        </w:tc>
        <w:tc>
          <w:tcPr>
            <w:tcW w:w="1675" w:type="dxa"/>
          </w:tcPr>
          <w:p w:rsidR="00A57E87" w:rsidRPr="00CF086B" w:rsidRDefault="00DE5BB7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1 120,3</w:t>
            </w:r>
          </w:p>
        </w:tc>
        <w:tc>
          <w:tcPr>
            <w:tcW w:w="1559" w:type="dxa"/>
          </w:tcPr>
          <w:p w:rsidR="00A57E87" w:rsidRPr="00CF086B" w:rsidRDefault="00DF252F" w:rsidP="00DF252F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100,8</w:t>
            </w:r>
          </w:p>
        </w:tc>
        <w:tc>
          <w:tcPr>
            <w:tcW w:w="1418" w:type="dxa"/>
          </w:tcPr>
          <w:p w:rsidR="00A57E87" w:rsidRPr="00CF086B" w:rsidRDefault="00DF252F" w:rsidP="00DF252F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9,3</w:t>
            </w:r>
          </w:p>
        </w:tc>
      </w:tr>
      <w:tr w:rsidR="00A57E87" w:rsidRPr="00CF086B" w:rsidTr="0077249B">
        <w:tc>
          <w:tcPr>
            <w:tcW w:w="2198" w:type="dxa"/>
          </w:tcPr>
          <w:p w:rsidR="00A57E87" w:rsidRPr="00CF086B" w:rsidRDefault="00A57E87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Штрафы, санкции,</w:t>
            </w:r>
          </w:p>
          <w:p w:rsidR="00A57E87" w:rsidRPr="00CF086B" w:rsidRDefault="00A57E87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возмещение</w:t>
            </w:r>
          </w:p>
          <w:p w:rsidR="00A57E87" w:rsidRPr="00CF086B" w:rsidRDefault="00A57E87" w:rsidP="0077249B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ущерба</w:t>
            </w:r>
          </w:p>
        </w:tc>
        <w:tc>
          <w:tcPr>
            <w:tcW w:w="1498" w:type="dxa"/>
            <w:gridSpan w:val="2"/>
          </w:tcPr>
          <w:p w:rsidR="00A57E87" w:rsidRPr="00CF086B" w:rsidRDefault="00A57E87" w:rsidP="00EF48FE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3 577,1</w:t>
            </w:r>
          </w:p>
        </w:tc>
        <w:tc>
          <w:tcPr>
            <w:tcW w:w="1542" w:type="dxa"/>
          </w:tcPr>
          <w:p w:rsidR="00A57E87" w:rsidRPr="00CF086B" w:rsidRDefault="000E05FD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3 097,0</w:t>
            </w:r>
          </w:p>
        </w:tc>
        <w:tc>
          <w:tcPr>
            <w:tcW w:w="1675" w:type="dxa"/>
          </w:tcPr>
          <w:p w:rsidR="00A57E87" w:rsidRPr="00CF086B" w:rsidRDefault="00DE5BB7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3 097,0</w:t>
            </w:r>
          </w:p>
        </w:tc>
        <w:tc>
          <w:tcPr>
            <w:tcW w:w="1559" w:type="dxa"/>
          </w:tcPr>
          <w:p w:rsidR="00A57E87" w:rsidRPr="00CF086B" w:rsidRDefault="00DF252F" w:rsidP="00DF252F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A57E87" w:rsidRPr="00CF086B" w:rsidRDefault="00DF252F" w:rsidP="00DF252F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0</w:t>
            </w:r>
          </w:p>
        </w:tc>
      </w:tr>
      <w:tr w:rsidR="00A57E87" w:rsidRPr="00CF086B" w:rsidTr="0077249B">
        <w:tc>
          <w:tcPr>
            <w:tcW w:w="2198" w:type="dxa"/>
          </w:tcPr>
          <w:p w:rsidR="00A57E87" w:rsidRPr="00CF086B" w:rsidRDefault="00A57E87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Средства самообложения граждан</w:t>
            </w:r>
          </w:p>
        </w:tc>
        <w:tc>
          <w:tcPr>
            <w:tcW w:w="1498" w:type="dxa"/>
            <w:gridSpan w:val="2"/>
          </w:tcPr>
          <w:p w:rsidR="00A57E87" w:rsidRPr="00CF086B" w:rsidRDefault="00A57E87" w:rsidP="00EF48FE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-1,7</w:t>
            </w:r>
          </w:p>
        </w:tc>
        <w:tc>
          <w:tcPr>
            <w:tcW w:w="1542" w:type="dxa"/>
          </w:tcPr>
          <w:p w:rsidR="00A57E87" w:rsidRPr="00CF086B" w:rsidRDefault="000E05FD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100,0</w:t>
            </w:r>
          </w:p>
        </w:tc>
        <w:tc>
          <w:tcPr>
            <w:tcW w:w="1675" w:type="dxa"/>
          </w:tcPr>
          <w:p w:rsidR="00A57E87" w:rsidRPr="00CF086B" w:rsidRDefault="00DE5BB7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57E87" w:rsidRPr="00CF086B" w:rsidRDefault="00DF252F" w:rsidP="00DF252F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57E87" w:rsidRPr="00CF086B" w:rsidRDefault="00DF252F" w:rsidP="00DF252F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-100</w:t>
            </w:r>
          </w:p>
        </w:tc>
      </w:tr>
    </w:tbl>
    <w:p w:rsidR="00B26E45" w:rsidRPr="00CF086B" w:rsidRDefault="00B26E45" w:rsidP="00F812F2">
      <w:pPr>
        <w:tabs>
          <w:tab w:val="left" w:pos="567"/>
        </w:tabs>
        <w:ind w:firstLine="284"/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7E60DD" w:rsidRPr="00CF086B">
        <w:rPr>
          <w:sz w:val="28"/>
          <w:szCs w:val="28"/>
        </w:rPr>
        <w:t xml:space="preserve">Поступления неналоговых доходов в основном обеспечены доходами от использования имущества, находящегося в муниципальной собственности, занимающими </w:t>
      </w:r>
      <w:r w:rsidR="009A23F2" w:rsidRPr="00CF086B">
        <w:rPr>
          <w:sz w:val="28"/>
          <w:szCs w:val="28"/>
        </w:rPr>
        <w:t>65,2</w:t>
      </w:r>
      <w:r w:rsidR="007E60DD" w:rsidRPr="00CF086B">
        <w:rPr>
          <w:sz w:val="28"/>
          <w:szCs w:val="28"/>
        </w:rPr>
        <w:t xml:space="preserve">% в структуре </w:t>
      </w:r>
      <w:r w:rsidR="006830F2" w:rsidRPr="00CF086B">
        <w:rPr>
          <w:sz w:val="28"/>
          <w:szCs w:val="28"/>
        </w:rPr>
        <w:t>общего объема неналоговых поступлений.</w:t>
      </w:r>
    </w:p>
    <w:p w:rsidR="00724F53" w:rsidRPr="00CF086B" w:rsidRDefault="00B26E45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0431D2" w:rsidRPr="00CF086B">
        <w:rPr>
          <w:sz w:val="28"/>
          <w:szCs w:val="28"/>
        </w:rPr>
        <w:tab/>
      </w:r>
      <w:proofErr w:type="gramStart"/>
      <w:r w:rsidR="00DC42C0" w:rsidRPr="00CF086B">
        <w:rPr>
          <w:sz w:val="28"/>
          <w:szCs w:val="28"/>
        </w:rPr>
        <w:t>Наиболее значител</w:t>
      </w:r>
      <w:r w:rsidR="000431D2" w:rsidRPr="00CF086B">
        <w:rPr>
          <w:sz w:val="28"/>
          <w:szCs w:val="28"/>
        </w:rPr>
        <w:t>ьный удельный вес в поступающих доходах</w:t>
      </w:r>
      <w:r w:rsidR="00DC42C0" w:rsidRPr="00CF086B">
        <w:rPr>
          <w:sz w:val="28"/>
          <w:szCs w:val="28"/>
        </w:rPr>
        <w:t xml:space="preserve"> от использования имущества, находящегося в</w:t>
      </w:r>
      <w:r w:rsidR="00213AE0" w:rsidRPr="00CF086B">
        <w:rPr>
          <w:sz w:val="28"/>
          <w:szCs w:val="28"/>
        </w:rPr>
        <w:t xml:space="preserve"> </w:t>
      </w:r>
      <w:r w:rsidR="00DC42C0" w:rsidRPr="00CF086B">
        <w:rPr>
          <w:sz w:val="28"/>
          <w:szCs w:val="28"/>
        </w:rPr>
        <w:t>муниципальной собственности занимают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участков-</w:t>
      </w:r>
      <w:r w:rsidR="009A23F2" w:rsidRPr="00CF086B">
        <w:rPr>
          <w:sz w:val="28"/>
          <w:szCs w:val="28"/>
        </w:rPr>
        <w:t>64,3</w:t>
      </w:r>
      <w:r w:rsidR="00724F53" w:rsidRPr="00CF086B">
        <w:rPr>
          <w:sz w:val="28"/>
          <w:szCs w:val="28"/>
        </w:rPr>
        <w:t xml:space="preserve">%, что в денежном эквиваленте составило </w:t>
      </w:r>
      <w:r w:rsidR="009A23F2" w:rsidRPr="00CF086B">
        <w:rPr>
          <w:sz w:val="28"/>
          <w:szCs w:val="28"/>
        </w:rPr>
        <w:t>8 967,9</w:t>
      </w:r>
      <w:r w:rsidR="00724F53" w:rsidRPr="00CF086B">
        <w:rPr>
          <w:sz w:val="28"/>
          <w:szCs w:val="28"/>
        </w:rPr>
        <w:t>тыс. рублей.</w:t>
      </w:r>
      <w:proofErr w:type="gramEnd"/>
    </w:p>
    <w:p w:rsidR="00D910F0" w:rsidRPr="00CF086B" w:rsidRDefault="000431D2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</w:p>
    <w:p w:rsidR="002338A3" w:rsidRPr="00CF086B" w:rsidRDefault="000431D2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724F53" w:rsidRPr="00CF086B">
        <w:rPr>
          <w:sz w:val="28"/>
          <w:szCs w:val="28"/>
        </w:rPr>
        <w:t>Безвозмездные поступления</w:t>
      </w:r>
      <w:r w:rsidR="00724F53" w:rsidRPr="00CF086B">
        <w:rPr>
          <w:bCs/>
          <w:sz w:val="28"/>
          <w:szCs w:val="28"/>
        </w:rPr>
        <w:t xml:space="preserve"> </w:t>
      </w:r>
      <w:r w:rsidR="00724F53" w:rsidRPr="00CF086B">
        <w:rPr>
          <w:sz w:val="28"/>
          <w:szCs w:val="28"/>
        </w:rPr>
        <w:t xml:space="preserve">в бюджет </w:t>
      </w:r>
      <w:r w:rsidR="0046619E" w:rsidRPr="00CF086B">
        <w:rPr>
          <w:sz w:val="28"/>
          <w:szCs w:val="28"/>
        </w:rPr>
        <w:t>округа</w:t>
      </w:r>
      <w:r w:rsidR="00724F53" w:rsidRPr="00CF086B">
        <w:rPr>
          <w:sz w:val="28"/>
          <w:szCs w:val="28"/>
        </w:rPr>
        <w:t xml:space="preserve"> </w:t>
      </w:r>
      <w:r w:rsidR="002338A3" w:rsidRPr="00CF086B">
        <w:rPr>
          <w:sz w:val="28"/>
          <w:szCs w:val="28"/>
        </w:rPr>
        <w:t>в 20</w:t>
      </w:r>
      <w:r w:rsidR="003F63D2" w:rsidRPr="00CF086B">
        <w:rPr>
          <w:sz w:val="28"/>
          <w:szCs w:val="28"/>
        </w:rPr>
        <w:t>2</w:t>
      </w:r>
      <w:r w:rsidR="009A23F2" w:rsidRPr="00CF086B">
        <w:rPr>
          <w:sz w:val="28"/>
          <w:szCs w:val="28"/>
        </w:rPr>
        <w:t>4</w:t>
      </w:r>
      <w:r w:rsidR="002338A3" w:rsidRPr="00CF086B">
        <w:rPr>
          <w:sz w:val="28"/>
          <w:szCs w:val="28"/>
        </w:rPr>
        <w:t xml:space="preserve"> году</w:t>
      </w:r>
      <w:r w:rsidR="002338A3" w:rsidRPr="00CF086B">
        <w:rPr>
          <w:b/>
          <w:sz w:val="28"/>
          <w:szCs w:val="28"/>
        </w:rPr>
        <w:t xml:space="preserve"> </w:t>
      </w:r>
      <w:r w:rsidR="002338A3" w:rsidRPr="00CF086B">
        <w:rPr>
          <w:sz w:val="28"/>
          <w:szCs w:val="28"/>
        </w:rPr>
        <w:t xml:space="preserve">поступили в общей сумме </w:t>
      </w:r>
      <w:r w:rsidR="009A23F2" w:rsidRPr="00CF086B">
        <w:rPr>
          <w:sz w:val="28"/>
          <w:szCs w:val="28"/>
        </w:rPr>
        <w:t>987</w:t>
      </w:r>
      <w:r w:rsidR="005F1E5F" w:rsidRPr="00CF086B">
        <w:rPr>
          <w:sz w:val="28"/>
          <w:szCs w:val="28"/>
        </w:rPr>
        <w:t> </w:t>
      </w:r>
      <w:r w:rsidR="009A23F2" w:rsidRPr="00CF086B">
        <w:rPr>
          <w:sz w:val="28"/>
          <w:szCs w:val="28"/>
        </w:rPr>
        <w:t>808</w:t>
      </w:r>
      <w:r w:rsidR="005F1E5F" w:rsidRPr="00CF086B">
        <w:rPr>
          <w:sz w:val="28"/>
          <w:szCs w:val="28"/>
        </w:rPr>
        <w:t>,</w:t>
      </w:r>
      <w:r w:rsidR="009A23F2" w:rsidRPr="00CF086B">
        <w:rPr>
          <w:sz w:val="28"/>
          <w:szCs w:val="28"/>
        </w:rPr>
        <w:t>9</w:t>
      </w:r>
      <w:r w:rsidR="005F1E5F" w:rsidRPr="00CF086B">
        <w:rPr>
          <w:sz w:val="28"/>
          <w:szCs w:val="28"/>
        </w:rPr>
        <w:t xml:space="preserve"> </w:t>
      </w:r>
      <w:r w:rsidR="002338A3" w:rsidRPr="00CF086B">
        <w:rPr>
          <w:sz w:val="28"/>
          <w:szCs w:val="28"/>
        </w:rPr>
        <w:t xml:space="preserve">тыс. руб., что составляет </w:t>
      </w:r>
      <w:r w:rsidR="003E1813" w:rsidRPr="00CF086B">
        <w:rPr>
          <w:sz w:val="28"/>
          <w:szCs w:val="28"/>
        </w:rPr>
        <w:t>97,8</w:t>
      </w:r>
      <w:r w:rsidR="002338A3" w:rsidRPr="00CF086B">
        <w:rPr>
          <w:sz w:val="28"/>
          <w:szCs w:val="28"/>
        </w:rPr>
        <w:t>% от утвержденных бюджетных назначений. Доля безвозмездных поступлений в общей сумме фактических доходов бюджета составила 7</w:t>
      </w:r>
      <w:r w:rsidR="003E1813" w:rsidRPr="00CF086B">
        <w:rPr>
          <w:sz w:val="28"/>
          <w:szCs w:val="28"/>
        </w:rPr>
        <w:t>1,7</w:t>
      </w:r>
      <w:r w:rsidR="002338A3" w:rsidRPr="00CF086B">
        <w:rPr>
          <w:sz w:val="28"/>
          <w:szCs w:val="28"/>
        </w:rPr>
        <w:t>%.</w:t>
      </w:r>
    </w:p>
    <w:p w:rsidR="00013CB6" w:rsidRPr="00CF086B" w:rsidRDefault="00013CB6" w:rsidP="00F812F2">
      <w:pPr>
        <w:tabs>
          <w:tab w:val="left" w:pos="567"/>
        </w:tabs>
        <w:jc w:val="both"/>
        <w:rPr>
          <w:sz w:val="28"/>
          <w:szCs w:val="28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1504"/>
        <w:gridCol w:w="1517"/>
        <w:gridCol w:w="1532"/>
        <w:gridCol w:w="1566"/>
        <w:gridCol w:w="1358"/>
      </w:tblGrid>
      <w:tr w:rsidR="005F1E5F" w:rsidRPr="00CF086B" w:rsidTr="000B5127">
        <w:tc>
          <w:tcPr>
            <w:tcW w:w="2377" w:type="dxa"/>
          </w:tcPr>
          <w:p w:rsidR="002338A3" w:rsidRPr="00CF086B" w:rsidRDefault="002338A3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Вид дохода</w:t>
            </w:r>
          </w:p>
        </w:tc>
        <w:tc>
          <w:tcPr>
            <w:tcW w:w="1504" w:type="dxa"/>
          </w:tcPr>
          <w:p w:rsidR="002338A3" w:rsidRPr="00CF086B" w:rsidRDefault="002338A3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Уточненные</w:t>
            </w:r>
          </w:p>
          <w:p w:rsidR="002338A3" w:rsidRPr="00CF086B" w:rsidRDefault="002338A3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бюджетные</w:t>
            </w:r>
          </w:p>
          <w:p w:rsidR="002338A3" w:rsidRPr="00CF086B" w:rsidRDefault="002338A3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ассигнования</w:t>
            </w:r>
            <w:r w:rsidR="00571B61" w:rsidRPr="00CF086B">
              <w:rPr>
                <w:sz w:val="28"/>
                <w:szCs w:val="28"/>
              </w:rPr>
              <w:t>, тыс. рублей</w:t>
            </w:r>
          </w:p>
          <w:p w:rsidR="002338A3" w:rsidRPr="00CF086B" w:rsidRDefault="002338A3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17" w:type="dxa"/>
          </w:tcPr>
          <w:p w:rsidR="002338A3" w:rsidRPr="00CF086B" w:rsidRDefault="002338A3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Исполнено</w:t>
            </w:r>
            <w:r w:rsidR="00571B61" w:rsidRPr="00CF086B">
              <w:rPr>
                <w:sz w:val="28"/>
                <w:szCs w:val="28"/>
              </w:rPr>
              <w:t>, тыс. рублей</w:t>
            </w:r>
          </w:p>
        </w:tc>
        <w:tc>
          <w:tcPr>
            <w:tcW w:w="1532" w:type="dxa"/>
          </w:tcPr>
          <w:p w:rsidR="002338A3" w:rsidRPr="00CF086B" w:rsidRDefault="0073081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% исполнения</w:t>
            </w:r>
          </w:p>
        </w:tc>
        <w:tc>
          <w:tcPr>
            <w:tcW w:w="1566" w:type="dxa"/>
          </w:tcPr>
          <w:p w:rsidR="00571B61" w:rsidRPr="00CF086B" w:rsidRDefault="00571B61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О</w:t>
            </w:r>
            <w:r w:rsidR="00730810" w:rsidRPr="00CF086B">
              <w:rPr>
                <w:sz w:val="28"/>
                <w:szCs w:val="28"/>
              </w:rPr>
              <w:t>тклонения</w:t>
            </w:r>
          </w:p>
          <w:p w:rsidR="00571B61" w:rsidRPr="00CF086B" w:rsidRDefault="00571B61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 xml:space="preserve">( -; +), </w:t>
            </w:r>
          </w:p>
          <w:p w:rsidR="002338A3" w:rsidRPr="00CF086B" w:rsidRDefault="00571B61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тыс. рублей</w:t>
            </w:r>
          </w:p>
        </w:tc>
        <w:tc>
          <w:tcPr>
            <w:tcW w:w="1358" w:type="dxa"/>
          </w:tcPr>
          <w:p w:rsidR="002338A3" w:rsidRPr="00CF086B" w:rsidRDefault="0073081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Удельный</w:t>
            </w:r>
          </w:p>
          <w:p w:rsidR="00730810" w:rsidRPr="00CF086B" w:rsidRDefault="00571B61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в</w:t>
            </w:r>
            <w:r w:rsidR="00730810" w:rsidRPr="00CF086B">
              <w:rPr>
                <w:sz w:val="28"/>
                <w:szCs w:val="28"/>
              </w:rPr>
              <w:t>ес</w:t>
            </w:r>
            <w:r w:rsidRPr="00CF086B">
              <w:rPr>
                <w:sz w:val="28"/>
                <w:szCs w:val="28"/>
              </w:rPr>
              <w:t>, %</w:t>
            </w:r>
          </w:p>
        </w:tc>
      </w:tr>
      <w:tr w:rsidR="005F1E5F" w:rsidRPr="00CF086B" w:rsidTr="000B5127">
        <w:tc>
          <w:tcPr>
            <w:tcW w:w="2377" w:type="dxa"/>
          </w:tcPr>
          <w:p w:rsidR="002338A3" w:rsidRPr="00CF086B" w:rsidRDefault="0073081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 xml:space="preserve">Дотации бюджету </w:t>
            </w:r>
            <w:proofErr w:type="gramStart"/>
            <w:r w:rsidRPr="00CF086B">
              <w:rPr>
                <w:sz w:val="28"/>
                <w:szCs w:val="28"/>
              </w:rPr>
              <w:t>муниципального</w:t>
            </w:r>
            <w:proofErr w:type="gramEnd"/>
          </w:p>
          <w:p w:rsidR="00730810" w:rsidRPr="00CF086B" w:rsidRDefault="00EB4114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округа</w:t>
            </w:r>
          </w:p>
        </w:tc>
        <w:tc>
          <w:tcPr>
            <w:tcW w:w="1504" w:type="dxa"/>
          </w:tcPr>
          <w:p w:rsidR="002338A3" w:rsidRPr="00CF086B" w:rsidRDefault="000E05FD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287 027,5</w:t>
            </w:r>
          </w:p>
        </w:tc>
        <w:tc>
          <w:tcPr>
            <w:tcW w:w="1517" w:type="dxa"/>
          </w:tcPr>
          <w:p w:rsidR="002338A3" w:rsidRPr="00CF086B" w:rsidRDefault="005F1E5F" w:rsidP="005F1E5F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287 027,5</w:t>
            </w:r>
          </w:p>
        </w:tc>
        <w:tc>
          <w:tcPr>
            <w:tcW w:w="1532" w:type="dxa"/>
          </w:tcPr>
          <w:p w:rsidR="002338A3" w:rsidRPr="00CF086B" w:rsidRDefault="003E1813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100,0</w:t>
            </w:r>
          </w:p>
        </w:tc>
        <w:tc>
          <w:tcPr>
            <w:tcW w:w="1566" w:type="dxa"/>
          </w:tcPr>
          <w:p w:rsidR="002338A3" w:rsidRPr="00CF086B" w:rsidRDefault="003E1813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0</w:t>
            </w:r>
          </w:p>
        </w:tc>
        <w:tc>
          <w:tcPr>
            <w:tcW w:w="1358" w:type="dxa"/>
          </w:tcPr>
          <w:p w:rsidR="002338A3" w:rsidRPr="00CF086B" w:rsidRDefault="003E1813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29,1</w:t>
            </w:r>
          </w:p>
        </w:tc>
      </w:tr>
      <w:tr w:rsidR="005F1E5F" w:rsidRPr="00CF086B" w:rsidTr="000B5127">
        <w:tc>
          <w:tcPr>
            <w:tcW w:w="2377" w:type="dxa"/>
          </w:tcPr>
          <w:p w:rsidR="002338A3" w:rsidRPr="00CF086B" w:rsidRDefault="0073081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lastRenderedPageBreak/>
              <w:t>Субсидии бюджетам РФ и муниципальных образований (межбюджетные субсидии)</w:t>
            </w:r>
          </w:p>
        </w:tc>
        <w:tc>
          <w:tcPr>
            <w:tcW w:w="1504" w:type="dxa"/>
          </w:tcPr>
          <w:p w:rsidR="002338A3" w:rsidRPr="00CF086B" w:rsidRDefault="000E05FD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176 310,5</w:t>
            </w:r>
          </w:p>
        </w:tc>
        <w:tc>
          <w:tcPr>
            <w:tcW w:w="1517" w:type="dxa"/>
          </w:tcPr>
          <w:p w:rsidR="002338A3" w:rsidRPr="00CF086B" w:rsidRDefault="005F1E5F" w:rsidP="005F1E5F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151 643,9</w:t>
            </w:r>
          </w:p>
        </w:tc>
        <w:tc>
          <w:tcPr>
            <w:tcW w:w="1532" w:type="dxa"/>
          </w:tcPr>
          <w:p w:rsidR="002338A3" w:rsidRPr="00CF086B" w:rsidRDefault="003E1813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86,0</w:t>
            </w:r>
          </w:p>
        </w:tc>
        <w:tc>
          <w:tcPr>
            <w:tcW w:w="1566" w:type="dxa"/>
          </w:tcPr>
          <w:p w:rsidR="002338A3" w:rsidRPr="00CF086B" w:rsidRDefault="003E1813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-24 666,6</w:t>
            </w:r>
          </w:p>
        </w:tc>
        <w:tc>
          <w:tcPr>
            <w:tcW w:w="1358" w:type="dxa"/>
          </w:tcPr>
          <w:p w:rsidR="002338A3" w:rsidRPr="00CF086B" w:rsidRDefault="003E1813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15,4</w:t>
            </w:r>
          </w:p>
        </w:tc>
      </w:tr>
      <w:tr w:rsidR="005F1E5F" w:rsidRPr="00CF086B" w:rsidTr="000B5127">
        <w:tc>
          <w:tcPr>
            <w:tcW w:w="2377" w:type="dxa"/>
          </w:tcPr>
          <w:p w:rsidR="002338A3" w:rsidRPr="00CF086B" w:rsidRDefault="0073081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Субвенции бюджетам РФ и муниципальных образований</w:t>
            </w:r>
          </w:p>
        </w:tc>
        <w:tc>
          <w:tcPr>
            <w:tcW w:w="1504" w:type="dxa"/>
          </w:tcPr>
          <w:p w:rsidR="002338A3" w:rsidRPr="00CF086B" w:rsidRDefault="000E05FD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490 210,4</w:t>
            </w:r>
          </w:p>
        </w:tc>
        <w:tc>
          <w:tcPr>
            <w:tcW w:w="1517" w:type="dxa"/>
          </w:tcPr>
          <w:p w:rsidR="002338A3" w:rsidRPr="00CF086B" w:rsidRDefault="005F1E5F" w:rsidP="005F1E5F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488 555,</w:t>
            </w:r>
            <w:r w:rsidR="003E1813" w:rsidRPr="00CF086B">
              <w:rPr>
                <w:sz w:val="28"/>
                <w:szCs w:val="28"/>
              </w:rPr>
              <w:t>3</w:t>
            </w:r>
          </w:p>
        </w:tc>
        <w:tc>
          <w:tcPr>
            <w:tcW w:w="1532" w:type="dxa"/>
          </w:tcPr>
          <w:p w:rsidR="002338A3" w:rsidRPr="00CF086B" w:rsidRDefault="003E1813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99,7</w:t>
            </w:r>
          </w:p>
        </w:tc>
        <w:tc>
          <w:tcPr>
            <w:tcW w:w="1566" w:type="dxa"/>
          </w:tcPr>
          <w:p w:rsidR="002338A3" w:rsidRPr="00CF086B" w:rsidRDefault="003E1813" w:rsidP="003E1813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-1 655,1</w:t>
            </w:r>
          </w:p>
        </w:tc>
        <w:tc>
          <w:tcPr>
            <w:tcW w:w="1358" w:type="dxa"/>
          </w:tcPr>
          <w:p w:rsidR="002338A3" w:rsidRPr="00CF086B" w:rsidRDefault="003E1813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49,4</w:t>
            </w:r>
          </w:p>
        </w:tc>
      </w:tr>
      <w:tr w:rsidR="005F1E5F" w:rsidRPr="00CF086B" w:rsidTr="000B5127">
        <w:tc>
          <w:tcPr>
            <w:tcW w:w="2377" w:type="dxa"/>
          </w:tcPr>
          <w:p w:rsidR="002338A3" w:rsidRPr="00CF086B" w:rsidRDefault="001053DC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04" w:type="dxa"/>
          </w:tcPr>
          <w:p w:rsidR="002338A3" w:rsidRPr="00CF086B" w:rsidRDefault="000E05FD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56 408,1</w:t>
            </w:r>
          </w:p>
        </w:tc>
        <w:tc>
          <w:tcPr>
            <w:tcW w:w="1517" w:type="dxa"/>
          </w:tcPr>
          <w:p w:rsidR="002338A3" w:rsidRPr="00CF086B" w:rsidRDefault="005F1E5F" w:rsidP="005F1E5F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56 347,5</w:t>
            </w:r>
          </w:p>
        </w:tc>
        <w:tc>
          <w:tcPr>
            <w:tcW w:w="1532" w:type="dxa"/>
          </w:tcPr>
          <w:p w:rsidR="002338A3" w:rsidRPr="00CF086B" w:rsidRDefault="003E1813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99,9</w:t>
            </w:r>
          </w:p>
        </w:tc>
        <w:tc>
          <w:tcPr>
            <w:tcW w:w="1566" w:type="dxa"/>
          </w:tcPr>
          <w:p w:rsidR="002338A3" w:rsidRPr="00CF086B" w:rsidRDefault="003E1813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-60,6</w:t>
            </w:r>
          </w:p>
        </w:tc>
        <w:tc>
          <w:tcPr>
            <w:tcW w:w="1358" w:type="dxa"/>
          </w:tcPr>
          <w:p w:rsidR="002338A3" w:rsidRPr="00CF086B" w:rsidRDefault="003E1813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5,7</w:t>
            </w:r>
          </w:p>
        </w:tc>
      </w:tr>
      <w:tr w:rsidR="005F1E5F" w:rsidRPr="00CF086B" w:rsidTr="000B5127">
        <w:tc>
          <w:tcPr>
            <w:tcW w:w="2377" w:type="dxa"/>
          </w:tcPr>
          <w:p w:rsidR="005F1E5F" w:rsidRPr="00CF086B" w:rsidRDefault="005F1E5F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504" w:type="dxa"/>
          </w:tcPr>
          <w:p w:rsidR="005F1E5F" w:rsidRPr="00CF086B" w:rsidRDefault="000E05FD" w:rsidP="000E05FD">
            <w:pPr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6 440,0</w:t>
            </w:r>
          </w:p>
        </w:tc>
        <w:tc>
          <w:tcPr>
            <w:tcW w:w="1517" w:type="dxa"/>
          </w:tcPr>
          <w:p w:rsidR="005F1E5F" w:rsidRPr="00CF086B" w:rsidRDefault="005F1E5F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6 440,0</w:t>
            </w:r>
          </w:p>
        </w:tc>
        <w:tc>
          <w:tcPr>
            <w:tcW w:w="1532" w:type="dxa"/>
          </w:tcPr>
          <w:p w:rsidR="005F1E5F" w:rsidRPr="00CF086B" w:rsidRDefault="003E1813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100</w:t>
            </w:r>
          </w:p>
        </w:tc>
        <w:tc>
          <w:tcPr>
            <w:tcW w:w="1566" w:type="dxa"/>
          </w:tcPr>
          <w:p w:rsidR="005F1E5F" w:rsidRPr="00CF086B" w:rsidRDefault="003E1813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0</w:t>
            </w:r>
          </w:p>
        </w:tc>
        <w:tc>
          <w:tcPr>
            <w:tcW w:w="1358" w:type="dxa"/>
          </w:tcPr>
          <w:p w:rsidR="005F1E5F" w:rsidRPr="00CF086B" w:rsidRDefault="003E1813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0,7</w:t>
            </w:r>
          </w:p>
        </w:tc>
      </w:tr>
      <w:tr w:rsidR="00315A38" w:rsidRPr="00CF086B" w:rsidTr="000B5127">
        <w:tc>
          <w:tcPr>
            <w:tcW w:w="2377" w:type="dxa"/>
          </w:tcPr>
          <w:p w:rsidR="00315A38" w:rsidRPr="00CF086B" w:rsidRDefault="00315A38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504" w:type="dxa"/>
          </w:tcPr>
          <w:p w:rsidR="00315A38" w:rsidRPr="00CF086B" w:rsidRDefault="000E05FD" w:rsidP="005F1E5F">
            <w:pPr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0,0</w:t>
            </w:r>
          </w:p>
        </w:tc>
        <w:tc>
          <w:tcPr>
            <w:tcW w:w="1517" w:type="dxa"/>
          </w:tcPr>
          <w:p w:rsidR="00315A38" w:rsidRPr="00CF086B" w:rsidRDefault="00315A38" w:rsidP="00315A38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-2205,3</w:t>
            </w:r>
          </w:p>
        </w:tc>
        <w:tc>
          <w:tcPr>
            <w:tcW w:w="1532" w:type="dxa"/>
          </w:tcPr>
          <w:p w:rsidR="00315A38" w:rsidRPr="00CF086B" w:rsidRDefault="00315A38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315A38" w:rsidRPr="00CF086B" w:rsidRDefault="003E1813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-2205,3</w:t>
            </w:r>
          </w:p>
        </w:tc>
        <w:tc>
          <w:tcPr>
            <w:tcW w:w="1358" w:type="dxa"/>
          </w:tcPr>
          <w:p w:rsidR="00315A38" w:rsidRPr="00CF086B" w:rsidRDefault="003E1813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0,2</w:t>
            </w:r>
          </w:p>
        </w:tc>
      </w:tr>
      <w:tr w:rsidR="005F1E5F" w:rsidRPr="00CF086B" w:rsidTr="000B5127">
        <w:tc>
          <w:tcPr>
            <w:tcW w:w="2377" w:type="dxa"/>
          </w:tcPr>
          <w:p w:rsidR="000740C2" w:rsidRPr="00CF086B" w:rsidRDefault="000740C2" w:rsidP="00F812F2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CF086B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04" w:type="dxa"/>
          </w:tcPr>
          <w:p w:rsidR="000740C2" w:rsidRPr="00CF086B" w:rsidRDefault="000E05FD" w:rsidP="000E05FD">
            <w:pPr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1 009 956,5</w:t>
            </w:r>
          </w:p>
        </w:tc>
        <w:tc>
          <w:tcPr>
            <w:tcW w:w="1517" w:type="dxa"/>
          </w:tcPr>
          <w:p w:rsidR="000740C2" w:rsidRPr="00CF086B" w:rsidRDefault="005F1E5F" w:rsidP="005F1E5F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CF086B">
              <w:rPr>
                <w:b/>
                <w:sz w:val="28"/>
                <w:szCs w:val="28"/>
              </w:rPr>
              <w:t>987 808,9</w:t>
            </w:r>
          </w:p>
        </w:tc>
        <w:tc>
          <w:tcPr>
            <w:tcW w:w="1532" w:type="dxa"/>
          </w:tcPr>
          <w:p w:rsidR="000740C2" w:rsidRPr="00CF086B" w:rsidRDefault="003E1813" w:rsidP="00F812F2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CF086B">
              <w:rPr>
                <w:b/>
                <w:sz w:val="28"/>
                <w:szCs w:val="28"/>
              </w:rPr>
              <w:t>97,8</w:t>
            </w:r>
          </w:p>
        </w:tc>
        <w:tc>
          <w:tcPr>
            <w:tcW w:w="1566" w:type="dxa"/>
          </w:tcPr>
          <w:p w:rsidR="000740C2" w:rsidRPr="00CF086B" w:rsidRDefault="003E1813" w:rsidP="00F812F2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CF086B">
              <w:rPr>
                <w:b/>
                <w:sz w:val="28"/>
                <w:szCs w:val="28"/>
              </w:rPr>
              <w:t>-22 147,6</w:t>
            </w:r>
          </w:p>
        </w:tc>
        <w:tc>
          <w:tcPr>
            <w:tcW w:w="1358" w:type="dxa"/>
          </w:tcPr>
          <w:p w:rsidR="000740C2" w:rsidRPr="00CF086B" w:rsidRDefault="0046619E" w:rsidP="00F812F2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CF086B">
              <w:rPr>
                <w:b/>
                <w:sz w:val="28"/>
                <w:szCs w:val="28"/>
              </w:rPr>
              <w:t>100,0</w:t>
            </w:r>
          </w:p>
        </w:tc>
      </w:tr>
    </w:tbl>
    <w:p w:rsidR="00DA18C5" w:rsidRPr="00CF086B" w:rsidRDefault="00DA18C5" w:rsidP="00F812F2">
      <w:pPr>
        <w:tabs>
          <w:tab w:val="left" w:pos="1276"/>
        </w:tabs>
        <w:ind w:firstLine="284"/>
        <w:jc w:val="both"/>
        <w:rPr>
          <w:sz w:val="28"/>
          <w:szCs w:val="28"/>
        </w:rPr>
      </w:pPr>
    </w:p>
    <w:p w:rsidR="00E212F0" w:rsidRPr="00CF086B" w:rsidRDefault="00FF32FA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990832" w:rsidRPr="00CF086B">
        <w:rPr>
          <w:b/>
          <w:sz w:val="28"/>
          <w:szCs w:val="28"/>
        </w:rPr>
        <w:t>Дотации,</w:t>
      </w:r>
      <w:r w:rsidR="00990832" w:rsidRPr="00CF086B">
        <w:rPr>
          <w:sz w:val="28"/>
          <w:szCs w:val="28"/>
        </w:rPr>
        <w:t xml:space="preserve"> поступившие в бюджет муниципального </w:t>
      </w:r>
      <w:r w:rsidR="00562C46" w:rsidRPr="00CF086B">
        <w:rPr>
          <w:sz w:val="28"/>
          <w:szCs w:val="28"/>
        </w:rPr>
        <w:t>округа</w:t>
      </w:r>
      <w:r w:rsidR="00990832" w:rsidRPr="00CF086B">
        <w:rPr>
          <w:sz w:val="28"/>
          <w:szCs w:val="28"/>
        </w:rPr>
        <w:t xml:space="preserve">, составили </w:t>
      </w:r>
      <w:r w:rsidR="00EF48FE" w:rsidRPr="00CF086B">
        <w:rPr>
          <w:sz w:val="28"/>
          <w:szCs w:val="28"/>
        </w:rPr>
        <w:t xml:space="preserve">287 027,5 </w:t>
      </w:r>
      <w:r w:rsidR="00990832" w:rsidRPr="00CF086B">
        <w:rPr>
          <w:sz w:val="28"/>
          <w:szCs w:val="28"/>
        </w:rPr>
        <w:t>тыс. руб., или 100% от плановых</w:t>
      </w:r>
      <w:r w:rsidR="00EF48FE" w:rsidRPr="00CF086B">
        <w:rPr>
          <w:sz w:val="28"/>
          <w:szCs w:val="28"/>
        </w:rPr>
        <w:t xml:space="preserve"> уточненных</w:t>
      </w:r>
      <w:r w:rsidR="00990832" w:rsidRPr="00CF086B">
        <w:rPr>
          <w:sz w:val="28"/>
          <w:szCs w:val="28"/>
        </w:rPr>
        <w:t xml:space="preserve"> назначений, в том числе:</w:t>
      </w:r>
    </w:p>
    <w:p w:rsidR="00990832" w:rsidRPr="00CF086B" w:rsidRDefault="00990832" w:rsidP="00F812F2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CF086B">
        <w:rPr>
          <w:sz w:val="28"/>
          <w:szCs w:val="28"/>
        </w:rPr>
        <w:t>- дотации на выравнивание бюджетной обеспеченности</w:t>
      </w:r>
      <w:r w:rsidR="00C77F77" w:rsidRPr="00CF086B">
        <w:rPr>
          <w:sz w:val="28"/>
          <w:szCs w:val="28"/>
        </w:rPr>
        <w:t xml:space="preserve"> – </w:t>
      </w:r>
      <w:r w:rsidR="00EF48FE" w:rsidRPr="00CF086B">
        <w:rPr>
          <w:sz w:val="28"/>
          <w:szCs w:val="28"/>
        </w:rPr>
        <w:t>147 621,0</w:t>
      </w:r>
      <w:r w:rsidR="00FB4DAB" w:rsidRPr="00CF086B">
        <w:rPr>
          <w:sz w:val="28"/>
          <w:szCs w:val="28"/>
        </w:rPr>
        <w:t>тыс. руб.;</w:t>
      </w:r>
    </w:p>
    <w:p w:rsidR="00FB4DAB" w:rsidRPr="00CF086B" w:rsidRDefault="00FB4DAB" w:rsidP="00F812F2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- дотации на поддержку мер по обеспечению сбалансированности бюджета муниципального </w:t>
      </w:r>
      <w:r w:rsidR="00562C46" w:rsidRPr="00CF086B">
        <w:rPr>
          <w:sz w:val="28"/>
          <w:szCs w:val="28"/>
        </w:rPr>
        <w:t>округа</w:t>
      </w:r>
      <w:r w:rsidR="00C77F77" w:rsidRPr="00CF086B">
        <w:rPr>
          <w:sz w:val="28"/>
          <w:szCs w:val="28"/>
        </w:rPr>
        <w:t xml:space="preserve"> – </w:t>
      </w:r>
      <w:r w:rsidR="00EF48FE" w:rsidRPr="00CF086B">
        <w:rPr>
          <w:sz w:val="28"/>
          <w:szCs w:val="28"/>
        </w:rPr>
        <w:t xml:space="preserve">8 099,1 </w:t>
      </w:r>
      <w:r w:rsidRPr="00CF086B">
        <w:rPr>
          <w:sz w:val="28"/>
          <w:szCs w:val="28"/>
        </w:rPr>
        <w:t>тыс.</w:t>
      </w:r>
      <w:r w:rsidR="00562C46" w:rsidRPr="00CF086B">
        <w:rPr>
          <w:sz w:val="28"/>
          <w:szCs w:val="28"/>
        </w:rPr>
        <w:t xml:space="preserve"> </w:t>
      </w:r>
      <w:r w:rsidRPr="00CF086B">
        <w:rPr>
          <w:sz w:val="28"/>
          <w:szCs w:val="28"/>
        </w:rPr>
        <w:t>руб.</w:t>
      </w:r>
      <w:r w:rsidR="00992EFD" w:rsidRPr="00CF086B">
        <w:rPr>
          <w:sz w:val="28"/>
          <w:szCs w:val="28"/>
        </w:rPr>
        <w:t>;</w:t>
      </w:r>
    </w:p>
    <w:p w:rsidR="00C77F77" w:rsidRPr="00CF086B" w:rsidRDefault="00C77F77" w:rsidP="00F812F2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- </w:t>
      </w:r>
      <w:r w:rsidR="00EF48FE" w:rsidRPr="00CF086B">
        <w:rPr>
          <w:sz w:val="28"/>
          <w:szCs w:val="28"/>
        </w:rPr>
        <w:t>д</w:t>
      </w:r>
      <w:r w:rsidR="00A27DFF" w:rsidRPr="00CF086B">
        <w:rPr>
          <w:sz w:val="28"/>
          <w:szCs w:val="28"/>
        </w:rPr>
        <w:t>отации</w:t>
      </w:r>
      <w:r w:rsidR="00EF48FE" w:rsidRPr="00CF086B">
        <w:rPr>
          <w:sz w:val="28"/>
          <w:szCs w:val="28"/>
        </w:rPr>
        <w:t xml:space="preserve"> бюджетам за достижение показателей деятельности органов местного самоуправления </w:t>
      </w:r>
      <w:r w:rsidR="00A27DFF" w:rsidRPr="00CF086B">
        <w:rPr>
          <w:sz w:val="28"/>
          <w:szCs w:val="28"/>
        </w:rPr>
        <w:t xml:space="preserve"> - </w:t>
      </w:r>
      <w:r w:rsidR="00EF48FE" w:rsidRPr="00CF086B">
        <w:rPr>
          <w:sz w:val="28"/>
          <w:szCs w:val="28"/>
        </w:rPr>
        <w:t xml:space="preserve">4 307,3 </w:t>
      </w:r>
      <w:r w:rsidRPr="00CF086B">
        <w:rPr>
          <w:sz w:val="28"/>
          <w:szCs w:val="28"/>
        </w:rPr>
        <w:t>тыс. руб;</w:t>
      </w:r>
    </w:p>
    <w:p w:rsidR="00A27DFF" w:rsidRPr="00CF086B" w:rsidRDefault="00C77F77" w:rsidP="00A27DFF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- </w:t>
      </w:r>
      <w:r w:rsidR="00A27DFF" w:rsidRPr="00CF086B">
        <w:rPr>
          <w:sz w:val="28"/>
          <w:szCs w:val="28"/>
        </w:rPr>
        <w:t>дотации на обеспечение расходных обязательств по оплате труда работников учреждений бюджетной сферы, финансируемых за счет средств бюджета Приаргунского муниципального округа – 127 000,1 тыс. руб.</w:t>
      </w:r>
    </w:p>
    <w:p w:rsidR="00A27DFF" w:rsidRPr="00CF086B" w:rsidRDefault="00FB4DAB" w:rsidP="00A27DFF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CF086B">
        <w:rPr>
          <w:b/>
          <w:sz w:val="28"/>
          <w:szCs w:val="28"/>
        </w:rPr>
        <w:lastRenderedPageBreak/>
        <w:t>Субсидии</w:t>
      </w:r>
      <w:r w:rsidRPr="00CF086B">
        <w:rPr>
          <w:sz w:val="28"/>
          <w:szCs w:val="28"/>
        </w:rPr>
        <w:t xml:space="preserve"> бюджету муниципального </w:t>
      </w:r>
      <w:r w:rsidR="00EE2034" w:rsidRPr="00CF086B">
        <w:rPr>
          <w:sz w:val="28"/>
          <w:szCs w:val="28"/>
        </w:rPr>
        <w:t>округа</w:t>
      </w:r>
      <w:r w:rsidRPr="00CF086B">
        <w:rPr>
          <w:sz w:val="28"/>
          <w:szCs w:val="28"/>
        </w:rPr>
        <w:t xml:space="preserve"> поступили в сумме </w:t>
      </w:r>
      <w:r w:rsidR="00A27DFF" w:rsidRPr="00CF086B">
        <w:rPr>
          <w:sz w:val="28"/>
          <w:szCs w:val="28"/>
        </w:rPr>
        <w:t>151 643,9</w:t>
      </w:r>
      <w:r w:rsidRPr="00CF086B">
        <w:rPr>
          <w:sz w:val="28"/>
          <w:szCs w:val="28"/>
        </w:rPr>
        <w:t xml:space="preserve">тыс. руб. или </w:t>
      </w:r>
      <w:r w:rsidR="00A27DFF" w:rsidRPr="00CF086B">
        <w:rPr>
          <w:sz w:val="28"/>
          <w:szCs w:val="28"/>
        </w:rPr>
        <w:t>86,0</w:t>
      </w:r>
      <w:r w:rsidRPr="00CF086B">
        <w:rPr>
          <w:sz w:val="28"/>
          <w:szCs w:val="28"/>
        </w:rPr>
        <w:t>% к уточненным назначениям, в том числе:</w:t>
      </w:r>
    </w:p>
    <w:p w:rsidR="00A27DFF" w:rsidRPr="00CF086B" w:rsidRDefault="00A27DFF" w:rsidP="00A27DFF">
      <w:pPr>
        <w:ind w:firstLineChars="200" w:firstLine="560"/>
        <w:jc w:val="both"/>
        <w:rPr>
          <w:sz w:val="28"/>
          <w:szCs w:val="28"/>
        </w:rPr>
      </w:pPr>
      <w:r w:rsidRPr="00CF086B">
        <w:rPr>
          <w:sz w:val="28"/>
          <w:szCs w:val="28"/>
        </w:rPr>
        <w:t>- 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– 1 733,9 тыс. руб.;</w:t>
      </w:r>
    </w:p>
    <w:p w:rsidR="00A27DFF" w:rsidRPr="00CF086B" w:rsidRDefault="00A27DFF" w:rsidP="00A27DFF">
      <w:pPr>
        <w:ind w:firstLineChars="200" w:firstLine="560"/>
        <w:jc w:val="both"/>
        <w:rPr>
          <w:sz w:val="28"/>
          <w:szCs w:val="28"/>
        </w:rPr>
      </w:pPr>
      <w:proofErr w:type="gramStart"/>
      <w:r w:rsidRPr="00CF086B">
        <w:rPr>
          <w:sz w:val="28"/>
          <w:szCs w:val="28"/>
        </w:rPr>
        <w:t>-субсидии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– 17 290,5 тыс. руб.;</w:t>
      </w:r>
      <w:proofErr w:type="gramEnd"/>
    </w:p>
    <w:p w:rsidR="00A27DFF" w:rsidRPr="00CF086B" w:rsidRDefault="00A27DFF" w:rsidP="00A27DFF">
      <w:pPr>
        <w:ind w:firstLineChars="200" w:firstLine="560"/>
        <w:jc w:val="both"/>
        <w:rPr>
          <w:sz w:val="28"/>
          <w:szCs w:val="28"/>
        </w:rPr>
      </w:pPr>
      <w:r w:rsidRPr="00CF086B">
        <w:rPr>
          <w:sz w:val="28"/>
          <w:szCs w:val="28"/>
        </w:rPr>
        <w:t>- 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 – 620,5 тыс. руб.;</w:t>
      </w:r>
    </w:p>
    <w:p w:rsidR="007A75FF" w:rsidRPr="00CF086B" w:rsidRDefault="007A75FF" w:rsidP="007A75FF">
      <w:pPr>
        <w:ind w:firstLineChars="200" w:firstLine="560"/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-субсидии бюджетам муниципальных округов на реализацию </w:t>
      </w:r>
      <w:proofErr w:type="gramStart"/>
      <w:r w:rsidRPr="00CF086B">
        <w:rPr>
          <w:sz w:val="28"/>
          <w:szCs w:val="28"/>
        </w:rPr>
        <w:t>мероприятий планов социального развития центров экономического роста субъектов Российской</w:t>
      </w:r>
      <w:proofErr w:type="gramEnd"/>
      <w:r w:rsidRPr="00CF086B">
        <w:rPr>
          <w:sz w:val="28"/>
          <w:szCs w:val="28"/>
        </w:rPr>
        <w:t xml:space="preserve"> Федерации, входящих в состав Дальневосточного федерального</w:t>
      </w:r>
      <w:r w:rsidRPr="00CF086B">
        <w:rPr>
          <w:rFonts w:ascii="Arial" w:hAnsi="Arial" w:cs="Arial"/>
          <w:sz w:val="16"/>
          <w:szCs w:val="16"/>
        </w:rPr>
        <w:t xml:space="preserve"> </w:t>
      </w:r>
      <w:r w:rsidRPr="00CF086B">
        <w:rPr>
          <w:sz w:val="28"/>
          <w:szCs w:val="28"/>
        </w:rPr>
        <w:t>округа - 12 832,1 тыс. руб.;</w:t>
      </w:r>
    </w:p>
    <w:p w:rsidR="007A75FF" w:rsidRPr="00CF086B" w:rsidRDefault="00A27DFF" w:rsidP="007A75FF">
      <w:pPr>
        <w:ind w:firstLineChars="200" w:firstLine="560"/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- </w:t>
      </w:r>
      <w:r w:rsidR="007A75FF" w:rsidRPr="00CF086B">
        <w:rPr>
          <w:sz w:val="28"/>
          <w:szCs w:val="28"/>
        </w:rPr>
        <w:t>субсидии бюджетам на проведение комплексных кадастровых работ – 742,4 тыс. руб.;</w:t>
      </w:r>
    </w:p>
    <w:p w:rsidR="007A75FF" w:rsidRPr="00CF086B" w:rsidRDefault="007A75FF" w:rsidP="007A75FF">
      <w:pPr>
        <w:ind w:firstLineChars="200" w:firstLine="560"/>
        <w:jc w:val="both"/>
        <w:rPr>
          <w:sz w:val="28"/>
          <w:szCs w:val="28"/>
        </w:rPr>
      </w:pPr>
      <w:r w:rsidRPr="00CF086B">
        <w:rPr>
          <w:sz w:val="28"/>
          <w:szCs w:val="28"/>
        </w:rPr>
        <w:t>- субсидии бюджетам муниципальных округов на поддержку отрасли культуры – 258,8 тыс. руб.;</w:t>
      </w:r>
    </w:p>
    <w:p w:rsidR="007A75FF" w:rsidRPr="00CF086B" w:rsidRDefault="007A75FF" w:rsidP="007A75FF">
      <w:pPr>
        <w:ind w:firstLineChars="200" w:firstLine="560"/>
        <w:jc w:val="both"/>
        <w:rPr>
          <w:sz w:val="28"/>
          <w:szCs w:val="28"/>
        </w:rPr>
      </w:pPr>
      <w:r w:rsidRPr="00CF086B">
        <w:rPr>
          <w:sz w:val="28"/>
          <w:szCs w:val="28"/>
        </w:rPr>
        <w:t>- субсидии бюджетам муниципальных округов на реализацию программ формирования современной городской среды - 5 999,99 тыс. руб.;</w:t>
      </w:r>
    </w:p>
    <w:p w:rsidR="007A75FF" w:rsidRPr="00CF086B" w:rsidRDefault="007A75FF" w:rsidP="007A75FF">
      <w:pPr>
        <w:ind w:firstLineChars="200" w:firstLine="560"/>
        <w:jc w:val="both"/>
        <w:rPr>
          <w:sz w:val="28"/>
          <w:szCs w:val="28"/>
        </w:rPr>
      </w:pPr>
      <w:r w:rsidRPr="00CF086B">
        <w:rPr>
          <w:sz w:val="28"/>
          <w:szCs w:val="28"/>
        </w:rPr>
        <w:t>- субсидии бюджетам муниципальных округов на подготовку проектов межевания земельных участков и на проведение кадастровых работ – 933,</w:t>
      </w:r>
      <w:r w:rsidR="005A34FA" w:rsidRPr="00CF086B">
        <w:rPr>
          <w:sz w:val="28"/>
          <w:szCs w:val="28"/>
        </w:rPr>
        <w:t xml:space="preserve"> 7</w:t>
      </w:r>
      <w:r w:rsidRPr="00CF086B">
        <w:rPr>
          <w:sz w:val="28"/>
          <w:szCs w:val="28"/>
        </w:rPr>
        <w:t xml:space="preserve"> тыс. руб.;</w:t>
      </w:r>
    </w:p>
    <w:p w:rsidR="007A75FF" w:rsidRPr="00CF086B" w:rsidRDefault="007A75FF" w:rsidP="007A75FF">
      <w:pPr>
        <w:ind w:firstLineChars="200" w:firstLine="560"/>
        <w:jc w:val="both"/>
        <w:rPr>
          <w:sz w:val="28"/>
          <w:szCs w:val="28"/>
        </w:rPr>
      </w:pPr>
      <w:r w:rsidRPr="00CF086B">
        <w:rPr>
          <w:sz w:val="28"/>
          <w:szCs w:val="28"/>
        </w:rPr>
        <w:t>-субсидии бюджетам муниципальных округов на реализацию мероприятий по модернизации школьных систем образования - 76 592, 4 тыс. руб.;</w:t>
      </w:r>
    </w:p>
    <w:p w:rsidR="007A75FF" w:rsidRPr="00CF086B" w:rsidRDefault="007A75FF" w:rsidP="007A75FF">
      <w:pPr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 </w:t>
      </w:r>
      <w:r w:rsidRPr="00CF086B">
        <w:rPr>
          <w:sz w:val="28"/>
          <w:szCs w:val="28"/>
        </w:rPr>
        <w:tab/>
        <w:t>- прочие субсидии бюджетам муниципальных округов - 34 639,6 тыс. руб.</w:t>
      </w:r>
    </w:p>
    <w:p w:rsidR="00DA18C5" w:rsidRPr="00CF086B" w:rsidRDefault="0077249B" w:rsidP="0077249B">
      <w:pPr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E14C39" w:rsidRPr="00CF086B">
        <w:rPr>
          <w:b/>
          <w:sz w:val="28"/>
          <w:szCs w:val="28"/>
        </w:rPr>
        <w:t>Субвенции</w:t>
      </w:r>
      <w:r w:rsidR="00E14C39" w:rsidRPr="00CF086B">
        <w:rPr>
          <w:sz w:val="28"/>
          <w:szCs w:val="28"/>
        </w:rPr>
        <w:t xml:space="preserve"> бюджету муниципального </w:t>
      </w:r>
      <w:r w:rsidR="00067244" w:rsidRPr="00CF086B">
        <w:rPr>
          <w:sz w:val="28"/>
          <w:szCs w:val="28"/>
        </w:rPr>
        <w:t>округа</w:t>
      </w:r>
      <w:r w:rsidR="00E14C39" w:rsidRPr="00CF086B">
        <w:rPr>
          <w:sz w:val="28"/>
          <w:szCs w:val="28"/>
        </w:rPr>
        <w:t xml:space="preserve"> в отчетном году поступили в общей сумме </w:t>
      </w:r>
      <w:r w:rsidR="005A34FA" w:rsidRPr="00CF086B">
        <w:rPr>
          <w:sz w:val="28"/>
          <w:szCs w:val="28"/>
        </w:rPr>
        <w:t>488 555,3</w:t>
      </w:r>
      <w:r w:rsidR="00E14C39" w:rsidRPr="00CF086B">
        <w:rPr>
          <w:sz w:val="28"/>
          <w:szCs w:val="28"/>
        </w:rPr>
        <w:t>тыс. руб., или 99,</w:t>
      </w:r>
      <w:r w:rsidR="007E52B8" w:rsidRPr="00CF086B">
        <w:rPr>
          <w:sz w:val="28"/>
          <w:szCs w:val="28"/>
        </w:rPr>
        <w:t>7</w:t>
      </w:r>
      <w:r w:rsidR="00E14C39" w:rsidRPr="00CF086B">
        <w:rPr>
          <w:sz w:val="28"/>
          <w:szCs w:val="28"/>
        </w:rPr>
        <w:t>% к уточненным назначениям.</w:t>
      </w:r>
    </w:p>
    <w:p w:rsidR="005A34FA" w:rsidRPr="00CF086B" w:rsidRDefault="00E8285F" w:rsidP="005A34FA">
      <w:pPr>
        <w:ind w:firstLine="708"/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- </w:t>
      </w:r>
      <w:r w:rsidR="005A34FA" w:rsidRPr="00CF086B">
        <w:rPr>
          <w:sz w:val="28"/>
          <w:szCs w:val="28"/>
        </w:rPr>
        <w:t>субвенции бюджетам муниципальных округов на выполнение передаваемых полномочий субъектов Российской Федерации - 476 662,8 тыс. руб.;</w:t>
      </w:r>
    </w:p>
    <w:p w:rsidR="005A34FA" w:rsidRPr="00CF086B" w:rsidRDefault="005A34FA" w:rsidP="005A34FA">
      <w:pPr>
        <w:ind w:firstLine="708"/>
        <w:jc w:val="both"/>
        <w:rPr>
          <w:sz w:val="28"/>
          <w:szCs w:val="28"/>
        </w:rPr>
      </w:pPr>
      <w:r w:rsidRPr="00CF086B">
        <w:rPr>
          <w:sz w:val="28"/>
          <w:szCs w:val="28"/>
        </w:rPr>
        <w:t>- субвенции бюджетам муниципальных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 - 10 441,6 тыс. руб.;</w:t>
      </w:r>
    </w:p>
    <w:p w:rsidR="005A34FA" w:rsidRPr="00CF086B" w:rsidRDefault="005A34FA" w:rsidP="005A34FA">
      <w:pPr>
        <w:ind w:firstLine="708"/>
        <w:jc w:val="both"/>
        <w:rPr>
          <w:sz w:val="28"/>
          <w:szCs w:val="28"/>
        </w:rPr>
      </w:pPr>
      <w:r w:rsidRPr="00CF086B">
        <w:rPr>
          <w:sz w:val="28"/>
          <w:szCs w:val="28"/>
        </w:rPr>
        <w:t>- 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 - 1 442, 2 тыс. руб.;</w:t>
      </w:r>
    </w:p>
    <w:p w:rsidR="005A34FA" w:rsidRPr="00CF086B" w:rsidRDefault="005A34FA" w:rsidP="005A34FA">
      <w:pPr>
        <w:ind w:firstLine="708"/>
        <w:jc w:val="both"/>
        <w:rPr>
          <w:sz w:val="28"/>
          <w:szCs w:val="28"/>
        </w:rPr>
      </w:pPr>
      <w:r w:rsidRPr="00CF086B">
        <w:rPr>
          <w:sz w:val="28"/>
          <w:szCs w:val="28"/>
        </w:rPr>
        <w:lastRenderedPageBreak/>
        <w:t>- 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– 8,7 тыс. руб.</w:t>
      </w:r>
    </w:p>
    <w:p w:rsidR="005A34FA" w:rsidRPr="00CF086B" w:rsidRDefault="005A34FA" w:rsidP="005A34FA">
      <w:pPr>
        <w:ind w:firstLineChars="200" w:firstLine="320"/>
        <w:jc w:val="both"/>
        <w:rPr>
          <w:rFonts w:ascii="Arial" w:hAnsi="Arial" w:cs="Arial"/>
          <w:sz w:val="16"/>
          <w:szCs w:val="16"/>
        </w:rPr>
      </w:pPr>
    </w:p>
    <w:p w:rsidR="005A34FA" w:rsidRPr="00CF086B" w:rsidRDefault="00DA18C5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1C497D" w:rsidRPr="00CF086B">
        <w:rPr>
          <w:sz w:val="28"/>
          <w:szCs w:val="28"/>
        </w:rPr>
        <w:t>И</w:t>
      </w:r>
      <w:r w:rsidR="00E14C39" w:rsidRPr="00CF086B">
        <w:rPr>
          <w:sz w:val="28"/>
          <w:szCs w:val="28"/>
        </w:rPr>
        <w:t>ны</w:t>
      </w:r>
      <w:r w:rsidR="001C497D" w:rsidRPr="00CF086B">
        <w:rPr>
          <w:sz w:val="28"/>
          <w:szCs w:val="28"/>
        </w:rPr>
        <w:t>е</w:t>
      </w:r>
      <w:r w:rsidR="00E14C39" w:rsidRPr="00CF086B">
        <w:rPr>
          <w:sz w:val="28"/>
          <w:szCs w:val="28"/>
        </w:rPr>
        <w:t xml:space="preserve"> межбюджетны</w:t>
      </w:r>
      <w:r w:rsidR="001C497D" w:rsidRPr="00CF086B">
        <w:rPr>
          <w:sz w:val="28"/>
          <w:szCs w:val="28"/>
        </w:rPr>
        <w:t>е</w:t>
      </w:r>
      <w:r w:rsidR="00E14C39" w:rsidRPr="00CF086B">
        <w:rPr>
          <w:sz w:val="28"/>
          <w:szCs w:val="28"/>
        </w:rPr>
        <w:t xml:space="preserve"> трансферт</w:t>
      </w:r>
      <w:r w:rsidR="001C497D" w:rsidRPr="00CF086B">
        <w:rPr>
          <w:sz w:val="28"/>
          <w:szCs w:val="28"/>
        </w:rPr>
        <w:t>ы</w:t>
      </w:r>
      <w:r w:rsidR="00E14C39" w:rsidRPr="00CF086B">
        <w:rPr>
          <w:sz w:val="28"/>
          <w:szCs w:val="28"/>
        </w:rPr>
        <w:t xml:space="preserve"> </w:t>
      </w:r>
      <w:r w:rsidR="001C497D" w:rsidRPr="00CF086B">
        <w:rPr>
          <w:sz w:val="28"/>
          <w:szCs w:val="28"/>
        </w:rPr>
        <w:t>поступили в сумме</w:t>
      </w:r>
      <w:r w:rsidR="00E14C39" w:rsidRPr="00CF086B">
        <w:rPr>
          <w:sz w:val="28"/>
          <w:szCs w:val="28"/>
        </w:rPr>
        <w:t xml:space="preserve"> </w:t>
      </w:r>
      <w:r w:rsidR="005A34FA" w:rsidRPr="00CF086B">
        <w:rPr>
          <w:sz w:val="28"/>
          <w:szCs w:val="28"/>
        </w:rPr>
        <w:t>56 347,5</w:t>
      </w:r>
      <w:r w:rsidR="00E63F28" w:rsidRPr="00CF086B">
        <w:rPr>
          <w:sz w:val="28"/>
          <w:szCs w:val="28"/>
        </w:rPr>
        <w:t xml:space="preserve">тыс. руб. или </w:t>
      </w:r>
      <w:r w:rsidR="00BB0711" w:rsidRPr="00CF086B">
        <w:rPr>
          <w:sz w:val="28"/>
          <w:szCs w:val="28"/>
        </w:rPr>
        <w:t>99</w:t>
      </w:r>
      <w:r w:rsidR="007E52B8" w:rsidRPr="00CF086B">
        <w:rPr>
          <w:sz w:val="28"/>
          <w:szCs w:val="28"/>
        </w:rPr>
        <w:t>,</w:t>
      </w:r>
      <w:r w:rsidR="005A34FA" w:rsidRPr="00CF086B">
        <w:rPr>
          <w:sz w:val="28"/>
          <w:szCs w:val="28"/>
        </w:rPr>
        <w:t>9</w:t>
      </w:r>
      <w:r w:rsidR="00E63F28" w:rsidRPr="00CF086B">
        <w:rPr>
          <w:sz w:val="28"/>
          <w:szCs w:val="28"/>
        </w:rPr>
        <w:t>% к уточненным назначениям</w:t>
      </w:r>
      <w:r w:rsidR="005A34FA" w:rsidRPr="00CF086B">
        <w:rPr>
          <w:sz w:val="28"/>
          <w:szCs w:val="28"/>
        </w:rPr>
        <w:t>:</w:t>
      </w:r>
    </w:p>
    <w:p w:rsidR="005A34FA" w:rsidRPr="00CF086B" w:rsidRDefault="005A34FA" w:rsidP="005A34FA">
      <w:pPr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  <w:t>-</w:t>
      </w:r>
      <w:r w:rsidR="001C497D" w:rsidRPr="00CF086B">
        <w:rPr>
          <w:sz w:val="28"/>
          <w:szCs w:val="28"/>
        </w:rPr>
        <w:t>м</w:t>
      </w:r>
      <w:r w:rsidRPr="00CF086B">
        <w:rPr>
          <w:sz w:val="28"/>
          <w:szCs w:val="28"/>
        </w:rPr>
        <w:t>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</w:t>
      </w:r>
      <w:r w:rsidR="001C497D" w:rsidRPr="00CF086B">
        <w:rPr>
          <w:sz w:val="28"/>
          <w:szCs w:val="28"/>
        </w:rPr>
        <w:t xml:space="preserve"> </w:t>
      </w:r>
      <w:r w:rsidRPr="00CF086B">
        <w:rPr>
          <w:sz w:val="28"/>
          <w:szCs w:val="28"/>
        </w:rPr>
        <w:t>муниципальных общеобразовательных организаций и профессиональных образовательных организаций -195, 3 тыс</w:t>
      </w:r>
      <w:r w:rsidR="001C497D" w:rsidRPr="00CF086B">
        <w:rPr>
          <w:sz w:val="28"/>
          <w:szCs w:val="28"/>
        </w:rPr>
        <w:t>.</w:t>
      </w:r>
      <w:r w:rsidRPr="00CF086B">
        <w:rPr>
          <w:sz w:val="28"/>
          <w:szCs w:val="28"/>
        </w:rPr>
        <w:t xml:space="preserve"> руб.;</w:t>
      </w:r>
    </w:p>
    <w:p w:rsidR="001C497D" w:rsidRPr="00CF086B" w:rsidRDefault="001C497D" w:rsidP="001C497D">
      <w:pPr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  <w:t>-межбюджетные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- 37 068,5 тыс. руб.;</w:t>
      </w:r>
    </w:p>
    <w:p w:rsidR="001C497D" w:rsidRPr="00CF086B" w:rsidRDefault="001C497D" w:rsidP="001C497D">
      <w:pPr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  <w:t>-прочие межбюджетные трансферты, передаваемые бюджетам - 19 083,7 тыс. руб.</w:t>
      </w:r>
    </w:p>
    <w:p w:rsidR="001C497D" w:rsidRPr="00CF086B" w:rsidRDefault="001C497D" w:rsidP="001C497D">
      <w:pPr>
        <w:ind w:firstLine="708"/>
        <w:jc w:val="both"/>
        <w:rPr>
          <w:sz w:val="28"/>
          <w:szCs w:val="28"/>
        </w:rPr>
      </w:pPr>
      <w:r w:rsidRPr="00CF086B">
        <w:rPr>
          <w:b/>
          <w:sz w:val="28"/>
          <w:szCs w:val="28"/>
        </w:rPr>
        <w:t>Прочие безвозмездные поступления</w:t>
      </w:r>
      <w:r w:rsidRPr="00CF086B">
        <w:rPr>
          <w:sz w:val="28"/>
          <w:szCs w:val="28"/>
        </w:rPr>
        <w:t xml:space="preserve"> в бюджеты муници</w:t>
      </w:r>
      <w:r w:rsidR="00E8285F" w:rsidRPr="00CF086B">
        <w:rPr>
          <w:sz w:val="28"/>
          <w:szCs w:val="28"/>
        </w:rPr>
        <w:t>пальных округов</w:t>
      </w:r>
      <w:r w:rsidRPr="00CF086B">
        <w:rPr>
          <w:sz w:val="28"/>
          <w:szCs w:val="28"/>
        </w:rPr>
        <w:t xml:space="preserve"> составили 6 440,0 тыс. руб.</w:t>
      </w:r>
    </w:p>
    <w:p w:rsidR="001C497D" w:rsidRPr="00CF086B" w:rsidRDefault="001C497D" w:rsidP="001C497D">
      <w:pPr>
        <w:ind w:firstLineChars="200" w:firstLine="320"/>
        <w:jc w:val="both"/>
        <w:rPr>
          <w:rFonts w:ascii="Arial" w:hAnsi="Arial" w:cs="Arial"/>
          <w:sz w:val="16"/>
          <w:szCs w:val="16"/>
        </w:rPr>
      </w:pPr>
    </w:p>
    <w:p w:rsidR="001C497D" w:rsidRPr="00CF086B" w:rsidRDefault="001C497D" w:rsidP="001C497D">
      <w:pPr>
        <w:ind w:firstLine="708"/>
        <w:jc w:val="both"/>
        <w:rPr>
          <w:sz w:val="28"/>
          <w:szCs w:val="28"/>
        </w:rPr>
      </w:pPr>
      <w:r w:rsidRPr="00CF086B">
        <w:rPr>
          <w:b/>
          <w:sz w:val="28"/>
          <w:szCs w:val="28"/>
        </w:rPr>
        <w:t>Возврат остатков субсидий</w:t>
      </w:r>
      <w:r w:rsidRPr="00CF086B">
        <w:rPr>
          <w:sz w:val="28"/>
          <w:szCs w:val="28"/>
        </w:rPr>
        <w:t>, субвенций и иных межбюджетных трансфертов, имеющих целевое назначение, прошлых лет из бюджетов муниципальных округов - -2 205,3 тыс. руб.</w:t>
      </w:r>
    </w:p>
    <w:p w:rsidR="0077249B" w:rsidRPr="00CF086B" w:rsidRDefault="00E63F28" w:rsidP="0077249B">
      <w:pPr>
        <w:tabs>
          <w:tab w:val="left" w:pos="567"/>
        </w:tabs>
        <w:ind w:firstLine="284"/>
        <w:jc w:val="center"/>
        <w:rPr>
          <w:sz w:val="28"/>
          <w:szCs w:val="28"/>
        </w:rPr>
      </w:pPr>
      <w:r w:rsidRPr="00CF086B">
        <w:rPr>
          <w:b/>
          <w:sz w:val="28"/>
          <w:szCs w:val="28"/>
        </w:rPr>
        <w:t xml:space="preserve">Оценка исполнения бюджета муниципального </w:t>
      </w:r>
      <w:r w:rsidR="00067244" w:rsidRPr="00CF086B">
        <w:rPr>
          <w:b/>
          <w:sz w:val="28"/>
          <w:szCs w:val="28"/>
        </w:rPr>
        <w:t>округа</w:t>
      </w:r>
      <w:r w:rsidRPr="00CF086B">
        <w:rPr>
          <w:b/>
          <w:sz w:val="28"/>
          <w:szCs w:val="28"/>
        </w:rPr>
        <w:t xml:space="preserve"> по расходам.</w:t>
      </w:r>
    </w:p>
    <w:p w:rsidR="00E256B8" w:rsidRPr="00CF086B" w:rsidRDefault="0077249B" w:rsidP="0077249B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E256B8" w:rsidRPr="00CF086B">
        <w:rPr>
          <w:sz w:val="28"/>
          <w:szCs w:val="28"/>
        </w:rPr>
        <w:t>В 20</w:t>
      </w:r>
      <w:r w:rsidR="008A0958" w:rsidRPr="00CF086B">
        <w:rPr>
          <w:sz w:val="28"/>
          <w:szCs w:val="28"/>
        </w:rPr>
        <w:t>2</w:t>
      </w:r>
      <w:r w:rsidR="001C497D" w:rsidRPr="00CF086B">
        <w:rPr>
          <w:sz w:val="28"/>
          <w:szCs w:val="28"/>
        </w:rPr>
        <w:t>4</w:t>
      </w:r>
      <w:r w:rsidR="00E256B8" w:rsidRPr="00CF086B">
        <w:rPr>
          <w:sz w:val="28"/>
          <w:szCs w:val="28"/>
        </w:rPr>
        <w:t xml:space="preserve"> году финансирование главных распорядителей бюджетных средств муниципального </w:t>
      </w:r>
      <w:r w:rsidR="00067244" w:rsidRPr="00CF086B">
        <w:rPr>
          <w:sz w:val="28"/>
          <w:szCs w:val="28"/>
        </w:rPr>
        <w:t>округа</w:t>
      </w:r>
      <w:r w:rsidR="00E256B8" w:rsidRPr="00CF086B">
        <w:rPr>
          <w:sz w:val="28"/>
          <w:szCs w:val="28"/>
        </w:rPr>
        <w:t xml:space="preserve"> осуществлялось на основании изменений, вносимых в сводную бюджетную роспись.</w:t>
      </w:r>
    </w:p>
    <w:p w:rsidR="00E256B8" w:rsidRPr="00CF086B" w:rsidRDefault="00EA297D" w:rsidP="00F812F2">
      <w:pPr>
        <w:tabs>
          <w:tab w:val="left" w:pos="567"/>
        </w:tabs>
        <w:jc w:val="both"/>
        <w:rPr>
          <w:b/>
          <w:sz w:val="28"/>
          <w:szCs w:val="28"/>
        </w:rPr>
      </w:pPr>
      <w:r w:rsidRPr="00CF086B">
        <w:rPr>
          <w:sz w:val="28"/>
          <w:szCs w:val="28"/>
        </w:rPr>
        <w:tab/>
      </w:r>
      <w:r w:rsidR="00F010D8" w:rsidRPr="00CF086B">
        <w:rPr>
          <w:sz w:val="28"/>
          <w:szCs w:val="28"/>
        </w:rPr>
        <w:t>Р</w:t>
      </w:r>
      <w:r w:rsidR="00E256B8" w:rsidRPr="00CF086B">
        <w:rPr>
          <w:sz w:val="28"/>
          <w:szCs w:val="28"/>
        </w:rPr>
        <w:t xml:space="preserve">асходы бюджета </w:t>
      </w:r>
      <w:r w:rsidR="00A71257" w:rsidRPr="00CF086B">
        <w:rPr>
          <w:sz w:val="28"/>
          <w:szCs w:val="28"/>
        </w:rPr>
        <w:t xml:space="preserve">округа </w:t>
      </w:r>
      <w:r w:rsidR="00E256B8" w:rsidRPr="00CF086B">
        <w:rPr>
          <w:sz w:val="28"/>
          <w:szCs w:val="28"/>
        </w:rPr>
        <w:t>в 20</w:t>
      </w:r>
      <w:r w:rsidR="006923AB" w:rsidRPr="00CF086B">
        <w:rPr>
          <w:sz w:val="28"/>
          <w:szCs w:val="28"/>
        </w:rPr>
        <w:t>2</w:t>
      </w:r>
      <w:r w:rsidR="001C497D" w:rsidRPr="00CF086B">
        <w:rPr>
          <w:sz w:val="28"/>
          <w:szCs w:val="28"/>
        </w:rPr>
        <w:t>4</w:t>
      </w:r>
      <w:r w:rsidR="00DA18C5" w:rsidRPr="00CF086B">
        <w:rPr>
          <w:sz w:val="28"/>
          <w:szCs w:val="28"/>
        </w:rPr>
        <w:t xml:space="preserve"> году исполнены в сумме </w:t>
      </w:r>
      <w:r w:rsidR="005C01F0" w:rsidRPr="00CF086B">
        <w:rPr>
          <w:sz w:val="28"/>
          <w:szCs w:val="28"/>
        </w:rPr>
        <w:t xml:space="preserve">1 357 866,5 </w:t>
      </w:r>
      <w:r w:rsidR="00F010D8" w:rsidRPr="00CF086B">
        <w:rPr>
          <w:sz w:val="28"/>
          <w:szCs w:val="28"/>
        </w:rPr>
        <w:t>тыс</w:t>
      </w:r>
      <w:r w:rsidR="00C416E6" w:rsidRPr="00CF086B">
        <w:rPr>
          <w:sz w:val="28"/>
          <w:szCs w:val="28"/>
        </w:rPr>
        <w:t>. руб., или 94,9</w:t>
      </w:r>
      <w:r w:rsidR="00E256B8" w:rsidRPr="00CF086B">
        <w:rPr>
          <w:sz w:val="28"/>
          <w:szCs w:val="28"/>
        </w:rPr>
        <w:t xml:space="preserve">% к </w:t>
      </w:r>
      <w:r w:rsidR="00C416E6" w:rsidRPr="00CF086B">
        <w:rPr>
          <w:sz w:val="28"/>
          <w:szCs w:val="28"/>
        </w:rPr>
        <w:t xml:space="preserve">уточненному </w:t>
      </w:r>
      <w:r w:rsidR="00E256B8" w:rsidRPr="00CF086B">
        <w:rPr>
          <w:sz w:val="28"/>
          <w:szCs w:val="28"/>
        </w:rPr>
        <w:t>плану</w:t>
      </w:r>
      <w:r w:rsidR="00E256B8" w:rsidRPr="00CF086B">
        <w:rPr>
          <w:b/>
          <w:sz w:val="28"/>
          <w:szCs w:val="28"/>
        </w:rPr>
        <w:t>.</w:t>
      </w:r>
    </w:p>
    <w:p w:rsidR="00470693" w:rsidRPr="00CF086B" w:rsidRDefault="00EA297D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E63F28" w:rsidRPr="00CF086B">
        <w:rPr>
          <w:b/>
          <w:sz w:val="28"/>
          <w:szCs w:val="28"/>
        </w:rPr>
        <w:t xml:space="preserve"> </w:t>
      </w:r>
      <w:r w:rsidRPr="00CF086B">
        <w:rPr>
          <w:b/>
          <w:sz w:val="28"/>
          <w:szCs w:val="28"/>
        </w:rPr>
        <w:tab/>
      </w:r>
      <w:r w:rsidR="00470693" w:rsidRPr="00CF086B">
        <w:rPr>
          <w:i/>
          <w:sz w:val="28"/>
          <w:szCs w:val="28"/>
        </w:rPr>
        <w:t xml:space="preserve">Итоги исполнения расходов бюджета </w:t>
      </w:r>
      <w:r w:rsidR="00067244" w:rsidRPr="00CF086B">
        <w:rPr>
          <w:i/>
          <w:sz w:val="28"/>
          <w:szCs w:val="28"/>
        </w:rPr>
        <w:t>округа</w:t>
      </w:r>
      <w:r w:rsidR="00470693" w:rsidRPr="00CF086B">
        <w:rPr>
          <w:i/>
          <w:sz w:val="28"/>
          <w:szCs w:val="28"/>
        </w:rPr>
        <w:t xml:space="preserve"> </w:t>
      </w:r>
      <w:r w:rsidR="00470693" w:rsidRPr="00CF086B">
        <w:rPr>
          <w:sz w:val="28"/>
          <w:szCs w:val="28"/>
        </w:rPr>
        <w:t>в разрезе разделов представлены в таблице (в тыс. руб.)</w:t>
      </w:r>
    </w:p>
    <w:p w:rsidR="00E5529E" w:rsidRPr="00CF086B" w:rsidRDefault="00E5529E" w:rsidP="00F812F2">
      <w:pPr>
        <w:tabs>
          <w:tab w:val="left" w:pos="567"/>
        </w:tabs>
        <w:jc w:val="both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"/>
        <w:gridCol w:w="2377"/>
        <w:gridCol w:w="1276"/>
        <w:gridCol w:w="1418"/>
        <w:gridCol w:w="1559"/>
        <w:gridCol w:w="1417"/>
        <w:gridCol w:w="851"/>
        <w:gridCol w:w="709"/>
      </w:tblGrid>
      <w:tr w:rsidR="00725BEE" w:rsidRPr="00CF086B" w:rsidTr="0077249B">
        <w:tc>
          <w:tcPr>
            <w:tcW w:w="2410" w:type="dxa"/>
            <w:gridSpan w:val="2"/>
            <w:vMerge w:val="restart"/>
          </w:tcPr>
          <w:p w:rsidR="00725BEE" w:rsidRPr="00CF086B" w:rsidRDefault="00725BE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 xml:space="preserve">Наименование </w:t>
            </w:r>
          </w:p>
          <w:p w:rsidR="00725BEE" w:rsidRPr="00CF086B" w:rsidRDefault="00725BE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раздела,</w:t>
            </w:r>
          </w:p>
          <w:p w:rsidR="00725BEE" w:rsidRPr="00CF086B" w:rsidRDefault="00725BE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подраздела</w:t>
            </w:r>
          </w:p>
        </w:tc>
        <w:tc>
          <w:tcPr>
            <w:tcW w:w="1276" w:type="dxa"/>
            <w:vMerge w:val="restart"/>
          </w:tcPr>
          <w:p w:rsidR="00725BEE" w:rsidRPr="00CF086B" w:rsidRDefault="00F010D8" w:rsidP="001C497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Исполнено в 202</w:t>
            </w:r>
            <w:r w:rsidR="001C497D" w:rsidRPr="00CF086B">
              <w:rPr>
                <w:sz w:val="28"/>
                <w:szCs w:val="28"/>
              </w:rPr>
              <w:t>3</w:t>
            </w:r>
            <w:r w:rsidR="00BE4B55" w:rsidRPr="00CF086B">
              <w:rPr>
                <w:sz w:val="28"/>
                <w:szCs w:val="28"/>
              </w:rPr>
              <w:t>г.</w:t>
            </w:r>
          </w:p>
        </w:tc>
        <w:tc>
          <w:tcPr>
            <w:tcW w:w="5954" w:type="dxa"/>
            <w:gridSpan w:val="5"/>
          </w:tcPr>
          <w:p w:rsidR="00725BEE" w:rsidRPr="00CF086B" w:rsidRDefault="00F010D8" w:rsidP="001C497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в 202</w:t>
            </w:r>
            <w:r w:rsidR="001C497D" w:rsidRPr="00CF086B">
              <w:rPr>
                <w:sz w:val="28"/>
                <w:szCs w:val="28"/>
              </w:rPr>
              <w:t>4</w:t>
            </w:r>
            <w:r w:rsidR="00725BEE" w:rsidRPr="00CF086B">
              <w:rPr>
                <w:sz w:val="28"/>
                <w:szCs w:val="28"/>
              </w:rPr>
              <w:t xml:space="preserve"> году</w:t>
            </w:r>
          </w:p>
        </w:tc>
      </w:tr>
      <w:tr w:rsidR="00725BEE" w:rsidRPr="00CF086B" w:rsidTr="0077249B">
        <w:tc>
          <w:tcPr>
            <w:tcW w:w="2410" w:type="dxa"/>
            <w:gridSpan w:val="2"/>
            <w:vMerge/>
          </w:tcPr>
          <w:p w:rsidR="00725BEE" w:rsidRPr="00CF086B" w:rsidRDefault="00725BE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25BEE" w:rsidRPr="00CF086B" w:rsidRDefault="00725BE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725BEE" w:rsidRPr="00CF086B" w:rsidRDefault="00725BE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Утверждено, тыс. руб</w:t>
            </w:r>
          </w:p>
        </w:tc>
        <w:tc>
          <w:tcPr>
            <w:tcW w:w="1417" w:type="dxa"/>
            <w:vMerge w:val="restart"/>
          </w:tcPr>
          <w:p w:rsidR="00725BEE" w:rsidRPr="00CF086B" w:rsidRDefault="00725BE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Исполнено, тыс. руб</w:t>
            </w:r>
          </w:p>
        </w:tc>
        <w:tc>
          <w:tcPr>
            <w:tcW w:w="851" w:type="dxa"/>
            <w:vMerge w:val="restart"/>
          </w:tcPr>
          <w:p w:rsidR="00725BEE" w:rsidRPr="00CF086B" w:rsidRDefault="00725BE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Исполнение, %</w:t>
            </w:r>
          </w:p>
        </w:tc>
        <w:tc>
          <w:tcPr>
            <w:tcW w:w="709" w:type="dxa"/>
            <w:vMerge w:val="restart"/>
          </w:tcPr>
          <w:p w:rsidR="00725BEE" w:rsidRPr="00CF086B" w:rsidRDefault="00725BE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Удельный вес, %</w:t>
            </w:r>
          </w:p>
        </w:tc>
      </w:tr>
      <w:tr w:rsidR="00725BEE" w:rsidRPr="00CF086B" w:rsidTr="0077249B">
        <w:trPr>
          <w:trHeight w:val="1774"/>
        </w:trPr>
        <w:tc>
          <w:tcPr>
            <w:tcW w:w="2410" w:type="dxa"/>
            <w:gridSpan w:val="2"/>
            <w:vMerge/>
          </w:tcPr>
          <w:p w:rsidR="00725BEE" w:rsidRPr="00CF086B" w:rsidRDefault="00725BE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25BEE" w:rsidRPr="00CF086B" w:rsidRDefault="00725BE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25BEE" w:rsidRPr="00CF086B" w:rsidRDefault="00197FD3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Решение о бюджете от 27</w:t>
            </w:r>
            <w:r w:rsidR="00BE4B55" w:rsidRPr="00CF086B">
              <w:rPr>
                <w:sz w:val="28"/>
                <w:szCs w:val="28"/>
              </w:rPr>
              <w:t>.12.</w:t>
            </w:r>
            <w:r w:rsidR="00725BEE" w:rsidRPr="00CF086B">
              <w:rPr>
                <w:sz w:val="28"/>
                <w:szCs w:val="28"/>
              </w:rPr>
              <w:t>2</w:t>
            </w:r>
            <w:r w:rsidRPr="00CF086B">
              <w:rPr>
                <w:sz w:val="28"/>
                <w:szCs w:val="28"/>
              </w:rPr>
              <w:t>3</w:t>
            </w:r>
            <w:r w:rsidR="00725BEE" w:rsidRPr="00CF086B">
              <w:rPr>
                <w:sz w:val="28"/>
                <w:szCs w:val="28"/>
              </w:rPr>
              <w:t>г</w:t>
            </w:r>
            <w:r w:rsidR="00BE4B55" w:rsidRPr="00CF086B">
              <w:rPr>
                <w:sz w:val="28"/>
                <w:szCs w:val="28"/>
              </w:rPr>
              <w:t>.</w:t>
            </w:r>
          </w:p>
          <w:p w:rsidR="00725BEE" w:rsidRPr="00CF086B" w:rsidRDefault="00F010D8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 xml:space="preserve">№ </w:t>
            </w:r>
            <w:r w:rsidR="00197FD3" w:rsidRPr="00CF086B">
              <w:rPr>
                <w:sz w:val="28"/>
                <w:szCs w:val="28"/>
              </w:rPr>
              <w:t>416</w:t>
            </w:r>
          </w:p>
        </w:tc>
        <w:tc>
          <w:tcPr>
            <w:tcW w:w="1559" w:type="dxa"/>
          </w:tcPr>
          <w:p w:rsidR="00725BEE" w:rsidRPr="00CF086B" w:rsidRDefault="00725BE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Решени</w:t>
            </w:r>
            <w:r w:rsidR="00197FD3" w:rsidRPr="00CF086B">
              <w:rPr>
                <w:sz w:val="28"/>
                <w:szCs w:val="28"/>
              </w:rPr>
              <w:t>е о бюджете от 27</w:t>
            </w:r>
            <w:r w:rsidR="00BE4B55" w:rsidRPr="00CF086B">
              <w:rPr>
                <w:sz w:val="28"/>
                <w:szCs w:val="28"/>
              </w:rPr>
              <w:t>.12.</w:t>
            </w:r>
            <w:r w:rsidR="00197FD3" w:rsidRPr="00CF086B">
              <w:rPr>
                <w:sz w:val="28"/>
                <w:szCs w:val="28"/>
              </w:rPr>
              <w:t>24</w:t>
            </w:r>
            <w:r w:rsidRPr="00CF086B">
              <w:rPr>
                <w:sz w:val="28"/>
                <w:szCs w:val="28"/>
              </w:rPr>
              <w:t>г</w:t>
            </w:r>
            <w:r w:rsidR="00BE4B55" w:rsidRPr="00CF086B">
              <w:rPr>
                <w:sz w:val="28"/>
                <w:szCs w:val="28"/>
              </w:rPr>
              <w:t>.</w:t>
            </w:r>
          </w:p>
          <w:p w:rsidR="00725BEE" w:rsidRPr="00CF086B" w:rsidRDefault="00F010D8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 xml:space="preserve">№ </w:t>
            </w:r>
            <w:r w:rsidR="00197FD3" w:rsidRPr="00CF086B">
              <w:rPr>
                <w:sz w:val="28"/>
                <w:szCs w:val="28"/>
              </w:rPr>
              <w:t>513</w:t>
            </w:r>
          </w:p>
        </w:tc>
        <w:tc>
          <w:tcPr>
            <w:tcW w:w="1417" w:type="dxa"/>
            <w:vMerge/>
          </w:tcPr>
          <w:p w:rsidR="00725BEE" w:rsidRPr="00CF086B" w:rsidRDefault="00725BE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25BEE" w:rsidRPr="00CF086B" w:rsidRDefault="00725BE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25BEE" w:rsidRPr="00CF086B" w:rsidRDefault="00725BE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197FD3" w:rsidRPr="00CF086B" w:rsidTr="0077249B">
        <w:trPr>
          <w:gridBefore w:val="1"/>
          <w:wBefore w:w="33" w:type="dxa"/>
        </w:trPr>
        <w:tc>
          <w:tcPr>
            <w:tcW w:w="2377" w:type="dxa"/>
          </w:tcPr>
          <w:p w:rsidR="00197FD3" w:rsidRPr="00CF086B" w:rsidRDefault="00197FD3" w:rsidP="008E7238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lastRenderedPageBreak/>
              <w:t>Общегосударственные</w:t>
            </w:r>
            <w:r w:rsidR="008E7238" w:rsidRPr="00CF086B">
              <w:rPr>
                <w:sz w:val="28"/>
                <w:szCs w:val="28"/>
              </w:rPr>
              <w:t xml:space="preserve"> </w:t>
            </w:r>
            <w:r w:rsidRPr="00CF086B">
              <w:rPr>
                <w:sz w:val="28"/>
                <w:szCs w:val="28"/>
              </w:rPr>
              <w:t>расходы</w:t>
            </w:r>
          </w:p>
        </w:tc>
        <w:tc>
          <w:tcPr>
            <w:tcW w:w="1276" w:type="dxa"/>
          </w:tcPr>
          <w:p w:rsidR="00197FD3" w:rsidRPr="00CF086B" w:rsidRDefault="00197FD3" w:rsidP="005C01F0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182 289,2</w:t>
            </w:r>
          </w:p>
        </w:tc>
        <w:tc>
          <w:tcPr>
            <w:tcW w:w="1418" w:type="dxa"/>
          </w:tcPr>
          <w:p w:rsidR="00197FD3" w:rsidRPr="00CF086B" w:rsidRDefault="00197FD3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141</w:t>
            </w:r>
            <w:r w:rsidR="00042FDA" w:rsidRPr="00CF086B">
              <w:rPr>
                <w:sz w:val="28"/>
                <w:szCs w:val="28"/>
              </w:rPr>
              <w:t xml:space="preserve"> </w:t>
            </w:r>
            <w:r w:rsidRPr="00CF086B">
              <w:rPr>
                <w:sz w:val="28"/>
                <w:szCs w:val="28"/>
              </w:rPr>
              <w:t>233,1</w:t>
            </w:r>
          </w:p>
        </w:tc>
        <w:tc>
          <w:tcPr>
            <w:tcW w:w="1559" w:type="dxa"/>
          </w:tcPr>
          <w:p w:rsidR="00197FD3" w:rsidRPr="00CF086B" w:rsidRDefault="00042FDA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bCs/>
                <w:sz w:val="28"/>
                <w:szCs w:val="28"/>
              </w:rPr>
              <w:t>218</w:t>
            </w:r>
            <w:r w:rsidR="005C01F0" w:rsidRPr="00CF086B">
              <w:rPr>
                <w:bCs/>
                <w:sz w:val="28"/>
                <w:szCs w:val="28"/>
              </w:rPr>
              <w:t xml:space="preserve"> </w:t>
            </w:r>
            <w:r w:rsidRPr="00CF086B">
              <w:rPr>
                <w:bCs/>
                <w:sz w:val="28"/>
                <w:szCs w:val="28"/>
              </w:rPr>
              <w:t>940,1</w:t>
            </w:r>
          </w:p>
        </w:tc>
        <w:tc>
          <w:tcPr>
            <w:tcW w:w="1417" w:type="dxa"/>
          </w:tcPr>
          <w:p w:rsidR="00197FD3" w:rsidRPr="00CF086B" w:rsidRDefault="00042FDA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215 161,3</w:t>
            </w:r>
          </w:p>
        </w:tc>
        <w:tc>
          <w:tcPr>
            <w:tcW w:w="851" w:type="dxa"/>
          </w:tcPr>
          <w:p w:rsidR="00197FD3" w:rsidRPr="00CF086B" w:rsidRDefault="005C01F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98,3</w:t>
            </w:r>
          </w:p>
        </w:tc>
        <w:tc>
          <w:tcPr>
            <w:tcW w:w="709" w:type="dxa"/>
          </w:tcPr>
          <w:p w:rsidR="00197FD3" w:rsidRPr="00CF086B" w:rsidRDefault="005C01F0" w:rsidP="00F812F2">
            <w:pPr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15,9</w:t>
            </w:r>
          </w:p>
        </w:tc>
      </w:tr>
      <w:tr w:rsidR="00197FD3" w:rsidRPr="00CF086B" w:rsidTr="0077249B">
        <w:trPr>
          <w:gridBefore w:val="1"/>
          <w:wBefore w:w="33" w:type="dxa"/>
          <w:trHeight w:val="297"/>
        </w:trPr>
        <w:tc>
          <w:tcPr>
            <w:tcW w:w="2377" w:type="dxa"/>
          </w:tcPr>
          <w:p w:rsidR="00197FD3" w:rsidRPr="00CF086B" w:rsidRDefault="00197FD3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276" w:type="dxa"/>
          </w:tcPr>
          <w:p w:rsidR="00197FD3" w:rsidRPr="00CF086B" w:rsidRDefault="00197FD3" w:rsidP="005C01F0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1 123,7</w:t>
            </w:r>
          </w:p>
        </w:tc>
        <w:tc>
          <w:tcPr>
            <w:tcW w:w="1418" w:type="dxa"/>
          </w:tcPr>
          <w:p w:rsidR="00197FD3" w:rsidRPr="00CF086B" w:rsidRDefault="00042FDA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97FD3" w:rsidRPr="00CF086B" w:rsidRDefault="00042FDA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bCs/>
                <w:sz w:val="28"/>
                <w:szCs w:val="28"/>
              </w:rPr>
              <w:t>1</w:t>
            </w:r>
            <w:r w:rsidR="005C01F0" w:rsidRPr="00CF086B">
              <w:rPr>
                <w:bCs/>
                <w:sz w:val="28"/>
                <w:szCs w:val="28"/>
              </w:rPr>
              <w:t xml:space="preserve"> </w:t>
            </w:r>
            <w:r w:rsidRPr="00CF086B">
              <w:rPr>
                <w:bCs/>
                <w:sz w:val="28"/>
                <w:szCs w:val="28"/>
              </w:rPr>
              <w:t>442,2</w:t>
            </w:r>
          </w:p>
        </w:tc>
        <w:tc>
          <w:tcPr>
            <w:tcW w:w="1417" w:type="dxa"/>
          </w:tcPr>
          <w:p w:rsidR="00197FD3" w:rsidRPr="00CF086B" w:rsidRDefault="00042FDA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1 442,2</w:t>
            </w:r>
          </w:p>
        </w:tc>
        <w:tc>
          <w:tcPr>
            <w:tcW w:w="851" w:type="dxa"/>
          </w:tcPr>
          <w:p w:rsidR="00197FD3" w:rsidRPr="00CF086B" w:rsidRDefault="005C01F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197FD3" w:rsidRPr="00CF086B" w:rsidRDefault="005C01F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0,1</w:t>
            </w:r>
          </w:p>
        </w:tc>
      </w:tr>
      <w:tr w:rsidR="00042FDA" w:rsidRPr="00CF086B" w:rsidTr="0077249B">
        <w:trPr>
          <w:gridBefore w:val="1"/>
          <w:wBefore w:w="33" w:type="dxa"/>
        </w:trPr>
        <w:tc>
          <w:tcPr>
            <w:tcW w:w="2377" w:type="dxa"/>
          </w:tcPr>
          <w:p w:rsidR="00042FDA" w:rsidRPr="00CF086B" w:rsidRDefault="00042FDA" w:rsidP="008E7238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Национальная безопасность и правоохранительная</w:t>
            </w:r>
            <w:r w:rsidR="008E7238" w:rsidRPr="00CF086B">
              <w:rPr>
                <w:sz w:val="28"/>
                <w:szCs w:val="28"/>
              </w:rPr>
              <w:t xml:space="preserve"> д</w:t>
            </w:r>
            <w:r w:rsidRPr="00CF086B">
              <w:rPr>
                <w:sz w:val="28"/>
                <w:szCs w:val="28"/>
              </w:rPr>
              <w:t>еятельность</w:t>
            </w:r>
          </w:p>
        </w:tc>
        <w:tc>
          <w:tcPr>
            <w:tcW w:w="1276" w:type="dxa"/>
          </w:tcPr>
          <w:p w:rsidR="00042FDA" w:rsidRPr="00CF086B" w:rsidRDefault="00042FDA" w:rsidP="005C01F0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5944,2</w:t>
            </w:r>
          </w:p>
        </w:tc>
        <w:tc>
          <w:tcPr>
            <w:tcW w:w="1418" w:type="dxa"/>
          </w:tcPr>
          <w:p w:rsidR="00042FDA" w:rsidRPr="00CF086B" w:rsidRDefault="00042FDA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4 882,6</w:t>
            </w:r>
          </w:p>
        </w:tc>
        <w:tc>
          <w:tcPr>
            <w:tcW w:w="1559" w:type="dxa"/>
          </w:tcPr>
          <w:p w:rsidR="00042FDA" w:rsidRPr="00CF086B" w:rsidRDefault="00042FDA" w:rsidP="005C01F0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6 543,2</w:t>
            </w:r>
          </w:p>
        </w:tc>
        <w:tc>
          <w:tcPr>
            <w:tcW w:w="1417" w:type="dxa"/>
          </w:tcPr>
          <w:p w:rsidR="00042FDA" w:rsidRPr="00CF086B" w:rsidRDefault="00042FDA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6 543,2</w:t>
            </w:r>
          </w:p>
        </w:tc>
        <w:tc>
          <w:tcPr>
            <w:tcW w:w="851" w:type="dxa"/>
          </w:tcPr>
          <w:p w:rsidR="00042FDA" w:rsidRPr="00CF086B" w:rsidRDefault="005C01F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042FDA" w:rsidRPr="00CF086B" w:rsidRDefault="005C01F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0,5</w:t>
            </w:r>
          </w:p>
        </w:tc>
      </w:tr>
      <w:tr w:rsidR="00042FDA" w:rsidRPr="00CF086B" w:rsidTr="0077249B">
        <w:trPr>
          <w:gridBefore w:val="1"/>
          <w:wBefore w:w="33" w:type="dxa"/>
        </w:trPr>
        <w:tc>
          <w:tcPr>
            <w:tcW w:w="2377" w:type="dxa"/>
          </w:tcPr>
          <w:p w:rsidR="00042FDA" w:rsidRPr="00CF086B" w:rsidRDefault="00042FDA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 xml:space="preserve">Национальная экономика </w:t>
            </w:r>
          </w:p>
        </w:tc>
        <w:tc>
          <w:tcPr>
            <w:tcW w:w="1276" w:type="dxa"/>
          </w:tcPr>
          <w:p w:rsidR="00042FDA" w:rsidRPr="00CF086B" w:rsidRDefault="00042FDA" w:rsidP="005C01F0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37 423,0</w:t>
            </w:r>
          </w:p>
        </w:tc>
        <w:tc>
          <w:tcPr>
            <w:tcW w:w="1418" w:type="dxa"/>
          </w:tcPr>
          <w:p w:rsidR="00042FDA" w:rsidRPr="00CF086B" w:rsidRDefault="00042FDA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90 536,1</w:t>
            </w:r>
          </w:p>
        </w:tc>
        <w:tc>
          <w:tcPr>
            <w:tcW w:w="1559" w:type="dxa"/>
          </w:tcPr>
          <w:p w:rsidR="00042FDA" w:rsidRPr="00CF086B" w:rsidRDefault="00042FDA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bCs/>
                <w:sz w:val="28"/>
                <w:szCs w:val="28"/>
              </w:rPr>
              <w:t>128</w:t>
            </w:r>
            <w:r w:rsidR="005C01F0" w:rsidRPr="00CF086B">
              <w:rPr>
                <w:bCs/>
                <w:sz w:val="28"/>
                <w:szCs w:val="28"/>
              </w:rPr>
              <w:t xml:space="preserve"> </w:t>
            </w:r>
            <w:r w:rsidRPr="00CF086B">
              <w:rPr>
                <w:bCs/>
                <w:sz w:val="28"/>
                <w:szCs w:val="28"/>
              </w:rPr>
              <w:t>287,5</w:t>
            </w:r>
          </w:p>
        </w:tc>
        <w:tc>
          <w:tcPr>
            <w:tcW w:w="1417" w:type="dxa"/>
          </w:tcPr>
          <w:p w:rsidR="00042FDA" w:rsidRPr="00CF086B" w:rsidRDefault="00042FDA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63 248,3</w:t>
            </w:r>
          </w:p>
        </w:tc>
        <w:tc>
          <w:tcPr>
            <w:tcW w:w="851" w:type="dxa"/>
          </w:tcPr>
          <w:p w:rsidR="00042FDA" w:rsidRPr="00CF086B" w:rsidRDefault="005C01F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49,3</w:t>
            </w:r>
          </w:p>
        </w:tc>
        <w:tc>
          <w:tcPr>
            <w:tcW w:w="709" w:type="dxa"/>
          </w:tcPr>
          <w:p w:rsidR="00042FDA" w:rsidRPr="00CF086B" w:rsidRDefault="005C01F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4,7</w:t>
            </w:r>
          </w:p>
        </w:tc>
      </w:tr>
      <w:tr w:rsidR="00042FDA" w:rsidRPr="00CF086B" w:rsidTr="0077249B">
        <w:trPr>
          <w:gridBefore w:val="1"/>
          <w:wBefore w:w="33" w:type="dxa"/>
        </w:trPr>
        <w:tc>
          <w:tcPr>
            <w:tcW w:w="2377" w:type="dxa"/>
          </w:tcPr>
          <w:p w:rsidR="00042FDA" w:rsidRPr="00CF086B" w:rsidRDefault="00042FDA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 xml:space="preserve">Жилищно-коммунальное </w:t>
            </w:r>
          </w:p>
          <w:p w:rsidR="00042FDA" w:rsidRPr="00CF086B" w:rsidRDefault="00042FDA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хозяйство</w:t>
            </w:r>
          </w:p>
        </w:tc>
        <w:tc>
          <w:tcPr>
            <w:tcW w:w="1276" w:type="dxa"/>
          </w:tcPr>
          <w:p w:rsidR="00042FDA" w:rsidRPr="00CF086B" w:rsidRDefault="00042FDA" w:rsidP="005C01F0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112 419,9</w:t>
            </w:r>
          </w:p>
        </w:tc>
        <w:tc>
          <w:tcPr>
            <w:tcW w:w="1418" w:type="dxa"/>
          </w:tcPr>
          <w:p w:rsidR="00042FDA" w:rsidRPr="00CF086B" w:rsidRDefault="00042FDA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2 617,2</w:t>
            </w:r>
          </w:p>
        </w:tc>
        <w:tc>
          <w:tcPr>
            <w:tcW w:w="1559" w:type="dxa"/>
          </w:tcPr>
          <w:p w:rsidR="00042FDA" w:rsidRPr="00CF086B" w:rsidRDefault="00042FDA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46</w:t>
            </w:r>
            <w:r w:rsidR="005C01F0" w:rsidRPr="00CF086B">
              <w:rPr>
                <w:sz w:val="28"/>
                <w:szCs w:val="28"/>
              </w:rPr>
              <w:t xml:space="preserve"> </w:t>
            </w:r>
            <w:r w:rsidRPr="00CF086B">
              <w:rPr>
                <w:sz w:val="28"/>
                <w:szCs w:val="28"/>
              </w:rPr>
              <w:t>910,9</w:t>
            </w:r>
          </w:p>
        </w:tc>
        <w:tc>
          <w:tcPr>
            <w:tcW w:w="1417" w:type="dxa"/>
          </w:tcPr>
          <w:p w:rsidR="00042FDA" w:rsidRPr="00CF086B" w:rsidRDefault="00042FDA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46 414,2</w:t>
            </w:r>
          </w:p>
        </w:tc>
        <w:tc>
          <w:tcPr>
            <w:tcW w:w="851" w:type="dxa"/>
          </w:tcPr>
          <w:p w:rsidR="00042FDA" w:rsidRPr="00CF086B" w:rsidRDefault="005C01F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98,9</w:t>
            </w:r>
          </w:p>
        </w:tc>
        <w:tc>
          <w:tcPr>
            <w:tcW w:w="709" w:type="dxa"/>
          </w:tcPr>
          <w:p w:rsidR="00042FDA" w:rsidRPr="00CF086B" w:rsidRDefault="005C01F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3,4</w:t>
            </w:r>
          </w:p>
        </w:tc>
      </w:tr>
      <w:tr w:rsidR="00042FDA" w:rsidRPr="00CF086B" w:rsidTr="0077249B">
        <w:trPr>
          <w:gridBefore w:val="1"/>
          <w:wBefore w:w="33" w:type="dxa"/>
        </w:trPr>
        <w:tc>
          <w:tcPr>
            <w:tcW w:w="2377" w:type="dxa"/>
          </w:tcPr>
          <w:p w:rsidR="00042FDA" w:rsidRPr="00CF086B" w:rsidRDefault="00042FDA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Образование</w:t>
            </w:r>
            <w:r w:rsidR="008E7238" w:rsidRPr="00CF086B">
              <w:rPr>
                <w:sz w:val="28"/>
                <w:szCs w:val="28"/>
              </w:rPr>
              <w:t>,</w:t>
            </w:r>
          </w:p>
        </w:tc>
        <w:tc>
          <w:tcPr>
            <w:tcW w:w="1276" w:type="dxa"/>
          </w:tcPr>
          <w:p w:rsidR="00042FDA" w:rsidRPr="00CF086B" w:rsidRDefault="00042FDA" w:rsidP="005C01F0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748 944,0</w:t>
            </w:r>
          </w:p>
        </w:tc>
        <w:tc>
          <w:tcPr>
            <w:tcW w:w="1418" w:type="dxa"/>
          </w:tcPr>
          <w:p w:rsidR="00042FDA" w:rsidRPr="00CF086B" w:rsidRDefault="00042FDA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591 984,2</w:t>
            </w:r>
          </w:p>
        </w:tc>
        <w:tc>
          <w:tcPr>
            <w:tcW w:w="1559" w:type="dxa"/>
          </w:tcPr>
          <w:p w:rsidR="00042FDA" w:rsidRPr="00CF086B" w:rsidRDefault="00042FDA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bCs/>
                <w:sz w:val="28"/>
                <w:szCs w:val="28"/>
              </w:rPr>
              <w:t>916</w:t>
            </w:r>
            <w:r w:rsidR="005C01F0" w:rsidRPr="00CF086B">
              <w:rPr>
                <w:bCs/>
                <w:sz w:val="28"/>
                <w:szCs w:val="28"/>
              </w:rPr>
              <w:t xml:space="preserve"> </w:t>
            </w:r>
            <w:r w:rsidRPr="00CF086B">
              <w:rPr>
                <w:bCs/>
                <w:sz w:val="28"/>
                <w:szCs w:val="28"/>
              </w:rPr>
              <w:t>267,4</w:t>
            </w:r>
          </w:p>
        </w:tc>
        <w:tc>
          <w:tcPr>
            <w:tcW w:w="1417" w:type="dxa"/>
          </w:tcPr>
          <w:p w:rsidR="00042FDA" w:rsidRPr="00CF086B" w:rsidRDefault="00042FDA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916 083,7</w:t>
            </w:r>
          </w:p>
        </w:tc>
        <w:tc>
          <w:tcPr>
            <w:tcW w:w="851" w:type="dxa"/>
          </w:tcPr>
          <w:p w:rsidR="00042FDA" w:rsidRPr="00CF086B" w:rsidRDefault="005C01F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99,9</w:t>
            </w:r>
          </w:p>
        </w:tc>
        <w:tc>
          <w:tcPr>
            <w:tcW w:w="709" w:type="dxa"/>
          </w:tcPr>
          <w:p w:rsidR="00042FDA" w:rsidRPr="00CF086B" w:rsidRDefault="005C01F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67,5</w:t>
            </w:r>
          </w:p>
        </w:tc>
      </w:tr>
      <w:tr w:rsidR="00042FDA" w:rsidRPr="00CF086B" w:rsidTr="0077249B">
        <w:trPr>
          <w:gridBefore w:val="1"/>
          <w:wBefore w:w="33" w:type="dxa"/>
        </w:trPr>
        <w:tc>
          <w:tcPr>
            <w:tcW w:w="2377" w:type="dxa"/>
          </w:tcPr>
          <w:p w:rsidR="00042FDA" w:rsidRPr="00CF086B" w:rsidRDefault="008E7238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к</w:t>
            </w:r>
            <w:r w:rsidR="00042FDA" w:rsidRPr="00CF086B">
              <w:rPr>
                <w:sz w:val="28"/>
                <w:szCs w:val="28"/>
              </w:rPr>
              <w:t>ультура, кинематография</w:t>
            </w:r>
          </w:p>
        </w:tc>
        <w:tc>
          <w:tcPr>
            <w:tcW w:w="1276" w:type="dxa"/>
          </w:tcPr>
          <w:p w:rsidR="00042FDA" w:rsidRPr="00CF086B" w:rsidRDefault="00042FDA" w:rsidP="005C01F0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51 479,4</w:t>
            </w:r>
          </w:p>
        </w:tc>
        <w:tc>
          <w:tcPr>
            <w:tcW w:w="1418" w:type="dxa"/>
          </w:tcPr>
          <w:p w:rsidR="00042FDA" w:rsidRPr="00CF086B" w:rsidRDefault="00042FDA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41 165,2</w:t>
            </w:r>
          </w:p>
        </w:tc>
        <w:tc>
          <w:tcPr>
            <w:tcW w:w="1559" w:type="dxa"/>
          </w:tcPr>
          <w:p w:rsidR="00042FDA" w:rsidRPr="00CF086B" w:rsidRDefault="00042FDA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bCs/>
                <w:sz w:val="28"/>
                <w:szCs w:val="28"/>
              </w:rPr>
              <w:t>78</w:t>
            </w:r>
            <w:r w:rsidR="005C01F0" w:rsidRPr="00CF086B">
              <w:rPr>
                <w:bCs/>
                <w:sz w:val="28"/>
                <w:szCs w:val="28"/>
              </w:rPr>
              <w:t xml:space="preserve"> </w:t>
            </w:r>
            <w:r w:rsidRPr="00CF086B">
              <w:rPr>
                <w:bCs/>
                <w:sz w:val="28"/>
                <w:szCs w:val="28"/>
              </w:rPr>
              <w:t>137,5</w:t>
            </w:r>
          </w:p>
        </w:tc>
        <w:tc>
          <w:tcPr>
            <w:tcW w:w="1417" w:type="dxa"/>
          </w:tcPr>
          <w:p w:rsidR="00042FDA" w:rsidRPr="00CF086B" w:rsidRDefault="00042FDA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78 125,9</w:t>
            </w:r>
          </w:p>
        </w:tc>
        <w:tc>
          <w:tcPr>
            <w:tcW w:w="851" w:type="dxa"/>
          </w:tcPr>
          <w:p w:rsidR="00042FDA" w:rsidRPr="00CF086B" w:rsidRDefault="005C01F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99,9</w:t>
            </w:r>
          </w:p>
        </w:tc>
        <w:tc>
          <w:tcPr>
            <w:tcW w:w="709" w:type="dxa"/>
          </w:tcPr>
          <w:p w:rsidR="00042FDA" w:rsidRPr="00CF086B" w:rsidRDefault="005C01F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5,8</w:t>
            </w:r>
          </w:p>
        </w:tc>
      </w:tr>
      <w:tr w:rsidR="00042FDA" w:rsidRPr="00CF086B" w:rsidTr="008E7238">
        <w:trPr>
          <w:gridBefore w:val="1"/>
          <w:wBefore w:w="33" w:type="dxa"/>
          <w:trHeight w:val="622"/>
        </w:trPr>
        <w:tc>
          <w:tcPr>
            <w:tcW w:w="2377" w:type="dxa"/>
          </w:tcPr>
          <w:p w:rsidR="00042FDA" w:rsidRPr="00CF086B" w:rsidRDefault="00042FDA" w:rsidP="008E7238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276" w:type="dxa"/>
          </w:tcPr>
          <w:p w:rsidR="00042FDA" w:rsidRPr="00CF086B" w:rsidRDefault="00042FDA" w:rsidP="005C01F0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17 090,7</w:t>
            </w:r>
          </w:p>
        </w:tc>
        <w:tc>
          <w:tcPr>
            <w:tcW w:w="1418" w:type="dxa"/>
          </w:tcPr>
          <w:p w:rsidR="00042FDA" w:rsidRPr="00CF086B" w:rsidRDefault="00042FDA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18 399,3</w:t>
            </w:r>
          </w:p>
        </w:tc>
        <w:tc>
          <w:tcPr>
            <w:tcW w:w="1559" w:type="dxa"/>
          </w:tcPr>
          <w:p w:rsidR="00042FDA" w:rsidRPr="00CF086B" w:rsidRDefault="00042FDA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bCs/>
                <w:sz w:val="28"/>
                <w:szCs w:val="28"/>
              </w:rPr>
              <w:t>16</w:t>
            </w:r>
            <w:r w:rsidR="005C01F0" w:rsidRPr="00CF086B">
              <w:rPr>
                <w:bCs/>
                <w:sz w:val="28"/>
                <w:szCs w:val="28"/>
              </w:rPr>
              <w:t xml:space="preserve"> </w:t>
            </w:r>
            <w:r w:rsidRPr="00CF086B">
              <w:rPr>
                <w:bCs/>
                <w:sz w:val="28"/>
                <w:szCs w:val="28"/>
              </w:rPr>
              <w:t>981,9</w:t>
            </w:r>
          </w:p>
        </w:tc>
        <w:tc>
          <w:tcPr>
            <w:tcW w:w="1417" w:type="dxa"/>
          </w:tcPr>
          <w:p w:rsidR="00042FDA" w:rsidRPr="00CF086B" w:rsidRDefault="005C01F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16 949,9</w:t>
            </w:r>
          </w:p>
        </w:tc>
        <w:tc>
          <w:tcPr>
            <w:tcW w:w="851" w:type="dxa"/>
          </w:tcPr>
          <w:p w:rsidR="00042FDA" w:rsidRPr="00CF086B" w:rsidRDefault="005C01F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99,8</w:t>
            </w:r>
          </w:p>
        </w:tc>
        <w:tc>
          <w:tcPr>
            <w:tcW w:w="709" w:type="dxa"/>
          </w:tcPr>
          <w:p w:rsidR="00042FDA" w:rsidRPr="00CF086B" w:rsidRDefault="005C01F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1,2</w:t>
            </w:r>
          </w:p>
        </w:tc>
      </w:tr>
      <w:tr w:rsidR="00042FDA" w:rsidRPr="00CF086B" w:rsidTr="0077249B">
        <w:trPr>
          <w:gridBefore w:val="1"/>
          <w:wBefore w:w="33" w:type="dxa"/>
        </w:trPr>
        <w:tc>
          <w:tcPr>
            <w:tcW w:w="2377" w:type="dxa"/>
          </w:tcPr>
          <w:p w:rsidR="00042FDA" w:rsidRPr="00CF086B" w:rsidRDefault="00042FDA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Физкультура и спорт</w:t>
            </w:r>
          </w:p>
        </w:tc>
        <w:tc>
          <w:tcPr>
            <w:tcW w:w="1276" w:type="dxa"/>
          </w:tcPr>
          <w:p w:rsidR="00042FDA" w:rsidRPr="00CF086B" w:rsidRDefault="00042FDA" w:rsidP="005C01F0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2 416,9</w:t>
            </w:r>
          </w:p>
        </w:tc>
        <w:tc>
          <w:tcPr>
            <w:tcW w:w="1418" w:type="dxa"/>
          </w:tcPr>
          <w:p w:rsidR="00042FDA" w:rsidRPr="00CF086B" w:rsidRDefault="00042FDA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1 505,0</w:t>
            </w:r>
          </w:p>
        </w:tc>
        <w:tc>
          <w:tcPr>
            <w:tcW w:w="1559" w:type="dxa"/>
          </w:tcPr>
          <w:p w:rsidR="00042FDA" w:rsidRPr="00CF086B" w:rsidRDefault="005C01F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7 031,4</w:t>
            </w:r>
          </w:p>
        </w:tc>
        <w:tc>
          <w:tcPr>
            <w:tcW w:w="1417" w:type="dxa"/>
          </w:tcPr>
          <w:p w:rsidR="00042FDA" w:rsidRPr="00CF086B" w:rsidRDefault="005C01F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4 085,9</w:t>
            </w:r>
          </w:p>
        </w:tc>
        <w:tc>
          <w:tcPr>
            <w:tcW w:w="851" w:type="dxa"/>
          </w:tcPr>
          <w:p w:rsidR="00042FDA" w:rsidRPr="00CF086B" w:rsidRDefault="005C01F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58,1</w:t>
            </w:r>
          </w:p>
        </w:tc>
        <w:tc>
          <w:tcPr>
            <w:tcW w:w="709" w:type="dxa"/>
          </w:tcPr>
          <w:p w:rsidR="00042FDA" w:rsidRPr="00CF086B" w:rsidRDefault="005C01F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0,3</w:t>
            </w:r>
          </w:p>
        </w:tc>
      </w:tr>
      <w:tr w:rsidR="00042FDA" w:rsidRPr="00CF086B" w:rsidTr="0077249B">
        <w:trPr>
          <w:gridBefore w:val="1"/>
          <w:wBefore w:w="33" w:type="dxa"/>
        </w:trPr>
        <w:tc>
          <w:tcPr>
            <w:tcW w:w="2377" w:type="dxa"/>
          </w:tcPr>
          <w:p w:rsidR="00042FDA" w:rsidRPr="00CF086B" w:rsidRDefault="00042FDA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276" w:type="dxa"/>
          </w:tcPr>
          <w:p w:rsidR="00042FDA" w:rsidRPr="00CF086B" w:rsidRDefault="00042FDA" w:rsidP="005C01F0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3 301,9</w:t>
            </w:r>
          </w:p>
        </w:tc>
        <w:tc>
          <w:tcPr>
            <w:tcW w:w="1418" w:type="dxa"/>
          </w:tcPr>
          <w:p w:rsidR="00042FDA" w:rsidRPr="00CF086B" w:rsidRDefault="00042FDA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3 983,0</w:t>
            </w:r>
          </w:p>
        </w:tc>
        <w:tc>
          <w:tcPr>
            <w:tcW w:w="1559" w:type="dxa"/>
          </w:tcPr>
          <w:p w:rsidR="00042FDA" w:rsidRPr="00CF086B" w:rsidRDefault="005C01F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bCs/>
                <w:sz w:val="28"/>
                <w:szCs w:val="28"/>
              </w:rPr>
              <w:t>9 803,9</w:t>
            </w:r>
          </w:p>
        </w:tc>
        <w:tc>
          <w:tcPr>
            <w:tcW w:w="1417" w:type="dxa"/>
          </w:tcPr>
          <w:p w:rsidR="00042FDA" w:rsidRPr="00CF086B" w:rsidRDefault="005C01F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9 803,9</w:t>
            </w:r>
          </w:p>
        </w:tc>
        <w:tc>
          <w:tcPr>
            <w:tcW w:w="851" w:type="dxa"/>
          </w:tcPr>
          <w:p w:rsidR="00042FDA" w:rsidRPr="00CF086B" w:rsidRDefault="005C01F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042FDA" w:rsidRPr="00CF086B" w:rsidRDefault="005C01F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0,7</w:t>
            </w:r>
          </w:p>
        </w:tc>
      </w:tr>
      <w:tr w:rsidR="00042FDA" w:rsidRPr="00CF086B" w:rsidTr="0077249B">
        <w:trPr>
          <w:gridBefore w:val="1"/>
          <w:wBefore w:w="33" w:type="dxa"/>
        </w:trPr>
        <w:tc>
          <w:tcPr>
            <w:tcW w:w="2377" w:type="dxa"/>
          </w:tcPr>
          <w:p w:rsidR="00042FDA" w:rsidRPr="00CF086B" w:rsidRDefault="00042FDA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</w:tcPr>
          <w:p w:rsidR="00042FDA" w:rsidRPr="00CF086B" w:rsidRDefault="00042FDA" w:rsidP="005C01F0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27,3</w:t>
            </w:r>
          </w:p>
        </w:tc>
        <w:tc>
          <w:tcPr>
            <w:tcW w:w="1418" w:type="dxa"/>
          </w:tcPr>
          <w:p w:rsidR="00042FDA" w:rsidRPr="00CF086B" w:rsidRDefault="00042FDA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8,0</w:t>
            </w:r>
          </w:p>
        </w:tc>
        <w:tc>
          <w:tcPr>
            <w:tcW w:w="1559" w:type="dxa"/>
          </w:tcPr>
          <w:p w:rsidR="00042FDA" w:rsidRPr="00CF086B" w:rsidRDefault="005C01F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8,0</w:t>
            </w:r>
          </w:p>
        </w:tc>
        <w:tc>
          <w:tcPr>
            <w:tcW w:w="1417" w:type="dxa"/>
          </w:tcPr>
          <w:p w:rsidR="00042FDA" w:rsidRPr="00CF086B" w:rsidRDefault="005C01F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8,0</w:t>
            </w:r>
          </w:p>
        </w:tc>
        <w:tc>
          <w:tcPr>
            <w:tcW w:w="851" w:type="dxa"/>
          </w:tcPr>
          <w:p w:rsidR="00042FDA" w:rsidRPr="00CF086B" w:rsidRDefault="005C01F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042FDA" w:rsidRPr="00CF086B" w:rsidRDefault="005C01F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0,0006</w:t>
            </w:r>
          </w:p>
        </w:tc>
      </w:tr>
      <w:tr w:rsidR="00042FDA" w:rsidRPr="00CF086B" w:rsidTr="0077249B">
        <w:trPr>
          <w:gridBefore w:val="1"/>
          <w:wBefore w:w="33" w:type="dxa"/>
        </w:trPr>
        <w:tc>
          <w:tcPr>
            <w:tcW w:w="2377" w:type="dxa"/>
          </w:tcPr>
          <w:p w:rsidR="00042FDA" w:rsidRPr="00CF086B" w:rsidRDefault="00042FDA" w:rsidP="00F812F2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CF086B">
              <w:rPr>
                <w:b/>
                <w:sz w:val="28"/>
                <w:szCs w:val="28"/>
              </w:rPr>
              <w:t>Итого расходов</w:t>
            </w:r>
          </w:p>
        </w:tc>
        <w:tc>
          <w:tcPr>
            <w:tcW w:w="1276" w:type="dxa"/>
          </w:tcPr>
          <w:p w:rsidR="00042FDA" w:rsidRPr="00CF086B" w:rsidRDefault="00042FDA" w:rsidP="005C01F0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CF086B">
              <w:rPr>
                <w:b/>
                <w:sz w:val="28"/>
                <w:szCs w:val="28"/>
              </w:rPr>
              <w:t>1162460,2</w:t>
            </w:r>
          </w:p>
        </w:tc>
        <w:tc>
          <w:tcPr>
            <w:tcW w:w="1418" w:type="dxa"/>
          </w:tcPr>
          <w:p w:rsidR="00042FDA" w:rsidRPr="00CF086B" w:rsidRDefault="00042FDA" w:rsidP="00F812F2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CF086B">
              <w:rPr>
                <w:b/>
                <w:sz w:val="28"/>
                <w:szCs w:val="28"/>
              </w:rPr>
              <w:t>896 313,7</w:t>
            </w:r>
          </w:p>
        </w:tc>
        <w:tc>
          <w:tcPr>
            <w:tcW w:w="1559" w:type="dxa"/>
          </w:tcPr>
          <w:p w:rsidR="00042FDA" w:rsidRPr="00CF086B" w:rsidRDefault="00042FDA" w:rsidP="00F812F2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CF086B">
              <w:rPr>
                <w:b/>
                <w:sz w:val="28"/>
                <w:szCs w:val="28"/>
              </w:rPr>
              <w:t>1 430 354,0</w:t>
            </w:r>
          </w:p>
        </w:tc>
        <w:tc>
          <w:tcPr>
            <w:tcW w:w="1417" w:type="dxa"/>
          </w:tcPr>
          <w:p w:rsidR="00042FDA" w:rsidRPr="00CF086B" w:rsidRDefault="00042FDA" w:rsidP="00F812F2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CF086B">
              <w:rPr>
                <w:b/>
                <w:sz w:val="28"/>
                <w:szCs w:val="28"/>
              </w:rPr>
              <w:t>1 357 866,5</w:t>
            </w:r>
          </w:p>
        </w:tc>
        <w:tc>
          <w:tcPr>
            <w:tcW w:w="851" w:type="dxa"/>
          </w:tcPr>
          <w:p w:rsidR="00042FDA" w:rsidRPr="00CF086B" w:rsidRDefault="005C01F0" w:rsidP="00F812F2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CF086B">
              <w:rPr>
                <w:b/>
                <w:sz w:val="28"/>
                <w:szCs w:val="28"/>
              </w:rPr>
              <w:t>94,9</w:t>
            </w:r>
          </w:p>
        </w:tc>
        <w:tc>
          <w:tcPr>
            <w:tcW w:w="709" w:type="dxa"/>
          </w:tcPr>
          <w:p w:rsidR="00042FDA" w:rsidRPr="00CF086B" w:rsidRDefault="0077249B" w:rsidP="00F812F2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CF086B">
              <w:rPr>
                <w:b/>
                <w:sz w:val="28"/>
                <w:szCs w:val="28"/>
              </w:rPr>
              <w:t>100</w:t>
            </w:r>
          </w:p>
        </w:tc>
      </w:tr>
    </w:tbl>
    <w:p w:rsidR="00C91F6B" w:rsidRPr="00CF086B" w:rsidRDefault="00EA297D" w:rsidP="00F812F2">
      <w:pPr>
        <w:tabs>
          <w:tab w:val="left" w:pos="567"/>
        </w:tabs>
        <w:jc w:val="both"/>
        <w:rPr>
          <w:b/>
          <w:sz w:val="28"/>
          <w:szCs w:val="28"/>
        </w:rPr>
      </w:pPr>
      <w:r w:rsidRPr="00CF086B">
        <w:rPr>
          <w:b/>
          <w:sz w:val="28"/>
          <w:szCs w:val="28"/>
        </w:rPr>
        <w:tab/>
      </w:r>
    </w:p>
    <w:p w:rsidR="00E212F0" w:rsidRPr="00CF086B" w:rsidRDefault="00776171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b/>
          <w:sz w:val="28"/>
          <w:szCs w:val="28"/>
        </w:rPr>
        <w:tab/>
      </w:r>
      <w:r w:rsidR="00F35F2A" w:rsidRPr="00CF086B">
        <w:rPr>
          <w:b/>
          <w:sz w:val="28"/>
          <w:szCs w:val="28"/>
        </w:rPr>
        <w:t>Расходы по разделу</w:t>
      </w:r>
      <w:r w:rsidR="00F35F2A" w:rsidRPr="00CF086B">
        <w:rPr>
          <w:sz w:val="28"/>
          <w:szCs w:val="28"/>
        </w:rPr>
        <w:t xml:space="preserve"> «</w:t>
      </w:r>
      <w:r w:rsidR="00F35F2A" w:rsidRPr="00CF086B">
        <w:rPr>
          <w:b/>
          <w:sz w:val="28"/>
          <w:szCs w:val="28"/>
        </w:rPr>
        <w:t>Общегосударственные расходы</w:t>
      </w:r>
      <w:r w:rsidR="00F35F2A" w:rsidRPr="00CF086B">
        <w:rPr>
          <w:sz w:val="28"/>
          <w:szCs w:val="28"/>
        </w:rPr>
        <w:t xml:space="preserve">» исполнены в объеме </w:t>
      </w:r>
      <w:r w:rsidR="00C416E6" w:rsidRPr="00CF086B">
        <w:rPr>
          <w:sz w:val="28"/>
          <w:szCs w:val="28"/>
        </w:rPr>
        <w:t>215 161,3</w:t>
      </w:r>
      <w:r w:rsidR="00F35F2A" w:rsidRPr="00CF086B">
        <w:rPr>
          <w:sz w:val="28"/>
          <w:szCs w:val="28"/>
        </w:rPr>
        <w:t>тыс.</w:t>
      </w:r>
      <w:r w:rsidR="00CB52BE" w:rsidRPr="00CF086B">
        <w:rPr>
          <w:sz w:val="28"/>
          <w:szCs w:val="28"/>
        </w:rPr>
        <w:t xml:space="preserve"> </w:t>
      </w:r>
      <w:r w:rsidR="00F35F2A" w:rsidRPr="00CF086B">
        <w:rPr>
          <w:sz w:val="28"/>
          <w:szCs w:val="28"/>
        </w:rPr>
        <w:t>руб., или на 9</w:t>
      </w:r>
      <w:r w:rsidR="00C416E6" w:rsidRPr="00CF086B">
        <w:rPr>
          <w:sz w:val="28"/>
          <w:szCs w:val="28"/>
        </w:rPr>
        <w:t>8</w:t>
      </w:r>
      <w:r w:rsidR="0013748A" w:rsidRPr="00CF086B">
        <w:rPr>
          <w:sz w:val="28"/>
          <w:szCs w:val="28"/>
        </w:rPr>
        <w:t>,</w:t>
      </w:r>
      <w:r w:rsidR="00C416E6" w:rsidRPr="00CF086B">
        <w:rPr>
          <w:sz w:val="28"/>
          <w:szCs w:val="28"/>
        </w:rPr>
        <w:t>3</w:t>
      </w:r>
      <w:r w:rsidR="00F35F2A" w:rsidRPr="00CF086B">
        <w:rPr>
          <w:sz w:val="28"/>
          <w:szCs w:val="28"/>
        </w:rPr>
        <w:t xml:space="preserve">% к уточненным бюджетным ассигнованиям. Уточненные бюджетные ассигнования увеличены в сравнении с первоначальными ассигнованиями на </w:t>
      </w:r>
      <w:r w:rsidR="00C416E6" w:rsidRPr="00CF086B">
        <w:rPr>
          <w:sz w:val="28"/>
          <w:szCs w:val="28"/>
        </w:rPr>
        <w:t>73 928,2</w:t>
      </w:r>
      <w:r w:rsidR="001A6842" w:rsidRPr="00CF086B">
        <w:rPr>
          <w:sz w:val="28"/>
          <w:szCs w:val="28"/>
        </w:rPr>
        <w:t xml:space="preserve"> тыс. руб. или на </w:t>
      </w:r>
      <w:r w:rsidR="00C416E6" w:rsidRPr="00CF086B">
        <w:rPr>
          <w:sz w:val="28"/>
          <w:szCs w:val="28"/>
        </w:rPr>
        <w:t>52,3</w:t>
      </w:r>
      <w:r w:rsidR="001A6842" w:rsidRPr="00CF086B">
        <w:rPr>
          <w:sz w:val="28"/>
          <w:szCs w:val="28"/>
        </w:rPr>
        <w:t>%.</w:t>
      </w:r>
    </w:p>
    <w:p w:rsidR="00EA7C8F" w:rsidRPr="00CF086B" w:rsidRDefault="00EA297D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1A6842" w:rsidRPr="00CF086B">
        <w:rPr>
          <w:sz w:val="28"/>
          <w:szCs w:val="28"/>
        </w:rPr>
        <w:t>Объем произведенных расходов в 20</w:t>
      </w:r>
      <w:r w:rsidR="00EF5AEB" w:rsidRPr="00CF086B">
        <w:rPr>
          <w:sz w:val="28"/>
          <w:szCs w:val="28"/>
        </w:rPr>
        <w:t>2</w:t>
      </w:r>
      <w:r w:rsidR="00C416E6" w:rsidRPr="00CF086B">
        <w:rPr>
          <w:sz w:val="28"/>
          <w:szCs w:val="28"/>
        </w:rPr>
        <w:t>4</w:t>
      </w:r>
      <w:r w:rsidR="001A6842" w:rsidRPr="00CF086B">
        <w:rPr>
          <w:sz w:val="28"/>
          <w:szCs w:val="28"/>
        </w:rPr>
        <w:t xml:space="preserve"> году в целом по разделу «Общегосударственные расходы» </w:t>
      </w:r>
      <w:r w:rsidR="00C22DA4" w:rsidRPr="00CF086B">
        <w:rPr>
          <w:sz w:val="28"/>
          <w:szCs w:val="28"/>
        </w:rPr>
        <w:t xml:space="preserve">сложился </w:t>
      </w:r>
      <w:r w:rsidR="001A6842" w:rsidRPr="00CF086B">
        <w:rPr>
          <w:sz w:val="28"/>
          <w:szCs w:val="28"/>
        </w:rPr>
        <w:t>выше, чем в 20</w:t>
      </w:r>
      <w:r w:rsidR="000D6522" w:rsidRPr="00CF086B">
        <w:rPr>
          <w:sz w:val="28"/>
          <w:szCs w:val="28"/>
        </w:rPr>
        <w:t>2</w:t>
      </w:r>
      <w:r w:rsidR="00C416E6" w:rsidRPr="00CF086B">
        <w:rPr>
          <w:sz w:val="28"/>
          <w:szCs w:val="28"/>
        </w:rPr>
        <w:t>3</w:t>
      </w:r>
      <w:r w:rsidR="001A6842" w:rsidRPr="00CF086B">
        <w:rPr>
          <w:sz w:val="28"/>
          <w:szCs w:val="28"/>
        </w:rPr>
        <w:t xml:space="preserve"> году на </w:t>
      </w:r>
      <w:r w:rsidR="00C416E6" w:rsidRPr="00CF086B">
        <w:rPr>
          <w:sz w:val="28"/>
          <w:szCs w:val="28"/>
        </w:rPr>
        <w:t>118</w:t>
      </w:r>
      <w:r w:rsidR="001A6842" w:rsidRPr="00CF086B">
        <w:rPr>
          <w:sz w:val="28"/>
          <w:szCs w:val="28"/>
        </w:rPr>
        <w:t xml:space="preserve">% или на </w:t>
      </w:r>
      <w:r w:rsidR="00C416E6" w:rsidRPr="00CF086B">
        <w:rPr>
          <w:sz w:val="28"/>
          <w:szCs w:val="28"/>
        </w:rPr>
        <w:t>32 872,1</w:t>
      </w:r>
      <w:r w:rsidR="001A6842" w:rsidRPr="00CF086B">
        <w:rPr>
          <w:sz w:val="28"/>
          <w:szCs w:val="28"/>
        </w:rPr>
        <w:t xml:space="preserve"> тыс. руб.</w:t>
      </w:r>
    </w:p>
    <w:p w:rsidR="001A6842" w:rsidRPr="00CF086B" w:rsidRDefault="00EA297D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C22DA4" w:rsidRPr="00CF086B">
        <w:rPr>
          <w:sz w:val="28"/>
          <w:szCs w:val="28"/>
        </w:rPr>
        <w:tab/>
      </w:r>
      <w:r w:rsidR="009A0623" w:rsidRPr="00CF086B">
        <w:rPr>
          <w:b/>
          <w:bCs/>
          <w:sz w:val="28"/>
          <w:szCs w:val="28"/>
        </w:rPr>
        <w:t xml:space="preserve">По разделу «Национальная экономика» </w:t>
      </w:r>
      <w:r w:rsidR="00414ADF" w:rsidRPr="00CF086B">
        <w:rPr>
          <w:bCs/>
          <w:sz w:val="28"/>
          <w:szCs w:val="28"/>
        </w:rPr>
        <w:t>д</w:t>
      </w:r>
      <w:r w:rsidR="00AF6CA9" w:rsidRPr="00CF086B">
        <w:rPr>
          <w:sz w:val="28"/>
          <w:szCs w:val="28"/>
        </w:rPr>
        <w:t xml:space="preserve">оля расходов данного раздела составила </w:t>
      </w:r>
      <w:r w:rsidR="00C416E6" w:rsidRPr="00CF086B">
        <w:rPr>
          <w:sz w:val="28"/>
          <w:szCs w:val="28"/>
        </w:rPr>
        <w:t>4,7</w:t>
      </w:r>
      <w:r w:rsidR="00AF6CA9" w:rsidRPr="00CF086B">
        <w:rPr>
          <w:sz w:val="28"/>
          <w:szCs w:val="28"/>
        </w:rPr>
        <w:t>%.</w:t>
      </w:r>
    </w:p>
    <w:p w:rsidR="00AF6CA9" w:rsidRPr="00CF086B" w:rsidRDefault="00EA297D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3938F0" w:rsidRPr="00CF086B">
        <w:rPr>
          <w:sz w:val="28"/>
          <w:szCs w:val="28"/>
        </w:rPr>
        <w:t>Объем исполненных</w:t>
      </w:r>
      <w:r w:rsidR="00AF6CA9" w:rsidRPr="00CF086B">
        <w:rPr>
          <w:sz w:val="28"/>
          <w:szCs w:val="28"/>
        </w:rPr>
        <w:t xml:space="preserve"> в 20</w:t>
      </w:r>
      <w:r w:rsidR="000039D2" w:rsidRPr="00CF086B">
        <w:rPr>
          <w:sz w:val="28"/>
          <w:szCs w:val="28"/>
        </w:rPr>
        <w:t>2</w:t>
      </w:r>
      <w:r w:rsidR="00C416E6" w:rsidRPr="00CF086B">
        <w:rPr>
          <w:sz w:val="28"/>
          <w:szCs w:val="28"/>
        </w:rPr>
        <w:t>4</w:t>
      </w:r>
      <w:r w:rsidR="00AF6CA9" w:rsidRPr="00CF086B">
        <w:rPr>
          <w:sz w:val="28"/>
          <w:szCs w:val="28"/>
        </w:rPr>
        <w:t xml:space="preserve"> году расходов по разделу «Национальная экономика» </w:t>
      </w:r>
      <w:r w:rsidR="00C416E6" w:rsidRPr="00CF086B">
        <w:rPr>
          <w:sz w:val="28"/>
          <w:szCs w:val="28"/>
        </w:rPr>
        <w:t>больше</w:t>
      </w:r>
      <w:r w:rsidR="0028647D" w:rsidRPr="00CF086B">
        <w:rPr>
          <w:sz w:val="28"/>
          <w:szCs w:val="28"/>
        </w:rPr>
        <w:t xml:space="preserve"> </w:t>
      </w:r>
      <w:r w:rsidR="00AF6CA9" w:rsidRPr="00CF086B">
        <w:rPr>
          <w:sz w:val="28"/>
          <w:szCs w:val="28"/>
        </w:rPr>
        <w:t>чем в 20</w:t>
      </w:r>
      <w:r w:rsidR="00E963FC" w:rsidRPr="00CF086B">
        <w:rPr>
          <w:sz w:val="28"/>
          <w:szCs w:val="28"/>
        </w:rPr>
        <w:t>2</w:t>
      </w:r>
      <w:r w:rsidR="00C416E6" w:rsidRPr="00CF086B">
        <w:rPr>
          <w:sz w:val="28"/>
          <w:szCs w:val="28"/>
        </w:rPr>
        <w:t>3</w:t>
      </w:r>
      <w:r w:rsidR="00AF6CA9" w:rsidRPr="00CF086B">
        <w:rPr>
          <w:sz w:val="28"/>
          <w:szCs w:val="28"/>
        </w:rPr>
        <w:t xml:space="preserve"> году на   </w:t>
      </w:r>
      <w:r w:rsidR="00C416E6" w:rsidRPr="00CF086B">
        <w:rPr>
          <w:sz w:val="28"/>
          <w:szCs w:val="28"/>
        </w:rPr>
        <w:t>69</w:t>
      </w:r>
      <w:r w:rsidR="00AF6CA9" w:rsidRPr="00CF086B">
        <w:rPr>
          <w:sz w:val="28"/>
          <w:szCs w:val="28"/>
        </w:rPr>
        <w:t xml:space="preserve">%   или на </w:t>
      </w:r>
      <w:r w:rsidR="00C416E6" w:rsidRPr="00CF086B">
        <w:rPr>
          <w:sz w:val="28"/>
          <w:szCs w:val="28"/>
        </w:rPr>
        <w:t>25 825,3</w:t>
      </w:r>
      <w:r w:rsidR="00AF6CA9" w:rsidRPr="00CF086B">
        <w:rPr>
          <w:sz w:val="28"/>
          <w:szCs w:val="28"/>
        </w:rPr>
        <w:t xml:space="preserve"> тыс</w:t>
      </w:r>
      <w:r w:rsidR="008940D1" w:rsidRPr="00CF086B">
        <w:rPr>
          <w:sz w:val="28"/>
          <w:szCs w:val="28"/>
        </w:rPr>
        <w:t>.</w:t>
      </w:r>
      <w:r w:rsidR="00AF6CA9" w:rsidRPr="00CF086B">
        <w:rPr>
          <w:sz w:val="28"/>
          <w:szCs w:val="28"/>
        </w:rPr>
        <w:t xml:space="preserve"> руб. </w:t>
      </w:r>
    </w:p>
    <w:p w:rsidR="00E212F0" w:rsidRPr="00CF086B" w:rsidRDefault="00EA297D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lastRenderedPageBreak/>
        <w:tab/>
      </w:r>
      <w:r w:rsidR="00AF6CA9" w:rsidRPr="00CF086B">
        <w:rPr>
          <w:sz w:val="28"/>
          <w:szCs w:val="28"/>
        </w:rPr>
        <w:t>Итоги по разделу представлены в сле</w:t>
      </w:r>
      <w:r w:rsidR="00414ADF" w:rsidRPr="00CF086B">
        <w:rPr>
          <w:sz w:val="28"/>
          <w:szCs w:val="28"/>
        </w:rPr>
        <w:t>дующей таблице.</w:t>
      </w:r>
    </w:p>
    <w:p w:rsidR="00414ADF" w:rsidRPr="00CF086B" w:rsidRDefault="00414ADF" w:rsidP="00F812F2">
      <w:pPr>
        <w:tabs>
          <w:tab w:val="left" w:pos="567"/>
        </w:tabs>
        <w:jc w:val="both"/>
        <w:rPr>
          <w:sz w:val="28"/>
          <w:szCs w:val="28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5"/>
        <w:gridCol w:w="1558"/>
        <w:gridCol w:w="1591"/>
        <w:gridCol w:w="1591"/>
        <w:gridCol w:w="1556"/>
        <w:gridCol w:w="1207"/>
      </w:tblGrid>
      <w:tr w:rsidR="002B1902" w:rsidRPr="00CF086B" w:rsidTr="0077249B">
        <w:tc>
          <w:tcPr>
            <w:tcW w:w="2245" w:type="dxa"/>
            <w:vMerge w:val="restart"/>
          </w:tcPr>
          <w:p w:rsidR="00BC1E17" w:rsidRPr="00CF086B" w:rsidRDefault="00BC1E17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Наименование раздела и подраздела функциональной классификации расходов бюджетов</w:t>
            </w:r>
          </w:p>
        </w:tc>
        <w:tc>
          <w:tcPr>
            <w:tcW w:w="1558" w:type="dxa"/>
            <w:vMerge w:val="restart"/>
          </w:tcPr>
          <w:p w:rsidR="00BC1E17" w:rsidRPr="00CF086B" w:rsidRDefault="00BC1E17" w:rsidP="00C416E6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Исполнено в 20</w:t>
            </w:r>
            <w:r w:rsidR="00E963FC" w:rsidRPr="00CF086B">
              <w:rPr>
                <w:sz w:val="28"/>
                <w:szCs w:val="28"/>
              </w:rPr>
              <w:t>2</w:t>
            </w:r>
            <w:r w:rsidR="00C416E6" w:rsidRPr="00CF086B">
              <w:rPr>
                <w:sz w:val="28"/>
                <w:szCs w:val="28"/>
              </w:rPr>
              <w:t>3</w:t>
            </w:r>
            <w:r w:rsidRPr="00CF086B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5945" w:type="dxa"/>
            <w:gridSpan w:val="4"/>
          </w:tcPr>
          <w:p w:rsidR="00BC1E17" w:rsidRPr="00CF086B" w:rsidRDefault="00BC1E17" w:rsidP="00C416E6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20</w:t>
            </w:r>
            <w:r w:rsidR="00766F05" w:rsidRPr="00CF086B">
              <w:rPr>
                <w:sz w:val="28"/>
                <w:szCs w:val="28"/>
              </w:rPr>
              <w:t>2</w:t>
            </w:r>
            <w:r w:rsidR="00C416E6" w:rsidRPr="00CF086B">
              <w:rPr>
                <w:sz w:val="28"/>
                <w:szCs w:val="28"/>
              </w:rPr>
              <w:t>4</w:t>
            </w:r>
            <w:r w:rsidRPr="00CF086B">
              <w:rPr>
                <w:sz w:val="28"/>
                <w:szCs w:val="28"/>
              </w:rPr>
              <w:t xml:space="preserve"> год</w:t>
            </w:r>
          </w:p>
        </w:tc>
      </w:tr>
      <w:tr w:rsidR="00AF43D5" w:rsidRPr="00CF086B" w:rsidTr="0077249B">
        <w:tc>
          <w:tcPr>
            <w:tcW w:w="2245" w:type="dxa"/>
            <w:vMerge/>
          </w:tcPr>
          <w:p w:rsidR="00AF43D5" w:rsidRPr="00CF086B" w:rsidRDefault="00AF43D5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:rsidR="00AF43D5" w:rsidRPr="00CF086B" w:rsidRDefault="00AF43D5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:rsidR="0002200E" w:rsidRPr="00CF086B" w:rsidRDefault="00AF43D5" w:rsidP="0002200E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 xml:space="preserve">Решение о бюджете от </w:t>
            </w:r>
            <w:r w:rsidR="0002200E" w:rsidRPr="00CF086B">
              <w:rPr>
                <w:sz w:val="28"/>
                <w:szCs w:val="28"/>
              </w:rPr>
              <w:t>27.12.23г.</w:t>
            </w:r>
          </w:p>
          <w:p w:rsidR="00AF43D5" w:rsidRPr="00CF086B" w:rsidRDefault="0002200E" w:rsidP="0002200E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№ 416</w:t>
            </w:r>
          </w:p>
        </w:tc>
        <w:tc>
          <w:tcPr>
            <w:tcW w:w="1591" w:type="dxa"/>
          </w:tcPr>
          <w:p w:rsidR="0002200E" w:rsidRPr="00CF086B" w:rsidRDefault="00AF43D5" w:rsidP="0002200E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 xml:space="preserve">Решение о бюджете от </w:t>
            </w:r>
            <w:r w:rsidR="0002200E" w:rsidRPr="00CF086B">
              <w:rPr>
                <w:sz w:val="28"/>
                <w:szCs w:val="28"/>
              </w:rPr>
              <w:t>27.12.24г.</w:t>
            </w:r>
          </w:p>
          <w:p w:rsidR="00AF43D5" w:rsidRPr="00CF086B" w:rsidRDefault="0002200E" w:rsidP="0002200E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№ 513</w:t>
            </w:r>
          </w:p>
        </w:tc>
        <w:tc>
          <w:tcPr>
            <w:tcW w:w="1556" w:type="dxa"/>
          </w:tcPr>
          <w:p w:rsidR="00AF43D5" w:rsidRPr="00CF086B" w:rsidRDefault="00AF43D5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Исполнено</w:t>
            </w:r>
          </w:p>
        </w:tc>
        <w:tc>
          <w:tcPr>
            <w:tcW w:w="1207" w:type="dxa"/>
          </w:tcPr>
          <w:p w:rsidR="00AF43D5" w:rsidRPr="00CF086B" w:rsidRDefault="00AF43D5" w:rsidP="008E7238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%</w:t>
            </w:r>
          </w:p>
        </w:tc>
      </w:tr>
      <w:tr w:rsidR="00C416E6" w:rsidRPr="00CF086B" w:rsidTr="0077249B">
        <w:tc>
          <w:tcPr>
            <w:tcW w:w="2245" w:type="dxa"/>
          </w:tcPr>
          <w:p w:rsidR="00C416E6" w:rsidRPr="00CF086B" w:rsidRDefault="00C416E6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 xml:space="preserve">Сельское хозяйство и рыболовство </w:t>
            </w:r>
          </w:p>
        </w:tc>
        <w:tc>
          <w:tcPr>
            <w:tcW w:w="1558" w:type="dxa"/>
          </w:tcPr>
          <w:p w:rsidR="00C416E6" w:rsidRPr="00CF086B" w:rsidRDefault="00C416E6" w:rsidP="00AA1A68">
            <w:pPr>
              <w:tabs>
                <w:tab w:val="left" w:pos="1276"/>
              </w:tabs>
              <w:jc w:val="both"/>
              <w:rPr>
                <w:bCs/>
                <w:sz w:val="28"/>
                <w:szCs w:val="28"/>
              </w:rPr>
            </w:pPr>
            <w:r w:rsidRPr="00CF086B">
              <w:rPr>
                <w:bCs/>
                <w:sz w:val="28"/>
                <w:szCs w:val="28"/>
              </w:rPr>
              <w:t>5 371,2</w:t>
            </w:r>
          </w:p>
        </w:tc>
        <w:tc>
          <w:tcPr>
            <w:tcW w:w="1591" w:type="dxa"/>
          </w:tcPr>
          <w:p w:rsidR="00C416E6" w:rsidRPr="00CF086B" w:rsidRDefault="00C416E6" w:rsidP="00F812F2">
            <w:pPr>
              <w:tabs>
                <w:tab w:val="left" w:pos="1276"/>
              </w:tabs>
              <w:jc w:val="both"/>
              <w:rPr>
                <w:bCs/>
                <w:sz w:val="28"/>
                <w:szCs w:val="28"/>
              </w:rPr>
            </w:pPr>
            <w:r w:rsidRPr="00CF086B">
              <w:rPr>
                <w:bCs/>
                <w:sz w:val="28"/>
                <w:szCs w:val="28"/>
              </w:rPr>
              <w:t>51</w:t>
            </w:r>
            <w:r w:rsidR="008451F4" w:rsidRPr="00CF086B">
              <w:rPr>
                <w:bCs/>
                <w:sz w:val="28"/>
                <w:szCs w:val="28"/>
              </w:rPr>
              <w:t xml:space="preserve"> </w:t>
            </w:r>
            <w:r w:rsidRPr="00CF086B">
              <w:rPr>
                <w:bCs/>
                <w:sz w:val="28"/>
                <w:szCs w:val="28"/>
              </w:rPr>
              <w:t>413,8</w:t>
            </w:r>
          </w:p>
        </w:tc>
        <w:tc>
          <w:tcPr>
            <w:tcW w:w="1591" w:type="dxa"/>
          </w:tcPr>
          <w:p w:rsidR="00C416E6" w:rsidRPr="00CF086B" w:rsidRDefault="008451F4" w:rsidP="00F812F2">
            <w:pPr>
              <w:tabs>
                <w:tab w:val="left" w:pos="1276"/>
              </w:tabs>
              <w:jc w:val="both"/>
              <w:rPr>
                <w:bCs/>
                <w:sz w:val="28"/>
                <w:szCs w:val="28"/>
              </w:rPr>
            </w:pPr>
            <w:r w:rsidRPr="00CF086B">
              <w:rPr>
                <w:bCs/>
                <w:sz w:val="28"/>
                <w:szCs w:val="28"/>
              </w:rPr>
              <w:t>10 777,0</w:t>
            </w:r>
          </w:p>
        </w:tc>
        <w:tc>
          <w:tcPr>
            <w:tcW w:w="1556" w:type="dxa"/>
          </w:tcPr>
          <w:p w:rsidR="00C416E6" w:rsidRPr="00CF086B" w:rsidRDefault="008451F4" w:rsidP="00F812F2">
            <w:pPr>
              <w:tabs>
                <w:tab w:val="left" w:pos="1276"/>
              </w:tabs>
              <w:jc w:val="both"/>
              <w:rPr>
                <w:bCs/>
                <w:sz w:val="28"/>
                <w:szCs w:val="28"/>
              </w:rPr>
            </w:pPr>
            <w:r w:rsidRPr="00CF086B">
              <w:rPr>
                <w:bCs/>
                <w:sz w:val="28"/>
                <w:szCs w:val="28"/>
              </w:rPr>
              <w:t>7 165,3</w:t>
            </w:r>
          </w:p>
        </w:tc>
        <w:tc>
          <w:tcPr>
            <w:tcW w:w="1207" w:type="dxa"/>
          </w:tcPr>
          <w:p w:rsidR="00C416E6" w:rsidRPr="00CF086B" w:rsidRDefault="008451F4" w:rsidP="008E7238">
            <w:pPr>
              <w:tabs>
                <w:tab w:val="left" w:pos="1276"/>
              </w:tabs>
              <w:jc w:val="center"/>
              <w:rPr>
                <w:bCs/>
                <w:sz w:val="28"/>
                <w:szCs w:val="28"/>
              </w:rPr>
            </w:pPr>
            <w:r w:rsidRPr="00CF086B">
              <w:rPr>
                <w:bCs/>
                <w:sz w:val="28"/>
                <w:szCs w:val="28"/>
              </w:rPr>
              <w:t>66,2</w:t>
            </w:r>
          </w:p>
        </w:tc>
      </w:tr>
      <w:tr w:rsidR="00C416E6" w:rsidRPr="00CF086B" w:rsidTr="0077249B">
        <w:tc>
          <w:tcPr>
            <w:tcW w:w="2245" w:type="dxa"/>
          </w:tcPr>
          <w:p w:rsidR="00C416E6" w:rsidRPr="00CF086B" w:rsidRDefault="00C416E6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1558" w:type="dxa"/>
          </w:tcPr>
          <w:p w:rsidR="00C416E6" w:rsidRPr="00CF086B" w:rsidRDefault="00C416E6" w:rsidP="00AA1A68">
            <w:pPr>
              <w:tabs>
                <w:tab w:val="left" w:pos="1276"/>
              </w:tabs>
              <w:jc w:val="both"/>
              <w:rPr>
                <w:bCs/>
                <w:sz w:val="28"/>
                <w:szCs w:val="28"/>
              </w:rPr>
            </w:pPr>
            <w:r w:rsidRPr="00CF086B">
              <w:rPr>
                <w:bCs/>
                <w:sz w:val="28"/>
                <w:szCs w:val="28"/>
              </w:rPr>
              <w:t>26 170,5</w:t>
            </w:r>
          </w:p>
        </w:tc>
        <w:tc>
          <w:tcPr>
            <w:tcW w:w="1591" w:type="dxa"/>
          </w:tcPr>
          <w:p w:rsidR="00C416E6" w:rsidRPr="00CF086B" w:rsidRDefault="00C416E6" w:rsidP="00F812F2">
            <w:pPr>
              <w:tabs>
                <w:tab w:val="left" w:pos="1276"/>
              </w:tabs>
              <w:jc w:val="both"/>
              <w:rPr>
                <w:bCs/>
                <w:sz w:val="28"/>
                <w:szCs w:val="28"/>
              </w:rPr>
            </w:pPr>
            <w:r w:rsidRPr="00CF086B">
              <w:rPr>
                <w:bCs/>
                <w:sz w:val="28"/>
                <w:szCs w:val="28"/>
              </w:rPr>
              <w:t>35</w:t>
            </w:r>
            <w:r w:rsidR="008451F4" w:rsidRPr="00CF086B">
              <w:rPr>
                <w:bCs/>
                <w:sz w:val="28"/>
                <w:szCs w:val="28"/>
              </w:rPr>
              <w:t xml:space="preserve"> </w:t>
            </w:r>
            <w:r w:rsidRPr="00CF086B">
              <w:rPr>
                <w:bCs/>
                <w:sz w:val="28"/>
                <w:szCs w:val="28"/>
              </w:rPr>
              <w:t>015,1</w:t>
            </w:r>
          </w:p>
        </w:tc>
        <w:tc>
          <w:tcPr>
            <w:tcW w:w="1591" w:type="dxa"/>
          </w:tcPr>
          <w:p w:rsidR="00C416E6" w:rsidRPr="00CF086B" w:rsidRDefault="008451F4" w:rsidP="00F812F2">
            <w:pPr>
              <w:tabs>
                <w:tab w:val="left" w:pos="1276"/>
              </w:tabs>
              <w:jc w:val="both"/>
              <w:rPr>
                <w:bCs/>
                <w:sz w:val="28"/>
                <w:szCs w:val="28"/>
              </w:rPr>
            </w:pPr>
            <w:r w:rsidRPr="00CF086B">
              <w:rPr>
                <w:bCs/>
                <w:sz w:val="28"/>
                <w:szCs w:val="28"/>
              </w:rPr>
              <w:t>109 949,4</w:t>
            </w:r>
          </w:p>
        </w:tc>
        <w:tc>
          <w:tcPr>
            <w:tcW w:w="1556" w:type="dxa"/>
          </w:tcPr>
          <w:p w:rsidR="00C416E6" w:rsidRPr="00CF086B" w:rsidRDefault="008451F4" w:rsidP="00F812F2">
            <w:pPr>
              <w:tabs>
                <w:tab w:val="left" w:pos="1276"/>
              </w:tabs>
              <w:jc w:val="both"/>
              <w:rPr>
                <w:bCs/>
                <w:sz w:val="28"/>
                <w:szCs w:val="28"/>
              </w:rPr>
            </w:pPr>
            <w:r w:rsidRPr="00CF086B">
              <w:rPr>
                <w:bCs/>
                <w:sz w:val="28"/>
                <w:szCs w:val="28"/>
              </w:rPr>
              <w:t>48 521,8</w:t>
            </w:r>
          </w:p>
        </w:tc>
        <w:tc>
          <w:tcPr>
            <w:tcW w:w="1207" w:type="dxa"/>
          </w:tcPr>
          <w:p w:rsidR="00C416E6" w:rsidRPr="00CF086B" w:rsidRDefault="008451F4" w:rsidP="008E7238">
            <w:pPr>
              <w:tabs>
                <w:tab w:val="left" w:pos="1276"/>
              </w:tabs>
              <w:jc w:val="center"/>
              <w:rPr>
                <w:bCs/>
                <w:sz w:val="28"/>
                <w:szCs w:val="28"/>
              </w:rPr>
            </w:pPr>
            <w:r w:rsidRPr="00CF086B">
              <w:rPr>
                <w:bCs/>
                <w:sz w:val="28"/>
                <w:szCs w:val="28"/>
              </w:rPr>
              <w:t>44,1</w:t>
            </w:r>
          </w:p>
        </w:tc>
      </w:tr>
      <w:tr w:rsidR="00C416E6" w:rsidRPr="00CF086B" w:rsidTr="0077249B">
        <w:tc>
          <w:tcPr>
            <w:tcW w:w="2245" w:type="dxa"/>
          </w:tcPr>
          <w:p w:rsidR="00C416E6" w:rsidRPr="00CF086B" w:rsidRDefault="00C416E6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558" w:type="dxa"/>
          </w:tcPr>
          <w:p w:rsidR="00C416E6" w:rsidRPr="00CF086B" w:rsidRDefault="00C416E6" w:rsidP="00AA1A68">
            <w:pPr>
              <w:tabs>
                <w:tab w:val="left" w:pos="1276"/>
              </w:tabs>
              <w:jc w:val="both"/>
              <w:rPr>
                <w:bCs/>
                <w:sz w:val="28"/>
                <w:szCs w:val="28"/>
              </w:rPr>
            </w:pPr>
            <w:r w:rsidRPr="00CF086B">
              <w:rPr>
                <w:bCs/>
                <w:sz w:val="28"/>
                <w:szCs w:val="28"/>
              </w:rPr>
              <w:t>5 881,3</w:t>
            </w:r>
          </w:p>
        </w:tc>
        <w:tc>
          <w:tcPr>
            <w:tcW w:w="1591" w:type="dxa"/>
          </w:tcPr>
          <w:p w:rsidR="00C416E6" w:rsidRPr="00CF086B" w:rsidRDefault="008451F4" w:rsidP="00F812F2">
            <w:pPr>
              <w:tabs>
                <w:tab w:val="left" w:pos="1276"/>
              </w:tabs>
              <w:jc w:val="both"/>
              <w:rPr>
                <w:bCs/>
                <w:sz w:val="28"/>
                <w:szCs w:val="28"/>
              </w:rPr>
            </w:pPr>
            <w:r w:rsidRPr="00CF086B">
              <w:rPr>
                <w:bCs/>
                <w:sz w:val="28"/>
                <w:szCs w:val="28"/>
              </w:rPr>
              <w:t>4 107,2</w:t>
            </w:r>
          </w:p>
        </w:tc>
        <w:tc>
          <w:tcPr>
            <w:tcW w:w="1591" w:type="dxa"/>
          </w:tcPr>
          <w:p w:rsidR="00C416E6" w:rsidRPr="00CF086B" w:rsidRDefault="008451F4" w:rsidP="00F812F2">
            <w:pPr>
              <w:tabs>
                <w:tab w:val="left" w:pos="1276"/>
              </w:tabs>
              <w:jc w:val="both"/>
              <w:rPr>
                <w:bCs/>
                <w:sz w:val="28"/>
                <w:szCs w:val="28"/>
              </w:rPr>
            </w:pPr>
            <w:r w:rsidRPr="00CF086B">
              <w:rPr>
                <w:bCs/>
                <w:sz w:val="28"/>
                <w:szCs w:val="28"/>
              </w:rPr>
              <w:t>7 561,1</w:t>
            </w:r>
          </w:p>
        </w:tc>
        <w:tc>
          <w:tcPr>
            <w:tcW w:w="1556" w:type="dxa"/>
          </w:tcPr>
          <w:p w:rsidR="00C416E6" w:rsidRPr="00CF086B" w:rsidRDefault="008451F4" w:rsidP="00F812F2">
            <w:pPr>
              <w:tabs>
                <w:tab w:val="left" w:pos="1276"/>
              </w:tabs>
              <w:jc w:val="both"/>
              <w:rPr>
                <w:bCs/>
                <w:sz w:val="28"/>
                <w:szCs w:val="28"/>
              </w:rPr>
            </w:pPr>
            <w:r w:rsidRPr="00CF086B">
              <w:rPr>
                <w:bCs/>
                <w:sz w:val="28"/>
                <w:szCs w:val="28"/>
              </w:rPr>
              <w:t>7 561,1</w:t>
            </w:r>
          </w:p>
        </w:tc>
        <w:tc>
          <w:tcPr>
            <w:tcW w:w="1207" w:type="dxa"/>
          </w:tcPr>
          <w:p w:rsidR="00C416E6" w:rsidRPr="00CF086B" w:rsidRDefault="008451F4" w:rsidP="008E7238">
            <w:pPr>
              <w:tabs>
                <w:tab w:val="left" w:pos="1276"/>
              </w:tabs>
              <w:jc w:val="center"/>
              <w:rPr>
                <w:bCs/>
                <w:sz w:val="28"/>
                <w:szCs w:val="28"/>
              </w:rPr>
            </w:pPr>
            <w:r w:rsidRPr="00CF086B">
              <w:rPr>
                <w:bCs/>
                <w:sz w:val="28"/>
                <w:szCs w:val="28"/>
              </w:rPr>
              <w:t>100</w:t>
            </w:r>
          </w:p>
        </w:tc>
      </w:tr>
      <w:tr w:rsidR="00C416E6" w:rsidRPr="00CF086B" w:rsidTr="0077249B">
        <w:tc>
          <w:tcPr>
            <w:tcW w:w="2245" w:type="dxa"/>
          </w:tcPr>
          <w:p w:rsidR="00C416E6" w:rsidRPr="00CF086B" w:rsidRDefault="00C416E6" w:rsidP="00F812F2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CF086B">
              <w:rPr>
                <w:b/>
                <w:sz w:val="28"/>
                <w:szCs w:val="28"/>
              </w:rPr>
              <w:t>Итого по разделу</w:t>
            </w:r>
          </w:p>
        </w:tc>
        <w:tc>
          <w:tcPr>
            <w:tcW w:w="1558" w:type="dxa"/>
          </w:tcPr>
          <w:p w:rsidR="00C416E6" w:rsidRPr="00CF086B" w:rsidRDefault="00C416E6" w:rsidP="00AA1A68">
            <w:pPr>
              <w:tabs>
                <w:tab w:val="left" w:pos="127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CF086B">
              <w:rPr>
                <w:b/>
                <w:bCs/>
                <w:sz w:val="28"/>
                <w:szCs w:val="28"/>
              </w:rPr>
              <w:t>37 423,0</w:t>
            </w:r>
          </w:p>
        </w:tc>
        <w:tc>
          <w:tcPr>
            <w:tcW w:w="1591" w:type="dxa"/>
          </w:tcPr>
          <w:p w:rsidR="00C416E6" w:rsidRPr="00CF086B" w:rsidRDefault="008451F4" w:rsidP="00F812F2">
            <w:pPr>
              <w:tabs>
                <w:tab w:val="left" w:pos="127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CF086B">
              <w:rPr>
                <w:b/>
                <w:bCs/>
                <w:sz w:val="28"/>
                <w:szCs w:val="28"/>
              </w:rPr>
              <w:t>90 536,1</w:t>
            </w:r>
          </w:p>
        </w:tc>
        <w:tc>
          <w:tcPr>
            <w:tcW w:w="1591" w:type="dxa"/>
          </w:tcPr>
          <w:p w:rsidR="00C416E6" w:rsidRPr="00CF086B" w:rsidRDefault="008451F4" w:rsidP="00F812F2">
            <w:pPr>
              <w:tabs>
                <w:tab w:val="left" w:pos="127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CF086B">
              <w:rPr>
                <w:b/>
                <w:bCs/>
                <w:sz w:val="28"/>
                <w:szCs w:val="28"/>
              </w:rPr>
              <w:t>128 287,5</w:t>
            </w:r>
          </w:p>
        </w:tc>
        <w:tc>
          <w:tcPr>
            <w:tcW w:w="1556" w:type="dxa"/>
          </w:tcPr>
          <w:p w:rsidR="00C416E6" w:rsidRPr="00CF086B" w:rsidRDefault="008451F4" w:rsidP="00F812F2">
            <w:pPr>
              <w:tabs>
                <w:tab w:val="left" w:pos="127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CF086B">
              <w:rPr>
                <w:b/>
                <w:bCs/>
                <w:sz w:val="28"/>
                <w:szCs w:val="28"/>
              </w:rPr>
              <w:t>63 248,3</w:t>
            </w:r>
          </w:p>
        </w:tc>
        <w:tc>
          <w:tcPr>
            <w:tcW w:w="1207" w:type="dxa"/>
          </w:tcPr>
          <w:p w:rsidR="00C416E6" w:rsidRPr="00CF086B" w:rsidRDefault="008451F4" w:rsidP="008E7238">
            <w:pPr>
              <w:tabs>
                <w:tab w:val="left" w:pos="127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F086B">
              <w:rPr>
                <w:b/>
                <w:bCs/>
                <w:sz w:val="28"/>
                <w:szCs w:val="28"/>
              </w:rPr>
              <w:t>49,3</w:t>
            </w:r>
          </w:p>
        </w:tc>
      </w:tr>
    </w:tbl>
    <w:p w:rsidR="00E5529E" w:rsidRPr="00CF086B" w:rsidRDefault="00EA297D" w:rsidP="00F812F2">
      <w:pPr>
        <w:tabs>
          <w:tab w:val="left" w:pos="567"/>
        </w:tabs>
        <w:jc w:val="both"/>
        <w:rPr>
          <w:b/>
          <w:sz w:val="28"/>
          <w:szCs w:val="28"/>
        </w:rPr>
      </w:pPr>
      <w:r w:rsidRPr="00CF086B">
        <w:rPr>
          <w:b/>
          <w:sz w:val="28"/>
          <w:szCs w:val="28"/>
        </w:rPr>
        <w:tab/>
      </w:r>
    </w:p>
    <w:p w:rsidR="00EA297D" w:rsidRPr="00CF086B" w:rsidRDefault="00E5529E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b/>
          <w:sz w:val="28"/>
          <w:szCs w:val="28"/>
        </w:rPr>
        <w:tab/>
      </w:r>
      <w:r w:rsidR="00EA297D" w:rsidRPr="00CF086B">
        <w:rPr>
          <w:b/>
          <w:sz w:val="28"/>
          <w:szCs w:val="28"/>
        </w:rPr>
        <w:tab/>
      </w:r>
      <w:r w:rsidR="008940D1" w:rsidRPr="00CF086B">
        <w:rPr>
          <w:b/>
          <w:bCs/>
          <w:sz w:val="28"/>
          <w:szCs w:val="28"/>
        </w:rPr>
        <w:t xml:space="preserve">Расходы по разделу «Образование» </w:t>
      </w:r>
      <w:r w:rsidR="008940D1" w:rsidRPr="00CF086B">
        <w:rPr>
          <w:sz w:val="28"/>
          <w:szCs w:val="28"/>
        </w:rPr>
        <w:t xml:space="preserve">исполнены в объеме </w:t>
      </w:r>
      <w:r w:rsidR="0002200E" w:rsidRPr="00CF086B">
        <w:rPr>
          <w:sz w:val="28"/>
          <w:szCs w:val="28"/>
        </w:rPr>
        <w:t xml:space="preserve">916 083,7 </w:t>
      </w:r>
      <w:r w:rsidR="008940D1" w:rsidRPr="00CF086B">
        <w:rPr>
          <w:sz w:val="28"/>
          <w:szCs w:val="28"/>
        </w:rPr>
        <w:t>тыс. руб.</w:t>
      </w:r>
      <w:r w:rsidR="00AB2C14" w:rsidRPr="00CF086B">
        <w:rPr>
          <w:sz w:val="28"/>
          <w:szCs w:val="28"/>
        </w:rPr>
        <w:t xml:space="preserve"> или 9</w:t>
      </w:r>
      <w:r w:rsidR="00E57BCC" w:rsidRPr="00CF086B">
        <w:rPr>
          <w:sz w:val="28"/>
          <w:szCs w:val="28"/>
        </w:rPr>
        <w:t>9</w:t>
      </w:r>
      <w:r w:rsidR="00AB2C14" w:rsidRPr="00CF086B">
        <w:rPr>
          <w:sz w:val="28"/>
          <w:szCs w:val="28"/>
        </w:rPr>
        <w:t>,</w:t>
      </w:r>
      <w:r w:rsidR="00746079" w:rsidRPr="00CF086B">
        <w:rPr>
          <w:sz w:val="28"/>
          <w:szCs w:val="28"/>
        </w:rPr>
        <w:t>9</w:t>
      </w:r>
      <w:r w:rsidR="00AB2C14" w:rsidRPr="00CF086B">
        <w:rPr>
          <w:sz w:val="28"/>
          <w:szCs w:val="28"/>
        </w:rPr>
        <w:t xml:space="preserve">% к бюджетным ассигнованиям, утвержденным бюджетной росписью. Доля раздела в расходах бюджета </w:t>
      </w:r>
      <w:r w:rsidR="00AD4598" w:rsidRPr="00CF086B">
        <w:rPr>
          <w:sz w:val="28"/>
          <w:szCs w:val="28"/>
        </w:rPr>
        <w:t>округа</w:t>
      </w:r>
      <w:r w:rsidR="00AB2C14" w:rsidRPr="00CF086B">
        <w:rPr>
          <w:sz w:val="28"/>
          <w:szCs w:val="28"/>
        </w:rPr>
        <w:t xml:space="preserve"> составила </w:t>
      </w:r>
      <w:r w:rsidR="0002200E" w:rsidRPr="00CF086B">
        <w:rPr>
          <w:sz w:val="28"/>
          <w:szCs w:val="28"/>
        </w:rPr>
        <w:t>67,5</w:t>
      </w:r>
      <w:r w:rsidR="00AB2C14" w:rsidRPr="00CF086B">
        <w:rPr>
          <w:sz w:val="28"/>
          <w:szCs w:val="28"/>
        </w:rPr>
        <w:t>%.</w:t>
      </w:r>
    </w:p>
    <w:p w:rsidR="0057696E" w:rsidRPr="00CF086B" w:rsidRDefault="00EA297D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AB2C14" w:rsidRPr="00CF086B">
        <w:rPr>
          <w:sz w:val="28"/>
          <w:szCs w:val="28"/>
        </w:rPr>
        <w:t>Итоги исполнения представлены в следующей таблице (в тыс. руб.)</w:t>
      </w:r>
      <w:r w:rsidR="0057696E" w:rsidRPr="00CF086B">
        <w:rPr>
          <w:sz w:val="28"/>
          <w:szCs w:val="28"/>
        </w:rPr>
        <w:t>:</w:t>
      </w:r>
    </w:p>
    <w:p w:rsidR="00E57BCC" w:rsidRPr="00CF086B" w:rsidRDefault="00E57BCC" w:rsidP="00F812F2">
      <w:pPr>
        <w:tabs>
          <w:tab w:val="left" w:pos="1276"/>
        </w:tabs>
        <w:jc w:val="both"/>
        <w:rPr>
          <w:sz w:val="28"/>
          <w:szCs w:val="28"/>
        </w:rPr>
      </w:pPr>
    </w:p>
    <w:tbl>
      <w:tblPr>
        <w:tblW w:w="962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5"/>
        <w:gridCol w:w="1537"/>
        <w:gridCol w:w="1591"/>
        <w:gridCol w:w="1640"/>
        <w:gridCol w:w="1581"/>
        <w:gridCol w:w="1035"/>
      </w:tblGrid>
      <w:tr w:rsidR="003A318B" w:rsidRPr="00CF086B" w:rsidTr="00D021F8">
        <w:tc>
          <w:tcPr>
            <w:tcW w:w="2245" w:type="dxa"/>
            <w:vMerge w:val="restart"/>
          </w:tcPr>
          <w:p w:rsidR="003A318B" w:rsidRPr="00CF086B" w:rsidRDefault="003A318B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Наименование раздела и подраздела функциональной классификации расходов бюджета</w:t>
            </w:r>
          </w:p>
        </w:tc>
        <w:tc>
          <w:tcPr>
            <w:tcW w:w="1537" w:type="dxa"/>
            <w:vMerge w:val="restart"/>
          </w:tcPr>
          <w:p w:rsidR="003A318B" w:rsidRPr="00CF086B" w:rsidRDefault="003A318B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Исполнено в 202</w:t>
            </w:r>
            <w:r w:rsidR="0002200E" w:rsidRPr="00CF086B">
              <w:rPr>
                <w:sz w:val="28"/>
                <w:szCs w:val="28"/>
              </w:rPr>
              <w:t>3</w:t>
            </w:r>
            <w:r w:rsidRPr="00CF086B">
              <w:rPr>
                <w:sz w:val="28"/>
                <w:szCs w:val="28"/>
              </w:rPr>
              <w:t xml:space="preserve"> году</w:t>
            </w:r>
          </w:p>
          <w:p w:rsidR="003A318B" w:rsidRPr="00CF086B" w:rsidRDefault="003A318B" w:rsidP="00F812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7" w:type="dxa"/>
            <w:gridSpan w:val="4"/>
          </w:tcPr>
          <w:p w:rsidR="003A318B" w:rsidRPr="00CF086B" w:rsidRDefault="003A318B" w:rsidP="0002200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202</w:t>
            </w:r>
            <w:r w:rsidR="0002200E" w:rsidRPr="00CF086B">
              <w:rPr>
                <w:sz w:val="28"/>
                <w:szCs w:val="28"/>
              </w:rPr>
              <w:t>4</w:t>
            </w:r>
            <w:r w:rsidRPr="00CF086B">
              <w:rPr>
                <w:sz w:val="28"/>
                <w:szCs w:val="28"/>
              </w:rPr>
              <w:t xml:space="preserve"> год</w:t>
            </w:r>
          </w:p>
        </w:tc>
      </w:tr>
      <w:tr w:rsidR="00D021F8" w:rsidRPr="00CF086B" w:rsidTr="00D021F8">
        <w:tc>
          <w:tcPr>
            <w:tcW w:w="2245" w:type="dxa"/>
            <w:vMerge/>
          </w:tcPr>
          <w:p w:rsidR="00D021F8" w:rsidRPr="00CF086B" w:rsidRDefault="00D021F8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D021F8" w:rsidRPr="00CF086B" w:rsidRDefault="00D021F8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:rsidR="0002200E" w:rsidRPr="00CF086B" w:rsidRDefault="00D021F8" w:rsidP="0002200E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 xml:space="preserve">Решение о бюджете от </w:t>
            </w:r>
            <w:r w:rsidR="00F4623B" w:rsidRPr="00CF086B">
              <w:rPr>
                <w:sz w:val="28"/>
                <w:szCs w:val="28"/>
              </w:rPr>
              <w:t xml:space="preserve"> </w:t>
            </w:r>
            <w:r w:rsidR="0002200E" w:rsidRPr="00CF086B">
              <w:rPr>
                <w:sz w:val="28"/>
                <w:szCs w:val="28"/>
              </w:rPr>
              <w:t>27.12.23г.</w:t>
            </w:r>
          </w:p>
          <w:p w:rsidR="00D021F8" w:rsidRPr="00CF086B" w:rsidRDefault="0002200E" w:rsidP="0002200E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№ 416</w:t>
            </w:r>
          </w:p>
        </w:tc>
        <w:tc>
          <w:tcPr>
            <w:tcW w:w="1640" w:type="dxa"/>
          </w:tcPr>
          <w:p w:rsidR="0002200E" w:rsidRPr="00CF086B" w:rsidRDefault="00D021F8" w:rsidP="0002200E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 xml:space="preserve">Решение о бюджете от </w:t>
            </w:r>
            <w:r w:rsidR="0002200E" w:rsidRPr="00CF086B">
              <w:rPr>
                <w:sz w:val="28"/>
                <w:szCs w:val="28"/>
              </w:rPr>
              <w:t>27.12.24г.</w:t>
            </w:r>
          </w:p>
          <w:p w:rsidR="00D021F8" w:rsidRPr="00CF086B" w:rsidRDefault="0002200E" w:rsidP="0002200E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№ 513</w:t>
            </w:r>
          </w:p>
        </w:tc>
        <w:tc>
          <w:tcPr>
            <w:tcW w:w="1581" w:type="dxa"/>
          </w:tcPr>
          <w:p w:rsidR="00D021F8" w:rsidRPr="00CF086B" w:rsidRDefault="00D021F8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исполнено</w:t>
            </w:r>
          </w:p>
        </w:tc>
        <w:tc>
          <w:tcPr>
            <w:tcW w:w="1035" w:type="dxa"/>
          </w:tcPr>
          <w:p w:rsidR="00D021F8" w:rsidRPr="00CF086B" w:rsidRDefault="00D021F8" w:rsidP="008E7238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%</w:t>
            </w:r>
          </w:p>
        </w:tc>
      </w:tr>
      <w:tr w:rsidR="0002200E" w:rsidRPr="00CF086B" w:rsidTr="00D021F8">
        <w:tc>
          <w:tcPr>
            <w:tcW w:w="2245" w:type="dxa"/>
          </w:tcPr>
          <w:p w:rsidR="0002200E" w:rsidRPr="00CF086B" w:rsidRDefault="0002200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537" w:type="dxa"/>
          </w:tcPr>
          <w:p w:rsidR="0002200E" w:rsidRPr="00CF086B" w:rsidRDefault="0002200E" w:rsidP="00AA1A68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142 947,8</w:t>
            </w:r>
          </w:p>
        </w:tc>
        <w:tc>
          <w:tcPr>
            <w:tcW w:w="1591" w:type="dxa"/>
          </w:tcPr>
          <w:p w:rsidR="0002200E" w:rsidRPr="00CF086B" w:rsidRDefault="0002200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137 958,0</w:t>
            </w:r>
          </w:p>
        </w:tc>
        <w:tc>
          <w:tcPr>
            <w:tcW w:w="1640" w:type="dxa"/>
          </w:tcPr>
          <w:p w:rsidR="0002200E" w:rsidRPr="00CF086B" w:rsidRDefault="0002200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177 779,3</w:t>
            </w:r>
          </w:p>
        </w:tc>
        <w:tc>
          <w:tcPr>
            <w:tcW w:w="1581" w:type="dxa"/>
          </w:tcPr>
          <w:p w:rsidR="0002200E" w:rsidRPr="00CF086B" w:rsidRDefault="0002200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177 751,3</w:t>
            </w:r>
          </w:p>
        </w:tc>
        <w:tc>
          <w:tcPr>
            <w:tcW w:w="1035" w:type="dxa"/>
          </w:tcPr>
          <w:p w:rsidR="0002200E" w:rsidRPr="00CF086B" w:rsidRDefault="00761551" w:rsidP="008E7238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99,98</w:t>
            </w:r>
          </w:p>
        </w:tc>
      </w:tr>
      <w:tr w:rsidR="0002200E" w:rsidRPr="00CF086B" w:rsidTr="00D021F8">
        <w:trPr>
          <w:trHeight w:val="342"/>
        </w:trPr>
        <w:tc>
          <w:tcPr>
            <w:tcW w:w="2245" w:type="dxa"/>
          </w:tcPr>
          <w:p w:rsidR="0002200E" w:rsidRPr="00CF086B" w:rsidRDefault="0002200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537" w:type="dxa"/>
          </w:tcPr>
          <w:p w:rsidR="0002200E" w:rsidRPr="00CF086B" w:rsidRDefault="0002200E" w:rsidP="00AA1A68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532 419,0</w:t>
            </w:r>
          </w:p>
        </w:tc>
        <w:tc>
          <w:tcPr>
            <w:tcW w:w="1591" w:type="dxa"/>
          </w:tcPr>
          <w:p w:rsidR="0002200E" w:rsidRPr="00CF086B" w:rsidRDefault="0002200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397  176,1</w:t>
            </w:r>
          </w:p>
        </w:tc>
        <w:tc>
          <w:tcPr>
            <w:tcW w:w="1640" w:type="dxa"/>
          </w:tcPr>
          <w:p w:rsidR="0002200E" w:rsidRPr="00CF086B" w:rsidRDefault="0002200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654 350,7</w:t>
            </w:r>
          </w:p>
        </w:tc>
        <w:tc>
          <w:tcPr>
            <w:tcW w:w="1581" w:type="dxa"/>
          </w:tcPr>
          <w:p w:rsidR="0002200E" w:rsidRPr="00CF086B" w:rsidRDefault="0002200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654 195,0</w:t>
            </w:r>
          </w:p>
        </w:tc>
        <w:tc>
          <w:tcPr>
            <w:tcW w:w="1035" w:type="dxa"/>
          </w:tcPr>
          <w:p w:rsidR="0002200E" w:rsidRPr="00CF086B" w:rsidRDefault="00761551" w:rsidP="008E7238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99,97</w:t>
            </w:r>
          </w:p>
        </w:tc>
      </w:tr>
      <w:tr w:rsidR="006777A5" w:rsidRPr="00CF086B" w:rsidTr="00D021F8">
        <w:tc>
          <w:tcPr>
            <w:tcW w:w="2245" w:type="dxa"/>
          </w:tcPr>
          <w:p w:rsidR="006777A5" w:rsidRPr="00CF086B" w:rsidRDefault="006777A5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1537" w:type="dxa"/>
          </w:tcPr>
          <w:p w:rsidR="006777A5" w:rsidRPr="00CF086B" w:rsidRDefault="006777A5" w:rsidP="00AA1A68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30 859,2</w:t>
            </w:r>
          </w:p>
        </w:tc>
        <w:tc>
          <w:tcPr>
            <w:tcW w:w="1591" w:type="dxa"/>
          </w:tcPr>
          <w:p w:rsidR="006777A5" w:rsidRPr="00CF086B" w:rsidRDefault="006777A5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25 826,7</w:t>
            </w:r>
          </w:p>
        </w:tc>
        <w:tc>
          <w:tcPr>
            <w:tcW w:w="1640" w:type="dxa"/>
          </w:tcPr>
          <w:p w:rsidR="006777A5" w:rsidRPr="00CF086B" w:rsidRDefault="006777A5" w:rsidP="009D76EA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 xml:space="preserve">35 666,8 </w:t>
            </w:r>
          </w:p>
        </w:tc>
        <w:tc>
          <w:tcPr>
            <w:tcW w:w="1581" w:type="dxa"/>
          </w:tcPr>
          <w:p w:rsidR="006777A5" w:rsidRPr="00CF086B" w:rsidRDefault="006777A5" w:rsidP="006E6C66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 xml:space="preserve">35 666,8 </w:t>
            </w:r>
          </w:p>
        </w:tc>
        <w:tc>
          <w:tcPr>
            <w:tcW w:w="1035" w:type="dxa"/>
          </w:tcPr>
          <w:p w:rsidR="006777A5" w:rsidRPr="00CF086B" w:rsidRDefault="006777A5" w:rsidP="008E7238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100</w:t>
            </w:r>
          </w:p>
        </w:tc>
      </w:tr>
      <w:tr w:rsidR="006777A5" w:rsidRPr="00CF086B" w:rsidTr="00D021F8">
        <w:tc>
          <w:tcPr>
            <w:tcW w:w="2245" w:type="dxa"/>
          </w:tcPr>
          <w:p w:rsidR="006777A5" w:rsidRPr="00CF086B" w:rsidRDefault="006777A5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537" w:type="dxa"/>
          </w:tcPr>
          <w:p w:rsidR="006777A5" w:rsidRPr="00CF086B" w:rsidRDefault="006777A5" w:rsidP="00AA1A68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2 803,2</w:t>
            </w:r>
          </w:p>
        </w:tc>
        <w:tc>
          <w:tcPr>
            <w:tcW w:w="1591" w:type="dxa"/>
          </w:tcPr>
          <w:p w:rsidR="006777A5" w:rsidRPr="00CF086B" w:rsidRDefault="006777A5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2 393,8</w:t>
            </w:r>
          </w:p>
        </w:tc>
        <w:tc>
          <w:tcPr>
            <w:tcW w:w="1640" w:type="dxa"/>
          </w:tcPr>
          <w:p w:rsidR="006777A5" w:rsidRPr="00CF086B" w:rsidRDefault="006777A5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3 155,5</w:t>
            </w:r>
          </w:p>
        </w:tc>
        <w:tc>
          <w:tcPr>
            <w:tcW w:w="1581" w:type="dxa"/>
          </w:tcPr>
          <w:p w:rsidR="006777A5" w:rsidRPr="00CF086B" w:rsidRDefault="006777A5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3 155,5</w:t>
            </w:r>
          </w:p>
        </w:tc>
        <w:tc>
          <w:tcPr>
            <w:tcW w:w="1035" w:type="dxa"/>
          </w:tcPr>
          <w:p w:rsidR="006777A5" w:rsidRPr="00CF086B" w:rsidRDefault="006777A5" w:rsidP="008E7238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100</w:t>
            </w:r>
          </w:p>
        </w:tc>
      </w:tr>
      <w:tr w:rsidR="006777A5" w:rsidRPr="00CF086B" w:rsidTr="00D021F8">
        <w:tc>
          <w:tcPr>
            <w:tcW w:w="2245" w:type="dxa"/>
          </w:tcPr>
          <w:p w:rsidR="006777A5" w:rsidRPr="00CF086B" w:rsidRDefault="006777A5" w:rsidP="00F812F2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 xml:space="preserve">Другие вопросы </w:t>
            </w:r>
            <w:r w:rsidRPr="00CF086B">
              <w:rPr>
                <w:sz w:val="28"/>
                <w:szCs w:val="28"/>
              </w:rPr>
              <w:lastRenderedPageBreak/>
              <w:t>в области образования</w:t>
            </w:r>
          </w:p>
        </w:tc>
        <w:tc>
          <w:tcPr>
            <w:tcW w:w="1537" w:type="dxa"/>
          </w:tcPr>
          <w:p w:rsidR="006777A5" w:rsidRPr="00CF086B" w:rsidRDefault="006777A5" w:rsidP="00AA1A68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lastRenderedPageBreak/>
              <w:t>39 914,8</w:t>
            </w:r>
          </w:p>
        </w:tc>
        <w:tc>
          <w:tcPr>
            <w:tcW w:w="1591" w:type="dxa"/>
          </w:tcPr>
          <w:p w:rsidR="006777A5" w:rsidRPr="00CF086B" w:rsidRDefault="006777A5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28 629,6</w:t>
            </w:r>
          </w:p>
        </w:tc>
        <w:tc>
          <w:tcPr>
            <w:tcW w:w="1640" w:type="dxa"/>
          </w:tcPr>
          <w:p w:rsidR="006777A5" w:rsidRPr="00CF086B" w:rsidRDefault="006777A5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45 315,1</w:t>
            </w:r>
          </w:p>
        </w:tc>
        <w:tc>
          <w:tcPr>
            <w:tcW w:w="1581" w:type="dxa"/>
          </w:tcPr>
          <w:p w:rsidR="006777A5" w:rsidRPr="00CF086B" w:rsidRDefault="006777A5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45 315,1</w:t>
            </w:r>
          </w:p>
        </w:tc>
        <w:tc>
          <w:tcPr>
            <w:tcW w:w="1035" w:type="dxa"/>
          </w:tcPr>
          <w:p w:rsidR="006777A5" w:rsidRPr="00CF086B" w:rsidRDefault="006777A5" w:rsidP="008E7238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100</w:t>
            </w:r>
          </w:p>
        </w:tc>
      </w:tr>
      <w:tr w:rsidR="006777A5" w:rsidRPr="00CF086B" w:rsidTr="00D021F8">
        <w:tc>
          <w:tcPr>
            <w:tcW w:w="2245" w:type="dxa"/>
          </w:tcPr>
          <w:p w:rsidR="006777A5" w:rsidRPr="00CF086B" w:rsidRDefault="006777A5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:rsidR="006777A5" w:rsidRPr="00CF086B" w:rsidRDefault="006777A5" w:rsidP="00AA1A68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:rsidR="006777A5" w:rsidRPr="00CF086B" w:rsidRDefault="006777A5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6777A5" w:rsidRPr="00CF086B" w:rsidRDefault="006777A5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:rsidR="006777A5" w:rsidRPr="00CF086B" w:rsidRDefault="006777A5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6777A5" w:rsidRPr="00CF086B" w:rsidRDefault="006777A5" w:rsidP="008E7238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</w:tr>
      <w:tr w:rsidR="006777A5" w:rsidRPr="00CF086B" w:rsidTr="00D021F8">
        <w:trPr>
          <w:trHeight w:val="446"/>
        </w:trPr>
        <w:tc>
          <w:tcPr>
            <w:tcW w:w="2245" w:type="dxa"/>
          </w:tcPr>
          <w:p w:rsidR="006777A5" w:rsidRPr="00CF086B" w:rsidRDefault="006777A5" w:rsidP="00F812F2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CF086B">
              <w:rPr>
                <w:b/>
                <w:sz w:val="28"/>
                <w:szCs w:val="28"/>
              </w:rPr>
              <w:t>Итого по разделу</w:t>
            </w:r>
          </w:p>
        </w:tc>
        <w:tc>
          <w:tcPr>
            <w:tcW w:w="1537" w:type="dxa"/>
          </w:tcPr>
          <w:p w:rsidR="006777A5" w:rsidRPr="00CF086B" w:rsidRDefault="006777A5" w:rsidP="00AA1A68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CF086B">
              <w:rPr>
                <w:b/>
                <w:sz w:val="28"/>
                <w:szCs w:val="28"/>
              </w:rPr>
              <w:t>748 944,0</w:t>
            </w:r>
          </w:p>
        </w:tc>
        <w:tc>
          <w:tcPr>
            <w:tcW w:w="1591" w:type="dxa"/>
          </w:tcPr>
          <w:p w:rsidR="006777A5" w:rsidRPr="00CF086B" w:rsidRDefault="006777A5" w:rsidP="00F812F2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CF086B">
              <w:rPr>
                <w:b/>
                <w:sz w:val="28"/>
                <w:szCs w:val="28"/>
              </w:rPr>
              <w:t>591 984,2</w:t>
            </w:r>
          </w:p>
        </w:tc>
        <w:tc>
          <w:tcPr>
            <w:tcW w:w="1640" w:type="dxa"/>
          </w:tcPr>
          <w:p w:rsidR="006777A5" w:rsidRPr="00CF086B" w:rsidRDefault="006777A5" w:rsidP="00F812F2">
            <w:pPr>
              <w:tabs>
                <w:tab w:val="left" w:pos="127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CF086B">
              <w:rPr>
                <w:b/>
                <w:bCs/>
                <w:sz w:val="28"/>
                <w:szCs w:val="28"/>
              </w:rPr>
              <w:t>916 267,4</w:t>
            </w:r>
          </w:p>
        </w:tc>
        <w:tc>
          <w:tcPr>
            <w:tcW w:w="1581" w:type="dxa"/>
          </w:tcPr>
          <w:p w:rsidR="006777A5" w:rsidRPr="00CF086B" w:rsidRDefault="006777A5" w:rsidP="00F812F2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CF086B">
              <w:rPr>
                <w:b/>
                <w:sz w:val="28"/>
                <w:szCs w:val="28"/>
              </w:rPr>
              <w:t>916 083,7</w:t>
            </w:r>
          </w:p>
        </w:tc>
        <w:tc>
          <w:tcPr>
            <w:tcW w:w="1035" w:type="dxa"/>
          </w:tcPr>
          <w:p w:rsidR="006777A5" w:rsidRPr="00CF086B" w:rsidRDefault="006777A5" w:rsidP="008E7238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CF086B">
              <w:rPr>
                <w:b/>
                <w:sz w:val="28"/>
                <w:szCs w:val="28"/>
              </w:rPr>
              <w:t>99,97</w:t>
            </w:r>
          </w:p>
        </w:tc>
      </w:tr>
    </w:tbl>
    <w:p w:rsidR="003A318B" w:rsidRPr="00CF086B" w:rsidRDefault="003A318B" w:rsidP="00F812F2">
      <w:pPr>
        <w:ind w:firstLine="708"/>
        <w:jc w:val="both"/>
        <w:rPr>
          <w:sz w:val="28"/>
          <w:szCs w:val="28"/>
        </w:rPr>
      </w:pPr>
    </w:p>
    <w:p w:rsidR="00874BEA" w:rsidRPr="00CF086B" w:rsidRDefault="00F66A80" w:rsidP="00F812F2">
      <w:pPr>
        <w:ind w:firstLine="567"/>
        <w:jc w:val="both"/>
        <w:rPr>
          <w:sz w:val="28"/>
          <w:szCs w:val="28"/>
        </w:rPr>
      </w:pPr>
      <w:r w:rsidRPr="00CF086B">
        <w:rPr>
          <w:sz w:val="28"/>
          <w:szCs w:val="28"/>
        </w:rPr>
        <w:t>Б</w:t>
      </w:r>
      <w:r w:rsidR="0055100C" w:rsidRPr="00CF086B">
        <w:rPr>
          <w:sz w:val="28"/>
          <w:szCs w:val="28"/>
        </w:rPr>
        <w:t>юджет</w:t>
      </w:r>
      <w:r w:rsidRPr="00CF086B">
        <w:rPr>
          <w:sz w:val="28"/>
          <w:szCs w:val="28"/>
        </w:rPr>
        <w:t>ные</w:t>
      </w:r>
      <w:r w:rsidR="0055100C" w:rsidRPr="00CF086B">
        <w:rPr>
          <w:sz w:val="28"/>
          <w:szCs w:val="28"/>
        </w:rPr>
        <w:t xml:space="preserve"> ассигнования по </w:t>
      </w:r>
      <w:r w:rsidRPr="00CF086B">
        <w:rPr>
          <w:sz w:val="28"/>
          <w:szCs w:val="28"/>
        </w:rPr>
        <w:t xml:space="preserve">данному </w:t>
      </w:r>
      <w:r w:rsidR="0055100C" w:rsidRPr="00CF086B">
        <w:rPr>
          <w:sz w:val="28"/>
          <w:szCs w:val="28"/>
        </w:rPr>
        <w:t xml:space="preserve">разделу </w:t>
      </w:r>
      <w:r w:rsidRPr="00CF086B">
        <w:rPr>
          <w:sz w:val="28"/>
          <w:szCs w:val="28"/>
        </w:rPr>
        <w:t>исполнены</w:t>
      </w:r>
      <w:r w:rsidR="0055100C" w:rsidRPr="00CF086B">
        <w:rPr>
          <w:sz w:val="28"/>
          <w:szCs w:val="28"/>
        </w:rPr>
        <w:t xml:space="preserve"> в сумме </w:t>
      </w:r>
      <w:r w:rsidRPr="00CF086B">
        <w:rPr>
          <w:b/>
          <w:sz w:val="28"/>
          <w:szCs w:val="28"/>
        </w:rPr>
        <w:t>916 083,7</w:t>
      </w:r>
      <w:r w:rsidRPr="00CF086B">
        <w:rPr>
          <w:sz w:val="28"/>
          <w:szCs w:val="28"/>
        </w:rPr>
        <w:t>тыс. руб.,</w:t>
      </w:r>
      <w:r w:rsidR="0055100C" w:rsidRPr="00CF086B">
        <w:rPr>
          <w:sz w:val="28"/>
          <w:szCs w:val="28"/>
        </w:rPr>
        <w:t xml:space="preserve"> на </w:t>
      </w:r>
      <w:r w:rsidRPr="00CF086B">
        <w:rPr>
          <w:sz w:val="28"/>
          <w:szCs w:val="28"/>
        </w:rPr>
        <w:t>154,7</w:t>
      </w:r>
      <w:r w:rsidR="0055100C" w:rsidRPr="00CF086B">
        <w:rPr>
          <w:sz w:val="28"/>
          <w:szCs w:val="28"/>
        </w:rPr>
        <w:t xml:space="preserve">% </w:t>
      </w:r>
      <w:r w:rsidRPr="00CF086B">
        <w:rPr>
          <w:sz w:val="28"/>
          <w:szCs w:val="28"/>
        </w:rPr>
        <w:t>от</w:t>
      </w:r>
      <w:r w:rsidR="00B76F76" w:rsidRPr="00CF086B">
        <w:rPr>
          <w:sz w:val="28"/>
          <w:szCs w:val="28"/>
        </w:rPr>
        <w:t xml:space="preserve"> запланированных</w:t>
      </w:r>
      <w:r w:rsidR="00A478D4" w:rsidRPr="00CF086B">
        <w:rPr>
          <w:sz w:val="28"/>
          <w:szCs w:val="28"/>
        </w:rPr>
        <w:t xml:space="preserve"> ассигнований. При этом увеличение бюджетных ассигнований произведено по разделам:</w:t>
      </w:r>
    </w:p>
    <w:p w:rsidR="00EB281F" w:rsidRPr="00CF086B" w:rsidRDefault="00EB281F" w:rsidP="00F812F2">
      <w:pPr>
        <w:ind w:firstLine="567"/>
        <w:jc w:val="both"/>
        <w:rPr>
          <w:sz w:val="28"/>
          <w:szCs w:val="28"/>
        </w:rPr>
      </w:pPr>
      <w:r w:rsidRPr="00CF086B">
        <w:rPr>
          <w:sz w:val="28"/>
          <w:szCs w:val="28"/>
        </w:rPr>
        <w:t>-до</w:t>
      </w:r>
      <w:r w:rsidR="00761551" w:rsidRPr="00CF086B">
        <w:rPr>
          <w:sz w:val="28"/>
          <w:szCs w:val="28"/>
        </w:rPr>
        <w:t>школьное образование на 39 793,3 тыс. руб. или на 28,8</w:t>
      </w:r>
      <w:r w:rsidRPr="00CF086B">
        <w:rPr>
          <w:sz w:val="28"/>
          <w:szCs w:val="28"/>
        </w:rPr>
        <w:t>%;</w:t>
      </w:r>
    </w:p>
    <w:p w:rsidR="00A478D4" w:rsidRPr="00CF086B" w:rsidRDefault="00776171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997F0E" w:rsidRPr="00CF086B">
        <w:rPr>
          <w:sz w:val="28"/>
          <w:szCs w:val="28"/>
        </w:rPr>
        <w:t>-</w:t>
      </w:r>
      <w:r w:rsidR="00A478D4" w:rsidRPr="00CF086B">
        <w:rPr>
          <w:sz w:val="28"/>
          <w:szCs w:val="28"/>
        </w:rPr>
        <w:t xml:space="preserve">общее образование на </w:t>
      </w:r>
      <w:r w:rsidR="00761551" w:rsidRPr="00CF086B">
        <w:rPr>
          <w:sz w:val="28"/>
          <w:szCs w:val="28"/>
        </w:rPr>
        <w:t>257 018,9</w:t>
      </w:r>
      <w:r w:rsidR="00A478D4" w:rsidRPr="00CF086B">
        <w:rPr>
          <w:sz w:val="28"/>
          <w:szCs w:val="28"/>
        </w:rPr>
        <w:t xml:space="preserve"> тыс. руб. или на </w:t>
      </w:r>
      <w:r w:rsidR="00761551" w:rsidRPr="00CF086B">
        <w:rPr>
          <w:sz w:val="28"/>
          <w:szCs w:val="28"/>
        </w:rPr>
        <w:t>64,7</w:t>
      </w:r>
      <w:r w:rsidR="00A478D4" w:rsidRPr="00CF086B">
        <w:rPr>
          <w:sz w:val="28"/>
          <w:szCs w:val="28"/>
        </w:rPr>
        <w:t>%;</w:t>
      </w:r>
    </w:p>
    <w:p w:rsidR="00A478D4" w:rsidRPr="00CF086B" w:rsidRDefault="00EA297D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EB281F" w:rsidRPr="00CF086B">
        <w:rPr>
          <w:sz w:val="28"/>
          <w:szCs w:val="28"/>
        </w:rPr>
        <w:t>- дополн</w:t>
      </w:r>
      <w:r w:rsidR="00B76F76" w:rsidRPr="00CF086B">
        <w:rPr>
          <w:sz w:val="28"/>
          <w:szCs w:val="28"/>
        </w:rPr>
        <w:t xml:space="preserve">ительное образование на </w:t>
      </w:r>
      <w:r w:rsidR="00761551" w:rsidRPr="00CF086B">
        <w:rPr>
          <w:sz w:val="28"/>
          <w:szCs w:val="28"/>
        </w:rPr>
        <w:t>9 840,3 тыс. руб. или на 38,1</w:t>
      </w:r>
      <w:r w:rsidR="00EB281F" w:rsidRPr="00CF086B">
        <w:rPr>
          <w:sz w:val="28"/>
          <w:szCs w:val="28"/>
        </w:rPr>
        <w:t>%;</w:t>
      </w:r>
    </w:p>
    <w:p w:rsidR="00761551" w:rsidRPr="00CF086B" w:rsidRDefault="0077249B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761551" w:rsidRPr="00CF086B">
        <w:rPr>
          <w:sz w:val="28"/>
          <w:szCs w:val="28"/>
        </w:rPr>
        <w:t>- молодежная политика и оздоровление детей на 761,7 тыс. руб. или на 31,8%;</w:t>
      </w:r>
    </w:p>
    <w:p w:rsidR="00065D0C" w:rsidRPr="00CF086B" w:rsidRDefault="00776171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065D0C" w:rsidRPr="00CF086B">
        <w:rPr>
          <w:sz w:val="28"/>
          <w:szCs w:val="28"/>
        </w:rPr>
        <w:t xml:space="preserve">-другие вопросы в области образования на </w:t>
      </w:r>
      <w:r w:rsidR="00761551" w:rsidRPr="00CF086B">
        <w:rPr>
          <w:sz w:val="28"/>
          <w:szCs w:val="28"/>
        </w:rPr>
        <w:t>16 685,5</w:t>
      </w:r>
      <w:r w:rsidR="00EB281F" w:rsidRPr="00CF086B">
        <w:rPr>
          <w:sz w:val="28"/>
          <w:szCs w:val="28"/>
        </w:rPr>
        <w:t xml:space="preserve"> </w:t>
      </w:r>
      <w:r w:rsidR="0077249B" w:rsidRPr="00CF086B">
        <w:rPr>
          <w:sz w:val="28"/>
          <w:szCs w:val="28"/>
        </w:rPr>
        <w:t>тыс. руб.</w:t>
      </w:r>
      <w:r w:rsidR="00065D0C" w:rsidRPr="00CF086B">
        <w:rPr>
          <w:sz w:val="28"/>
          <w:szCs w:val="28"/>
        </w:rPr>
        <w:t xml:space="preserve"> или на </w:t>
      </w:r>
      <w:r w:rsidR="00761551" w:rsidRPr="00CF086B">
        <w:rPr>
          <w:sz w:val="28"/>
          <w:szCs w:val="28"/>
        </w:rPr>
        <w:t>58,2</w:t>
      </w:r>
      <w:r w:rsidR="00065D0C" w:rsidRPr="00CF086B">
        <w:rPr>
          <w:sz w:val="28"/>
          <w:szCs w:val="28"/>
        </w:rPr>
        <w:t>%.</w:t>
      </w:r>
    </w:p>
    <w:p w:rsidR="00F05578" w:rsidRPr="00CF086B" w:rsidRDefault="00EA297D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F05578" w:rsidRPr="00CF086B">
        <w:rPr>
          <w:sz w:val="28"/>
          <w:szCs w:val="28"/>
        </w:rPr>
        <w:t xml:space="preserve">Объем </w:t>
      </w:r>
      <w:r w:rsidR="00F66A80" w:rsidRPr="00CF086B">
        <w:rPr>
          <w:sz w:val="28"/>
          <w:szCs w:val="28"/>
        </w:rPr>
        <w:t>исполненных</w:t>
      </w:r>
      <w:r w:rsidR="008240C3" w:rsidRPr="00CF086B">
        <w:rPr>
          <w:sz w:val="28"/>
          <w:szCs w:val="28"/>
        </w:rPr>
        <w:t xml:space="preserve"> </w:t>
      </w:r>
      <w:r w:rsidR="00F05578" w:rsidRPr="00CF086B">
        <w:rPr>
          <w:sz w:val="28"/>
          <w:szCs w:val="28"/>
        </w:rPr>
        <w:t>расходов в 20</w:t>
      </w:r>
      <w:r w:rsidR="002B2E85" w:rsidRPr="00CF086B">
        <w:rPr>
          <w:sz w:val="28"/>
          <w:szCs w:val="28"/>
        </w:rPr>
        <w:t>2</w:t>
      </w:r>
      <w:r w:rsidR="00F66A80" w:rsidRPr="00CF086B">
        <w:rPr>
          <w:sz w:val="28"/>
          <w:szCs w:val="28"/>
        </w:rPr>
        <w:t>4</w:t>
      </w:r>
      <w:r w:rsidR="00F05578" w:rsidRPr="00CF086B">
        <w:rPr>
          <w:sz w:val="28"/>
          <w:szCs w:val="28"/>
        </w:rPr>
        <w:t xml:space="preserve"> году по разделу «Образование», увеличен по сравнению с 20</w:t>
      </w:r>
      <w:r w:rsidR="00EB281F" w:rsidRPr="00CF086B">
        <w:rPr>
          <w:sz w:val="28"/>
          <w:szCs w:val="28"/>
        </w:rPr>
        <w:t>2</w:t>
      </w:r>
      <w:r w:rsidR="00F66A80" w:rsidRPr="00CF086B">
        <w:rPr>
          <w:sz w:val="28"/>
          <w:szCs w:val="28"/>
        </w:rPr>
        <w:t>3 годом, на 22,3</w:t>
      </w:r>
      <w:r w:rsidR="00A478D4" w:rsidRPr="00CF086B">
        <w:rPr>
          <w:sz w:val="28"/>
          <w:szCs w:val="28"/>
        </w:rPr>
        <w:t>%</w:t>
      </w:r>
      <w:r w:rsidR="00F05578" w:rsidRPr="00CF086B">
        <w:rPr>
          <w:sz w:val="28"/>
          <w:szCs w:val="28"/>
        </w:rPr>
        <w:t xml:space="preserve"> или на </w:t>
      </w:r>
      <w:r w:rsidR="00F66A80" w:rsidRPr="00CF086B">
        <w:rPr>
          <w:sz w:val="28"/>
          <w:szCs w:val="28"/>
        </w:rPr>
        <w:t>167 139,7</w:t>
      </w:r>
      <w:r w:rsidR="00F05578" w:rsidRPr="00CF086B">
        <w:rPr>
          <w:sz w:val="28"/>
          <w:szCs w:val="28"/>
        </w:rPr>
        <w:t xml:space="preserve"> тыс. руб.</w:t>
      </w:r>
    </w:p>
    <w:p w:rsidR="00EB281F" w:rsidRPr="00CF086B" w:rsidRDefault="00EB281F" w:rsidP="00F812F2">
      <w:pPr>
        <w:tabs>
          <w:tab w:val="left" w:pos="567"/>
        </w:tabs>
        <w:jc w:val="both"/>
        <w:rPr>
          <w:sz w:val="28"/>
          <w:szCs w:val="28"/>
        </w:rPr>
      </w:pPr>
    </w:p>
    <w:p w:rsidR="00874BEA" w:rsidRPr="00CF086B" w:rsidRDefault="00406E43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F05578" w:rsidRPr="00CF086B">
        <w:rPr>
          <w:b/>
          <w:bCs/>
          <w:sz w:val="28"/>
          <w:szCs w:val="28"/>
        </w:rPr>
        <w:t xml:space="preserve">Расходы по разделу «Культура» </w:t>
      </w:r>
      <w:r w:rsidR="00F05578" w:rsidRPr="00CF086B">
        <w:rPr>
          <w:sz w:val="28"/>
          <w:szCs w:val="28"/>
        </w:rPr>
        <w:t xml:space="preserve">исполнены в сумме </w:t>
      </w:r>
      <w:r w:rsidR="00F66A80" w:rsidRPr="00CF086B">
        <w:rPr>
          <w:sz w:val="28"/>
          <w:szCs w:val="28"/>
        </w:rPr>
        <w:t>78 125,9</w:t>
      </w:r>
      <w:r w:rsidR="00F05578" w:rsidRPr="00CF086B">
        <w:rPr>
          <w:sz w:val="28"/>
          <w:szCs w:val="28"/>
        </w:rPr>
        <w:t xml:space="preserve">тыс. руб. или на </w:t>
      </w:r>
      <w:r w:rsidR="00F66A80" w:rsidRPr="00CF086B">
        <w:rPr>
          <w:sz w:val="28"/>
          <w:szCs w:val="28"/>
        </w:rPr>
        <w:t>99,9</w:t>
      </w:r>
      <w:r w:rsidR="00FC6A80" w:rsidRPr="00CF086B">
        <w:rPr>
          <w:sz w:val="28"/>
          <w:szCs w:val="28"/>
        </w:rPr>
        <w:t>% к уточненным бюджетным назначениям.</w:t>
      </w:r>
    </w:p>
    <w:p w:rsidR="00FC6A80" w:rsidRPr="00CF086B" w:rsidRDefault="00406E43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FC6A80" w:rsidRPr="00CF086B">
        <w:rPr>
          <w:sz w:val="28"/>
          <w:szCs w:val="28"/>
        </w:rPr>
        <w:t xml:space="preserve">Доля расходов в общем объеме составила </w:t>
      </w:r>
      <w:r w:rsidR="00F66A80" w:rsidRPr="00CF086B">
        <w:rPr>
          <w:sz w:val="28"/>
          <w:szCs w:val="28"/>
        </w:rPr>
        <w:t>5,8</w:t>
      </w:r>
      <w:r w:rsidR="00FC6A80" w:rsidRPr="00CF086B">
        <w:rPr>
          <w:sz w:val="28"/>
          <w:szCs w:val="28"/>
        </w:rPr>
        <w:t>%.</w:t>
      </w:r>
    </w:p>
    <w:p w:rsidR="00FC1996" w:rsidRPr="00CF086B" w:rsidRDefault="00406E43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FC1996" w:rsidRPr="00CF086B">
        <w:rPr>
          <w:sz w:val="28"/>
          <w:szCs w:val="28"/>
        </w:rPr>
        <w:t>Показатели исполнения расходов по разделу представлены в следующей таблице (в тыс. руб.):</w:t>
      </w:r>
    </w:p>
    <w:p w:rsidR="00C431FE" w:rsidRPr="00CF086B" w:rsidRDefault="00C431FE" w:rsidP="00F812F2">
      <w:pPr>
        <w:tabs>
          <w:tab w:val="left" w:pos="567"/>
        </w:tabs>
        <w:jc w:val="both"/>
        <w:rPr>
          <w:sz w:val="28"/>
          <w:szCs w:val="28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5"/>
        <w:gridCol w:w="1559"/>
        <w:gridCol w:w="1591"/>
        <w:gridCol w:w="1591"/>
        <w:gridCol w:w="1541"/>
        <w:gridCol w:w="1327"/>
      </w:tblGrid>
      <w:tr w:rsidR="00FC1996" w:rsidRPr="00CF086B" w:rsidTr="00521C25">
        <w:tc>
          <w:tcPr>
            <w:tcW w:w="2245" w:type="dxa"/>
            <w:vMerge w:val="restart"/>
          </w:tcPr>
          <w:p w:rsidR="00FC1996" w:rsidRPr="00CF086B" w:rsidRDefault="00FC1996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 xml:space="preserve">Наименование раздела и подраздела функциональной </w:t>
            </w:r>
            <w:r w:rsidR="00737B3E" w:rsidRPr="00CF086B">
              <w:rPr>
                <w:sz w:val="28"/>
                <w:szCs w:val="28"/>
              </w:rPr>
              <w:t>классификации расходов</w:t>
            </w:r>
            <w:r w:rsidRPr="00CF086B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1559" w:type="dxa"/>
            <w:vMerge w:val="restart"/>
          </w:tcPr>
          <w:p w:rsidR="00FC1996" w:rsidRPr="00CF086B" w:rsidRDefault="00FC1996" w:rsidP="00F66A80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Исполнено в 20</w:t>
            </w:r>
            <w:r w:rsidR="00521C25" w:rsidRPr="00CF086B">
              <w:rPr>
                <w:sz w:val="28"/>
                <w:szCs w:val="28"/>
              </w:rPr>
              <w:t>2</w:t>
            </w:r>
            <w:r w:rsidR="00F66A80" w:rsidRPr="00CF086B">
              <w:rPr>
                <w:sz w:val="28"/>
                <w:szCs w:val="28"/>
              </w:rPr>
              <w:t>3</w:t>
            </w:r>
            <w:r w:rsidRPr="00CF086B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6050" w:type="dxa"/>
            <w:gridSpan w:val="4"/>
          </w:tcPr>
          <w:p w:rsidR="00FC1996" w:rsidRPr="00CF086B" w:rsidRDefault="00FC1996" w:rsidP="00F66A80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20</w:t>
            </w:r>
            <w:r w:rsidR="00095622" w:rsidRPr="00CF086B">
              <w:rPr>
                <w:sz w:val="28"/>
                <w:szCs w:val="28"/>
              </w:rPr>
              <w:t>2</w:t>
            </w:r>
            <w:r w:rsidR="00F66A80" w:rsidRPr="00CF086B">
              <w:rPr>
                <w:sz w:val="28"/>
                <w:szCs w:val="28"/>
              </w:rPr>
              <w:t>4</w:t>
            </w:r>
            <w:r w:rsidRPr="00CF086B">
              <w:rPr>
                <w:sz w:val="28"/>
                <w:szCs w:val="28"/>
              </w:rPr>
              <w:t xml:space="preserve"> год</w:t>
            </w:r>
          </w:p>
        </w:tc>
      </w:tr>
      <w:tr w:rsidR="00F66A80" w:rsidRPr="00CF086B" w:rsidTr="00521C25">
        <w:tc>
          <w:tcPr>
            <w:tcW w:w="2245" w:type="dxa"/>
            <w:vMerge/>
          </w:tcPr>
          <w:p w:rsidR="00F66A80" w:rsidRPr="00CF086B" w:rsidRDefault="00F66A8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66A80" w:rsidRPr="00CF086B" w:rsidRDefault="00F66A8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:rsidR="00F66A80" w:rsidRPr="00CF086B" w:rsidRDefault="00F66A80" w:rsidP="00AA1A68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Решение о бюджете от 27.12.23г.</w:t>
            </w:r>
          </w:p>
          <w:p w:rsidR="00F66A80" w:rsidRPr="00CF086B" w:rsidRDefault="00F66A80" w:rsidP="00AA1A68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№ 416</w:t>
            </w:r>
          </w:p>
        </w:tc>
        <w:tc>
          <w:tcPr>
            <w:tcW w:w="1591" w:type="dxa"/>
          </w:tcPr>
          <w:p w:rsidR="00F66A80" w:rsidRPr="00CF086B" w:rsidRDefault="00F66A80" w:rsidP="00AA1A68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Решение о бюджете от 27.12.24г.</w:t>
            </w:r>
          </w:p>
          <w:p w:rsidR="00F66A80" w:rsidRPr="00CF086B" w:rsidRDefault="00F66A80" w:rsidP="00AA1A68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№ 513</w:t>
            </w:r>
          </w:p>
        </w:tc>
        <w:tc>
          <w:tcPr>
            <w:tcW w:w="1541" w:type="dxa"/>
          </w:tcPr>
          <w:p w:rsidR="00F66A80" w:rsidRPr="00CF086B" w:rsidRDefault="00F66A8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исполнено</w:t>
            </w:r>
          </w:p>
        </w:tc>
        <w:tc>
          <w:tcPr>
            <w:tcW w:w="1327" w:type="dxa"/>
          </w:tcPr>
          <w:p w:rsidR="00F66A80" w:rsidRPr="00CF086B" w:rsidRDefault="00F66A80" w:rsidP="008E7238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%</w:t>
            </w:r>
          </w:p>
        </w:tc>
      </w:tr>
      <w:tr w:rsidR="00F66A80" w:rsidRPr="00CF086B" w:rsidTr="00521C25">
        <w:tc>
          <w:tcPr>
            <w:tcW w:w="2245" w:type="dxa"/>
          </w:tcPr>
          <w:p w:rsidR="00F66A80" w:rsidRPr="00CF086B" w:rsidRDefault="00F66A8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Культура</w:t>
            </w:r>
          </w:p>
        </w:tc>
        <w:tc>
          <w:tcPr>
            <w:tcW w:w="1559" w:type="dxa"/>
          </w:tcPr>
          <w:p w:rsidR="00F66A80" w:rsidRPr="00CF086B" w:rsidRDefault="00F66A80" w:rsidP="00AA1A68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40 859,0</w:t>
            </w:r>
          </w:p>
        </w:tc>
        <w:tc>
          <w:tcPr>
            <w:tcW w:w="1591" w:type="dxa"/>
          </w:tcPr>
          <w:p w:rsidR="00F66A80" w:rsidRPr="00CF086B" w:rsidRDefault="00F66A8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32 619,4</w:t>
            </w:r>
          </w:p>
        </w:tc>
        <w:tc>
          <w:tcPr>
            <w:tcW w:w="1591" w:type="dxa"/>
          </w:tcPr>
          <w:p w:rsidR="00F66A80" w:rsidRPr="00CF086B" w:rsidRDefault="00F66A8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65 805,8</w:t>
            </w:r>
          </w:p>
        </w:tc>
        <w:tc>
          <w:tcPr>
            <w:tcW w:w="1541" w:type="dxa"/>
          </w:tcPr>
          <w:p w:rsidR="00F66A80" w:rsidRPr="00CF086B" w:rsidRDefault="00A307D2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65 805,8</w:t>
            </w:r>
          </w:p>
        </w:tc>
        <w:tc>
          <w:tcPr>
            <w:tcW w:w="1327" w:type="dxa"/>
          </w:tcPr>
          <w:p w:rsidR="00F66A80" w:rsidRPr="00CF086B" w:rsidRDefault="00A307D2" w:rsidP="008E7238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100</w:t>
            </w:r>
          </w:p>
        </w:tc>
      </w:tr>
      <w:tr w:rsidR="00F66A80" w:rsidRPr="00CF086B" w:rsidTr="00521C25">
        <w:tc>
          <w:tcPr>
            <w:tcW w:w="2245" w:type="dxa"/>
          </w:tcPr>
          <w:p w:rsidR="00F66A80" w:rsidRPr="00CF086B" w:rsidRDefault="00F66A8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Другие вопросы в области культуры</w:t>
            </w:r>
          </w:p>
        </w:tc>
        <w:tc>
          <w:tcPr>
            <w:tcW w:w="1559" w:type="dxa"/>
          </w:tcPr>
          <w:p w:rsidR="00F66A80" w:rsidRPr="00CF086B" w:rsidRDefault="00F66A80" w:rsidP="00AA1A68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10 620,4</w:t>
            </w:r>
          </w:p>
        </w:tc>
        <w:tc>
          <w:tcPr>
            <w:tcW w:w="1591" w:type="dxa"/>
          </w:tcPr>
          <w:p w:rsidR="00F66A80" w:rsidRPr="00CF086B" w:rsidRDefault="00F66A8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8 545,8</w:t>
            </w:r>
          </w:p>
        </w:tc>
        <w:tc>
          <w:tcPr>
            <w:tcW w:w="1591" w:type="dxa"/>
          </w:tcPr>
          <w:p w:rsidR="00F66A80" w:rsidRPr="00CF086B" w:rsidRDefault="00F66A80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12 331,7</w:t>
            </w:r>
          </w:p>
        </w:tc>
        <w:tc>
          <w:tcPr>
            <w:tcW w:w="1541" w:type="dxa"/>
          </w:tcPr>
          <w:p w:rsidR="00F66A80" w:rsidRPr="00CF086B" w:rsidRDefault="00A307D2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12 320,1</w:t>
            </w:r>
          </w:p>
        </w:tc>
        <w:tc>
          <w:tcPr>
            <w:tcW w:w="1327" w:type="dxa"/>
          </w:tcPr>
          <w:p w:rsidR="00F66A80" w:rsidRPr="00CF086B" w:rsidRDefault="00A307D2" w:rsidP="008E7238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99,9</w:t>
            </w:r>
          </w:p>
        </w:tc>
      </w:tr>
      <w:tr w:rsidR="00F66A80" w:rsidRPr="00CF086B" w:rsidTr="00521C25">
        <w:tc>
          <w:tcPr>
            <w:tcW w:w="2245" w:type="dxa"/>
          </w:tcPr>
          <w:p w:rsidR="00F66A80" w:rsidRPr="00CF086B" w:rsidRDefault="00F66A80" w:rsidP="00F812F2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CF086B">
              <w:rPr>
                <w:b/>
                <w:sz w:val="28"/>
                <w:szCs w:val="28"/>
              </w:rPr>
              <w:t>Итого по разделу</w:t>
            </w:r>
          </w:p>
        </w:tc>
        <w:tc>
          <w:tcPr>
            <w:tcW w:w="1559" w:type="dxa"/>
          </w:tcPr>
          <w:p w:rsidR="00F66A80" w:rsidRPr="00CF086B" w:rsidRDefault="00F66A80" w:rsidP="00AA1A68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CF086B">
              <w:rPr>
                <w:b/>
                <w:sz w:val="28"/>
                <w:szCs w:val="28"/>
              </w:rPr>
              <w:t>51 479,4</w:t>
            </w:r>
          </w:p>
        </w:tc>
        <w:tc>
          <w:tcPr>
            <w:tcW w:w="1591" w:type="dxa"/>
          </w:tcPr>
          <w:p w:rsidR="00F66A80" w:rsidRPr="00CF086B" w:rsidRDefault="00F66A80" w:rsidP="00F812F2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CF086B">
              <w:rPr>
                <w:b/>
                <w:sz w:val="28"/>
                <w:szCs w:val="28"/>
              </w:rPr>
              <w:t>41 165,2</w:t>
            </w:r>
          </w:p>
        </w:tc>
        <w:tc>
          <w:tcPr>
            <w:tcW w:w="1591" w:type="dxa"/>
          </w:tcPr>
          <w:p w:rsidR="00F66A80" w:rsidRPr="00CF086B" w:rsidRDefault="00F66A80" w:rsidP="00F812F2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CF086B">
              <w:rPr>
                <w:b/>
                <w:bCs/>
                <w:sz w:val="28"/>
                <w:szCs w:val="28"/>
              </w:rPr>
              <w:t>78 137,5</w:t>
            </w:r>
          </w:p>
        </w:tc>
        <w:tc>
          <w:tcPr>
            <w:tcW w:w="1541" w:type="dxa"/>
          </w:tcPr>
          <w:p w:rsidR="00F66A80" w:rsidRPr="00CF086B" w:rsidRDefault="00A307D2" w:rsidP="00F812F2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CF086B">
              <w:rPr>
                <w:b/>
                <w:sz w:val="28"/>
                <w:szCs w:val="28"/>
              </w:rPr>
              <w:t>78 125,9</w:t>
            </w:r>
          </w:p>
        </w:tc>
        <w:tc>
          <w:tcPr>
            <w:tcW w:w="1327" w:type="dxa"/>
          </w:tcPr>
          <w:p w:rsidR="00F66A80" w:rsidRPr="00CF086B" w:rsidRDefault="00A307D2" w:rsidP="008E7238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CF086B">
              <w:rPr>
                <w:b/>
                <w:sz w:val="28"/>
                <w:szCs w:val="28"/>
              </w:rPr>
              <w:t>99,98</w:t>
            </w:r>
          </w:p>
        </w:tc>
      </w:tr>
    </w:tbl>
    <w:p w:rsidR="007E7069" w:rsidRPr="00CF086B" w:rsidRDefault="00406E43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</w:p>
    <w:p w:rsidR="003F28D9" w:rsidRPr="00CF086B" w:rsidRDefault="007E7069" w:rsidP="00F812F2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CF086B">
        <w:rPr>
          <w:sz w:val="28"/>
          <w:szCs w:val="28"/>
        </w:rPr>
        <w:t>Объем исполненных</w:t>
      </w:r>
      <w:r w:rsidR="003F28D9" w:rsidRPr="00CF086B">
        <w:rPr>
          <w:sz w:val="28"/>
          <w:szCs w:val="28"/>
        </w:rPr>
        <w:t xml:space="preserve"> расходов в 20</w:t>
      </w:r>
      <w:r w:rsidR="00046061" w:rsidRPr="00CF086B">
        <w:rPr>
          <w:sz w:val="28"/>
          <w:szCs w:val="28"/>
        </w:rPr>
        <w:t>2</w:t>
      </w:r>
      <w:r w:rsidR="00A307D2" w:rsidRPr="00CF086B">
        <w:rPr>
          <w:sz w:val="28"/>
          <w:szCs w:val="28"/>
        </w:rPr>
        <w:t>4</w:t>
      </w:r>
      <w:r w:rsidR="003F28D9" w:rsidRPr="00CF086B">
        <w:rPr>
          <w:sz w:val="28"/>
          <w:szCs w:val="28"/>
        </w:rPr>
        <w:t xml:space="preserve"> году по </w:t>
      </w:r>
      <w:r w:rsidRPr="00CF086B">
        <w:rPr>
          <w:sz w:val="28"/>
          <w:szCs w:val="28"/>
        </w:rPr>
        <w:t>сравнению с 202</w:t>
      </w:r>
      <w:r w:rsidR="00A307D2" w:rsidRPr="00CF086B">
        <w:rPr>
          <w:sz w:val="28"/>
          <w:szCs w:val="28"/>
        </w:rPr>
        <w:t>3</w:t>
      </w:r>
      <w:r w:rsidRPr="00CF086B">
        <w:rPr>
          <w:sz w:val="28"/>
          <w:szCs w:val="28"/>
        </w:rPr>
        <w:t xml:space="preserve"> годом по </w:t>
      </w:r>
      <w:r w:rsidR="003F28D9" w:rsidRPr="00CF086B">
        <w:rPr>
          <w:sz w:val="28"/>
          <w:szCs w:val="28"/>
        </w:rPr>
        <w:t xml:space="preserve">разделу «Культура», </w:t>
      </w:r>
      <w:r w:rsidR="00A307D2" w:rsidRPr="00CF086B">
        <w:rPr>
          <w:sz w:val="28"/>
          <w:szCs w:val="28"/>
        </w:rPr>
        <w:t>увеличился</w:t>
      </w:r>
      <w:r w:rsidR="003F28D9" w:rsidRPr="00CF086B">
        <w:rPr>
          <w:sz w:val="28"/>
          <w:szCs w:val="28"/>
        </w:rPr>
        <w:t xml:space="preserve"> на </w:t>
      </w:r>
      <w:r w:rsidR="00A307D2" w:rsidRPr="00CF086B">
        <w:rPr>
          <w:sz w:val="28"/>
          <w:szCs w:val="28"/>
        </w:rPr>
        <w:t>26 646,5</w:t>
      </w:r>
      <w:r w:rsidR="003F28D9" w:rsidRPr="00CF086B">
        <w:rPr>
          <w:sz w:val="28"/>
          <w:szCs w:val="28"/>
        </w:rPr>
        <w:t xml:space="preserve"> тыс. руб. или на </w:t>
      </w:r>
      <w:r w:rsidR="00A307D2" w:rsidRPr="00CF086B">
        <w:rPr>
          <w:sz w:val="28"/>
          <w:szCs w:val="28"/>
        </w:rPr>
        <w:t>51,8</w:t>
      </w:r>
      <w:r w:rsidR="003F28D9" w:rsidRPr="00CF086B">
        <w:rPr>
          <w:b/>
          <w:bCs/>
          <w:sz w:val="28"/>
          <w:szCs w:val="28"/>
        </w:rPr>
        <w:t>%.</w:t>
      </w:r>
    </w:p>
    <w:p w:rsidR="007E7069" w:rsidRPr="00CF086B" w:rsidRDefault="00406E43" w:rsidP="00F812F2">
      <w:pPr>
        <w:tabs>
          <w:tab w:val="left" w:pos="567"/>
        </w:tabs>
        <w:jc w:val="both"/>
        <w:rPr>
          <w:b/>
          <w:sz w:val="28"/>
          <w:szCs w:val="28"/>
        </w:rPr>
      </w:pPr>
      <w:r w:rsidRPr="00CF086B">
        <w:rPr>
          <w:b/>
          <w:sz w:val="28"/>
          <w:szCs w:val="28"/>
        </w:rPr>
        <w:tab/>
      </w:r>
    </w:p>
    <w:p w:rsidR="00316B0C" w:rsidRPr="00CF086B" w:rsidRDefault="003F28D9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b/>
          <w:sz w:val="28"/>
          <w:szCs w:val="28"/>
        </w:rPr>
        <w:t xml:space="preserve">Расходы по разделу «Социальная политика» </w:t>
      </w:r>
      <w:r w:rsidRPr="00CF086B">
        <w:rPr>
          <w:sz w:val="28"/>
          <w:szCs w:val="28"/>
        </w:rPr>
        <w:t xml:space="preserve">выполнены в объеме </w:t>
      </w:r>
      <w:r w:rsidR="00A307D2" w:rsidRPr="00CF086B">
        <w:rPr>
          <w:sz w:val="28"/>
          <w:szCs w:val="28"/>
        </w:rPr>
        <w:t xml:space="preserve">16 949,9 </w:t>
      </w:r>
      <w:r w:rsidRPr="00CF086B">
        <w:rPr>
          <w:sz w:val="28"/>
          <w:szCs w:val="28"/>
        </w:rPr>
        <w:t xml:space="preserve">тыс. руб. или </w:t>
      </w:r>
      <w:r w:rsidR="00A307D2" w:rsidRPr="00CF086B">
        <w:rPr>
          <w:sz w:val="28"/>
          <w:szCs w:val="28"/>
        </w:rPr>
        <w:t>99,8</w:t>
      </w:r>
      <w:r w:rsidR="00316B0C" w:rsidRPr="00CF086B">
        <w:rPr>
          <w:sz w:val="28"/>
          <w:szCs w:val="28"/>
        </w:rPr>
        <w:t>% к уточненным бюджетным ассигнованиям.</w:t>
      </w:r>
    </w:p>
    <w:p w:rsidR="00316B0C" w:rsidRPr="00CF086B" w:rsidRDefault="00406E43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lastRenderedPageBreak/>
        <w:tab/>
      </w:r>
      <w:r w:rsidR="00316B0C" w:rsidRPr="00CF086B">
        <w:rPr>
          <w:sz w:val="28"/>
          <w:szCs w:val="28"/>
        </w:rPr>
        <w:t xml:space="preserve">Доля раздела в расходах бюджета составила </w:t>
      </w:r>
      <w:r w:rsidR="00A307D2" w:rsidRPr="00CF086B">
        <w:rPr>
          <w:sz w:val="28"/>
          <w:szCs w:val="28"/>
        </w:rPr>
        <w:t>1,2</w:t>
      </w:r>
      <w:r w:rsidR="00316B0C" w:rsidRPr="00CF086B">
        <w:rPr>
          <w:sz w:val="28"/>
          <w:szCs w:val="28"/>
        </w:rPr>
        <w:t xml:space="preserve"> %.</w:t>
      </w:r>
    </w:p>
    <w:p w:rsidR="00E212F0" w:rsidRPr="00CF086B" w:rsidRDefault="00406E43" w:rsidP="00F812F2">
      <w:pPr>
        <w:tabs>
          <w:tab w:val="left" w:pos="567"/>
        </w:tabs>
        <w:jc w:val="both"/>
        <w:rPr>
          <w:b/>
          <w:sz w:val="28"/>
          <w:szCs w:val="28"/>
        </w:rPr>
      </w:pPr>
      <w:r w:rsidRPr="00CF086B">
        <w:rPr>
          <w:sz w:val="28"/>
          <w:szCs w:val="28"/>
        </w:rPr>
        <w:tab/>
      </w:r>
      <w:r w:rsidR="00316B0C" w:rsidRPr="00CF086B">
        <w:rPr>
          <w:sz w:val="28"/>
          <w:szCs w:val="28"/>
        </w:rPr>
        <w:t>Показатели исполнения расходов по разделу представлены в следующей таблице (в тыс. руб.):</w:t>
      </w:r>
    </w:p>
    <w:p w:rsidR="00E212F0" w:rsidRPr="00CF086B" w:rsidRDefault="00E212F0" w:rsidP="00F812F2">
      <w:pPr>
        <w:tabs>
          <w:tab w:val="left" w:pos="1276"/>
        </w:tabs>
        <w:ind w:firstLine="284"/>
        <w:jc w:val="both"/>
        <w:rPr>
          <w:sz w:val="28"/>
          <w:szCs w:val="28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9"/>
        <w:gridCol w:w="1559"/>
        <w:gridCol w:w="1559"/>
        <w:gridCol w:w="1701"/>
        <w:gridCol w:w="1559"/>
        <w:gridCol w:w="957"/>
      </w:tblGrid>
      <w:tr w:rsidR="00013D9B" w:rsidRPr="00CF086B" w:rsidTr="00DF698B">
        <w:tc>
          <w:tcPr>
            <w:tcW w:w="2519" w:type="dxa"/>
            <w:vMerge w:val="restart"/>
          </w:tcPr>
          <w:p w:rsidR="00316B0C" w:rsidRPr="00CF086B" w:rsidRDefault="00316B0C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 xml:space="preserve">Наименование раздела и подраздела функциональной </w:t>
            </w:r>
            <w:r w:rsidR="00C431FE" w:rsidRPr="00CF086B">
              <w:rPr>
                <w:sz w:val="28"/>
                <w:szCs w:val="28"/>
              </w:rPr>
              <w:t>классификации расходов</w:t>
            </w:r>
            <w:r w:rsidRPr="00CF086B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1559" w:type="dxa"/>
            <w:vMerge w:val="restart"/>
          </w:tcPr>
          <w:p w:rsidR="00316B0C" w:rsidRPr="00CF086B" w:rsidRDefault="00316B0C" w:rsidP="00A307D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Исполнено в 20</w:t>
            </w:r>
            <w:r w:rsidR="00CC6A9C" w:rsidRPr="00CF086B">
              <w:rPr>
                <w:sz w:val="28"/>
                <w:szCs w:val="28"/>
              </w:rPr>
              <w:t>2</w:t>
            </w:r>
            <w:r w:rsidR="00A307D2" w:rsidRPr="00CF086B">
              <w:rPr>
                <w:sz w:val="28"/>
                <w:szCs w:val="28"/>
              </w:rPr>
              <w:t>3</w:t>
            </w:r>
            <w:r w:rsidRPr="00CF086B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5776" w:type="dxa"/>
            <w:gridSpan w:val="4"/>
          </w:tcPr>
          <w:p w:rsidR="00316B0C" w:rsidRPr="00CF086B" w:rsidRDefault="00316B0C" w:rsidP="00A307D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20</w:t>
            </w:r>
            <w:r w:rsidR="00046061" w:rsidRPr="00CF086B">
              <w:rPr>
                <w:sz w:val="28"/>
                <w:szCs w:val="28"/>
              </w:rPr>
              <w:t>2</w:t>
            </w:r>
            <w:r w:rsidR="00A307D2" w:rsidRPr="00CF086B">
              <w:rPr>
                <w:sz w:val="28"/>
                <w:szCs w:val="28"/>
              </w:rPr>
              <w:t>4</w:t>
            </w:r>
            <w:r w:rsidRPr="00CF086B">
              <w:rPr>
                <w:sz w:val="28"/>
                <w:szCs w:val="28"/>
              </w:rPr>
              <w:t xml:space="preserve"> год</w:t>
            </w:r>
          </w:p>
        </w:tc>
      </w:tr>
      <w:tr w:rsidR="00A307D2" w:rsidRPr="00CF086B" w:rsidTr="00DF698B">
        <w:tc>
          <w:tcPr>
            <w:tcW w:w="2519" w:type="dxa"/>
            <w:vMerge/>
          </w:tcPr>
          <w:p w:rsidR="00A307D2" w:rsidRPr="00CF086B" w:rsidRDefault="00A307D2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307D2" w:rsidRPr="00CF086B" w:rsidRDefault="00A307D2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307D2" w:rsidRPr="00CF086B" w:rsidRDefault="00A307D2" w:rsidP="00AA1A68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Решение о бюджете от 27.12.23г.</w:t>
            </w:r>
          </w:p>
          <w:p w:rsidR="00A307D2" w:rsidRPr="00CF086B" w:rsidRDefault="00A307D2" w:rsidP="00AA1A68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№ 416</w:t>
            </w:r>
          </w:p>
        </w:tc>
        <w:tc>
          <w:tcPr>
            <w:tcW w:w="1701" w:type="dxa"/>
          </w:tcPr>
          <w:p w:rsidR="00A307D2" w:rsidRPr="00CF086B" w:rsidRDefault="00A307D2" w:rsidP="00AA1A68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Решение о бюджете от 27.12.24г.</w:t>
            </w:r>
          </w:p>
          <w:p w:rsidR="00A307D2" w:rsidRPr="00CF086B" w:rsidRDefault="00A307D2" w:rsidP="00AA1A68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№ 513</w:t>
            </w:r>
          </w:p>
        </w:tc>
        <w:tc>
          <w:tcPr>
            <w:tcW w:w="1559" w:type="dxa"/>
          </w:tcPr>
          <w:p w:rsidR="00A307D2" w:rsidRPr="00CF086B" w:rsidRDefault="00A307D2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исполнено</w:t>
            </w:r>
          </w:p>
        </w:tc>
        <w:tc>
          <w:tcPr>
            <w:tcW w:w="957" w:type="dxa"/>
          </w:tcPr>
          <w:p w:rsidR="00A307D2" w:rsidRPr="00CF086B" w:rsidRDefault="00A307D2" w:rsidP="008E7238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%</w:t>
            </w:r>
          </w:p>
        </w:tc>
      </w:tr>
      <w:tr w:rsidR="00A307D2" w:rsidRPr="00CF086B" w:rsidTr="00DF698B">
        <w:tc>
          <w:tcPr>
            <w:tcW w:w="2519" w:type="dxa"/>
          </w:tcPr>
          <w:p w:rsidR="00A307D2" w:rsidRPr="00CF086B" w:rsidRDefault="00A307D2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559" w:type="dxa"/>
          </w:tcPr>
          <w:p w:rsidR="00A307D2" w:rsidRPr="00CF086B" w:rsidRDefault="00A307D2" w:rsidP="00AA1A68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6 453,3</w:t>
            </w:r>
          </w:p>
        </w:tc>
        <w:tc>
          <w:tcPr>
            <w:tcW w:w="1559" w:type="dxa"/>
          </w:tcPr>
          <w:p w:rsidR="00A307D2" w:rsidRPr="00CF086B" w:rsidRDefault="00A307D2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6 000,0</w:t>
            </w:r>
          </w:p>
        </w:tc>
        <w:tc>
          <w:tcPr>
            <w:tcW w:w="1701" w:type="dxa"/>
          </w:tcPr>
          <w:p w:rsidR="00A307D2" w:rsidRPr="00CF086B" w:rsidRDefault="00A307D2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bCs/>
                <w:sz w:val="28"/>
                <w:szCs w:val="28"/>
              </w:rPr>
              <w:t>6 317,3</w:t>
            </w:r>
          </w:p>
        </w:tc>
        <w:tc>
          <w:tcPr>
            <w:tcW w:w="1559" w:type="dxa"/>
          </w:tcPr>
          <w:p w:rsidR="00A307D2" w:rsidRPr="00CF086B" w:rsidRDefault="00A307D2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6 317,3</w:t>
            </w:r>
          </w:p>
        </w:tc>
        <w:tc>
          <w:tcPr>
            <w:tcW w:w="957" w:type="dxa"/>
          </w:tcPr>
          <w:p w:rsidR="00A307D2" w:rsidRPr="00CF086B" w:rsidRDefault="00A307D2" w:rsidP="008E7238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100</w:t>
            </w:r>
          </w:p>
        </w:tc>
      </w:tr>
      <w:tr w:rsidR="00A307D2" w:rsidRPr="00CF086B" w:rsidTr="00DF698B">
        <w:tc>
          <w:tcPr>
            <w:tcW w:w="2519" w:type="dxa"/>
          </w:tcPr>
          <w:p w:rsidR="00A307D2" w:rsidRPr="00CF086B" w:rsidRDefault="00A307D2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559" w:type="dxa"/>
          </w:tcPr>
          <w:p w:rsidR="00A307D2" w:rsidRPr="00CF086B" w:rsidRDefault="00A307D2" w:rsidP="00AA1A68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10 487,4</w:t>
            </w:r>
          </w:p>
        </w:tc>
        <w:tc>
          <w:tcPr>
            <w:tcW w:w="1559" w:type="dxa"/>
          </w:tcPr>
          <w:p w:rsidR="00A307D2" w:rsidRPr="00CF086B" w:rsidRDefault="00A307D2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12 399,3</w:t>
            </w:r>
          </w:p>
        </w:tc>
        <w:tc>
          <w:tcPr>
            <w:tcW w:w="1701" w:type="dxa"/>
          </w:tcPr>
          <w:p w:rsidR="00A307D2" w:rsidRPr="00CF086B" w:rsidRDefault="00A307D2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10 664,6</w:t>
            </w:r>
          </w:p>
        </w:tc>
        <w:tc>
          <w:tcPr>
            <w:tcW w:w="1559" w:type="dxa"/>
          </w:tcPr>
          <w:p w:rsidR="00A307D2" w:rsidRPr="00CF086B" w:rsidRDefault="00A307D2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10 632,6</w:t>
            </w:r>
          </w:p>
        </w:tc>
        <w:tc>
          <w:tcPr>
            <w:tcW w:w="957" w:type="dxa"/>
          </w:tcPr>
          <w:p w:rsidR="00A307D2" w:rsidRPr="00CF086B" w:rsidRDefault="00A307D2" w:rsidP="008E7238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99,7</w:t>
            </w:r>
          </w:p>
        </w:tc>
      </w:tr>
      <w:tr w:rsidR="00A307D2" w:rsidRPr="00CF086B" w:rsidTr="00DF698B">
        <w:trPr>
          <w:trHeight w:val="493"/>
        </w:trPr>
        <w:tc>
          <w:tcPr>
            <w:tcW w:w="2519" w:type="dxa"/>
          </w:tcPr>
          <w:p w:rsidR="00A307D2" w:rsidRPr="00CF086B" w:rsidRDefault="00A307D2" w:rsidP="00F812F2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CF086B">
              <w:rPr>
                <w:b/>
                <w:sz w:val="28"/>
                <w:szCs w:val="28"/>
              </w:rPr>
              <w:t>Итого по разделу</w:t>
            </w:r>
          </w:p>
        </w:tc>
        <w:tc>
          <w:tcPr>
            <w:tcW w:w="1559" w:type="dxa"/>
          </w:tcPr>
          <w:p w:rsidR="00A307D2" w:rsidRPr="00CF086B" w:rsidRDefault="00A307D2" w:rsidP="00AA1A68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CF086B">
              <w:rPr>
                <w:b/>
                <w:sz w:val="28"/>
                <w:szCs w:val="28"/>
              </w:rPr>
              <w:t>17 090,7</w:t>
            </w:r>
          </w:p>
        </w:tc>
        <w:tc>
          <w:tcPr>
            <w:tcW w:w="1559" w:type="dxa"/>
          </w:tcPr>
          <w:p w:rsidR="00A307D2" w:rsidRPr="00CF086B" w:rsidRDefault="00A307D2" w:rsidP="00F812F2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CF086B">
              <w:rPr>
                <w:b/>
                <w:sz w:val="28"/>
                <w:szCs w:val="28"/>
              </w:rPr>
              <w:t>18 399,3</w:t>
            </w:r>
          </w:p>
        </w:tc>
        <w:tc>
          <w:tcPr>
            <w:tcW w:w="1701" w:type="dxa"/>
          </w:tcPr>
          <w:p w:rsidR="00A307D2" w:rsidRPr="00CF086B" w:rsidRDefault="00A307D2" w:rsidP="00F812F2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CF086B">
              <w:rPr>
                <w:b/>
                <w:bCs/>
                <w:sz w:val="28"/>
                <w:szCs w:val="28"/>
              </w:rPr>
              <w:t>16 981,9</w:t>
            </w:r>
          </w:p>
        </w:tc>
        <w:tc>
          <w:tcPr>
            <w:tcW w:w="1559" w:type="dxa"/>
          </w:tcPr>
          <w:p w:rsidR="00A307D2" w:rsidRPr="00CF086B" w:rsidRDefault="00A307D2" w:rsidP="00F812F2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CF086B">
              <w:rPr>
                <w:b/>
                <w:sz w:val="28"/>
                <w:szCs w:val="28"/>
              </w:rPr>
              <w:t>16 949,9</w:t>
            </w:r>
          </w:p>
        </w:tc>
        <w:tc>
          <w:tcPr>
            <w:tcW w:w="957" w:type="dxa"/>
          </w:tcPr>
          <w:p w:rsidR="00A307D2" w:rsidRPr="00CF086B" w:rsidRDefault="00A307D2" w:rsidP="008E7238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CF086B">
              <w:rPr>
                <w:b/>
                <w:sz w:val="28"/>
                <w:szCs w:val="28"/>
              </w:rPr>
              <w:t>99,8</w:t>
            </w:r>
          </w:p>
        </w:tc>
      </w:tr>
    </w:tbl>
    <w:p w:rsidR="00330A90" w:rsidRPr="00CF086B" w:rsidRDefault="00406E43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b/>
          <w:sz w:val="28"/>
          <w:szCs w:val="28"/>
        </w:rPr>
        <w:tab/>
      </w:r>
    </w:p>
    <w:p w:rsidR="00C87D4D" w:rsidRPr="00CF086B" w:rsidRDefault="00406E43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D24619" w:rsidRPr="00CF086B">
        <w:rPr>
          <w:sz w:val="28"/>
          <w:szCs w:val="28"/>
        </w:rPr>
        <w:t xml:space="preserve">Объем </w:t>
      </w:r>
      <w:r w:rsidR="003938F0" w:rsidRPr="00CF086B">
        <w:rPr>
          <w:sz w:val="28"/>
          <w:szCs w:val="28"/>
        </w:rPr>
        <w:t>исполненных</w:t>
      </w:r>
      <w:r w:rsidR="00D24619" w:rsidRPr="00CF086B">
        <w:rPr>
          <w:sz w:val="28"/>
          <w:szCs w:val="28"/>
        </w:rPr>
        <w:t xml:space="preserve"> расходов в 20</w:t>
      </w:r>
      <w:r w:rsidR="00CC6344" w:rsidRPr="00CF086B">
        <w:rPr>
          <w:sz w:val="28"/>
          <w:szCs w:val="28"/>
        </w:rPr>
        <w:t>2</w:t>
      </w:r>
      <w:r w:rsidR="00A307D2" w:rsidRPr="00CF086B">
        <w:rPr>
          <w:sz w:val="28"/>
          <w:szCs w:val="28"/>
        </w:rPr>
        <w:t>4</w:t>
      </w:r>
      <w:r w:rsidR="00D24619" w:rsidRPr="00CF086B">
        <w:rPr>
          <w:sz w:val="28"/>
          <w:szCs w:val="28"/>
        </w:rPr>
        <w:t xml:space="preserve"> году по разделу «Социальная политика», </w:t>
      </w:r>
      <w:r w:rsidR="007B49DE" w:rsidRPr="00CF086B">
        <w:rPr>
          <w:sz w:val="28"/>
          <w:szCs w:val="28"/>
        </w:rPr>
        <w:t>уменьшился</w:t>
      </w:r>
      <w:r w:rsidR="00D93489" w:rsidRPr="00CF086B">
        <w:rPr>
          <w:sz w:val="28"/>
          <w:szCs w:val="28"/>
        </w:rPr>
        <w:t xml:space="preserve"> </w:t>
      </w:r>
      <w:r w:rsidR="00D24619" w:rsidRPr="00CF086B">
        <w:rPr>
          <w:sz w:val="28"/>
          <w:szCs w:val="28"/>
        </w:rPr>
        <w:t>по сравнению с 20</w:t>
      </w:r>
      <w:r w:rsidR="00CC6A9C" w:rsidRPr="00CF086B">
        <w:rPr>
          <w:sz w:val="28"/>
          <w:szCs w:val="28"/>
        </w:rPr>
        <w:t>2</w:t>
      </w:r>
      <w:r w:rsidR="00A307D2" w:rsidRPr="00CF086B">
        <w:rPr>
          <w:sz w:val="28"/>
          <w:szCs w:val="28"/>
        </w:rPr>
        <w:t>3</w:t>
      </w:r>
      <w:r w:rsidR="00D24619" w:rsidRPr="00CF086B">
        <w:rPr>
          <w:sz w:val="28"/>
          <w:szCs w:val="28"/>
        </w:rPr>
        <w:t xml:space="preserve"> годом на </w:t>
      </w:r>
      <w:r w:rsidR="00A307D2" w:rsidRPr="00CF086B">
        <w:rPr>
          <w:sz w:val="28"/>
          <w:szCs w:val="28"/>
        </w:rPr>
        <w:t xml:space="preserve"> 140</w:t>
      </w:r>
      <w:r w:rsidR="00CC6A9C" w:rsidRPr="00CF086B">
        <w:rPr>
          <w:sz w:val="28"/>
          <w:szCs w:val="28"/>
        </w:rPr>
        <w:t>,8</w:t>
      </w:r>
      <w:r w:rsidR="00D24619" w:rsidRPr="00CF086B">
        <w:rPr>
          <w:sz w:val="28"/>
          <w:szCs w:val="28"/>
        </w:rPr>
        <w:t xml:space="preserve"> тыс. руб.</w:t>
      </w:r>
      <w:r w:rsidR="006F2BED" w:rsidRPr="00CF086B">
        <w:rPr>
          <w:sz w:val="28"/>
          <w:szCs w:val="28"/>
        </w:rPr>
        <w:t xml:space="preserve"> или </w:t>
      </w:r>
      <w:proofErr w:type="gramStart"/>
      <w:r w:rsidR="006F2BED" w:rsidRPr="00CF086B">
        <w:rPr>
          <w:sz w:val="28"/>
          <w:szCs w:val="28"/>
        </w:rPr>
        <w:t>на</w:t>
      </w:r>
      <w:proofErr w:type="gramEnd"/>
      <w:r w:rsidR="006F2BED" w:rsidRPr="00CF086B">
        <w:rPr>
          <w:sz w:val="28"/>
          <w:szCs w:val="28"/>
        </w:rPr>
        <w:t xml:space="preserve"> </w:t>
      </w:r>
      <w:r w:rsidR="007B49DE" w:rsidRPr="00CF086B">
        <w:rPr>
          <w:sz w:val="28"/>
          <w:szCs w:val="28"/>
        </w:rPr>
        <w:t>0,8</w:t>
      </w:r>
      <w:r w:rsidR="006F2BED" w:rsidRPr="00CF086B">
        <w:rPr>
          <w:sz w:val="28"/>
          <w:szCs w:val="28"/>
        </w:rPr>
        <w:t>%.</w:t>
      </w:r>
      <w:r w:rsidR="00D24619" w:rsidRPr="00CF086B">
        <w:rPr>
          <w:sz w:val="28"/>
          <w:szCs w:val="28"/>
        </w:rPr>
        <w:t xml:space="preserve"> </w:t>
      </w:r>
    </w:p>
    <w:p w:rsidR="00431F62" w:rsidRPr="00CF086B" w:rsidRDefault="00431F62" w:rsidP="00F812F2">
      <w:pPr>
        <w:tabs>
          <w:tab w:val="left" w:pos="1276"/>
        </w:tabs>
        <w:ind w:firstLine="284"/>
        <w:jc w:val="both"/>
        <w:rPr>
          <w:sz w:val="28"/>
          <w:szCs w:val="28"/>
        </w:rPr>
      </w:pPr>
    </w:p>
    <w:p w:rsidR="00C87D4D" w:rsidRPr="00CF086B" w:rsidRDefault="00A142CB" w:rsidP="007B49DE">
      <w:pPr>
        <w:tabs>
          <w:tab w:val="left" w:pos="1276"/>
        </w:tabs>
        <w:ind w:firstLine="284"/>
        <w:jc w:val="center"/>
        <w:rPr>
          <w:b/>
          <w:sz w:val="28"/>
          <w:szCs w:val="28"/>
        </w:rPr>
      </w:pPr>
      <w:r w:rsidRPr="00CF086B">
        <w:rPr>
          <w:b/>
          <w:sz w:val="28"/>
          <w:szCs w:val="28"/>
        </w:rPr>
        <w:t>Выборочная проверка достоверности и внутренней согласованности</w:t>
      </w:r>
    </w:p>
    <w:p w:rsidR="009D5889" w:rsidRPr="00CF086B" w:rsidRDefault="00A142CB" w:rsidP="007B49DE">
      <w:pPr>
        <w:tabs>
          <w:tab w:val="left" w:pos="1276"/>
        </w:tabs>
        <w:ind w:firstLine="284"/>
        <w:jc w:val="center"/>
        <w:rPr>
          <w:sz w:val="28"/>
          <w:szCs w:val="28"/>
        </w:rPr>
      </w:pPr>
      <w:r w:rsidRPr="00CF086B">
        <w:rPr>
          <w:b/>
          <w:sz w:val="28"/>
          <w:szCs w:val="28"/>
        </w:rPr>
        <w:t>форм бюджетной отчетности</w:t>
      </w:r>
    </w:p>
    <w:p w:rsidR="00C87D4D" w:rsidRPr="00CF086B" w:rsidRDefault="00C87D4D" w:rsidP="00F812F2">
      <w:pPr>
        <w:tabs>
          <w:tab w:val="left" w:pos="1276"/>
        </w:tabs>
        <w:ind w:firstLine="284"/>
        <w:jc w:val="both"/>
        <w:rPr>
          <w:sz w:val="28"/>
          <w:szCs w:val="28"/>
        </w:rPr>
      </w:pPr>
    </w:p>
    <w:p w:rsidR="009D5889" w:rsidRPr="00CF086B" w:rsidRDefault="00406E43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9D5889" w:rsidRPr="00CF086B">
        <w:rPr>
          <w:sz w:val="28"/>
          <w:szCs w:val="28"/>
        </w:rPr>
        <w:t>В ходе выборочного экспертно-аналитического мероприятия проведен анализ отчета о принятых на 20</w:t>
      </w:r>
      <w:r w:rsidR="0087111B" w:rsidRPr="00CF086B">
        <w:rPr>
          <w:sz w:val="28"/>
          <w:szCs w:val="28"/>
        </w:rPr>
        <w:t>2</w:t>
      </w:r>
      <w:r w:rsidR="007B49DE" w:rsidRPr="00CF086B">
        <w:rPr>
          <w:sz w:val="28"/>
          <w:szCs w:val="28"/>
        </w:rPr>
        <w:t>4</w:t>
      </w:r>
      <w:r w:rsidR="009D5889" w:rsidRPr="00CF086B">
        <w:rPr>
          <w:sz w:val="28"/>
          <w:szCs w:val="28"/>
        </w:rPr>
        <w:t xml:space="preserve"> год обязательствах ф.0503128, а также сведений о принятых и не исполненных в 20</w:t>
      </w:r>
      <w:r w:rsidR="00B9708D" w:rsidRPr="00CF086B">
        <w:rPr>
          <w:sz w:val="28"/>
          <w:szCs w:val="28"/>
        </w:rPr>
        <w:t>2</w:t>
      </w:r>
      <w:r w:rsidR="007B49DE" w:rsidRPr="00CF086B">
        <w:rPr>
          <w:sz w:val="28"/>
          <w:szCs w:val="28"/>
        </w:rPr>
        <w:t>4</w:t>
      </w:r>
      <w:r w:rsidR="009D5889" w:rsidRPr="00CF086B">
        <w:rPr>
          <w:sz w:val="28"/>
          <w:szCs w:val="28"/>
        </w:rPr>
        <w:t xml:space="preserve"> году обязательствах (ф.0503175).</w:t>
      </w:r>
    </w:p>
    <w:p w:rsidR="00366206" w:rsidRPr="00CF086B" w:rsidRDefault="00406E43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9D5889" w:rsidRPr="00CF086B">
        <w:rPr>
          <w:sz w:val="28"/>
          <w:szCs w:val="28"/>
        </w:rPr>
        <w:t xml:space="preserve">По данным отчета </w:t>
      </w:r>
      <w:r w:rsidR="00AE46FC" w:rsidRPr="00CF086B">
        <w:rPr>
          <w:sz w:val="28"/>
          <w:szCs w:val="28"/>
        </w:rPr>
        <w:t>Приаргунского</w:t>
      </w:r>
      <w:r w:rsidR="009D5889" w:rsidRPr="00CF086B">
        <w:rPr>
          <w:sz w:val="28"/>
          <w:szCs w:val="28"/>
        </w:rPr>
        <w:t xml:space="preserve"> </w:t>
      </w:r>
      <w:r w:rsidR="00AE46FC" w:rsidRPr="00CF086B">
        <w:rPr>
          <w:sz w:val="28"/>
          <w:szCs w:val="28"/>
        </w:rPr>
        <w:t>округа ф.</w:t>
      </w:r>
      <w:r w:rsidR="009D5889" w:rsidRPr="00CF086B">
        <w:rPr>
          <w:sz w:val="28"/>
          <w:szCs w:val="28"/>
        </w:rPr>
        <w:t>0503128 на 20</w:t>
      </w:r>
      <w:r w:rsidR="00914A52" w:rsidRPr="00CF086B">
        <w:rPr>
          <w:sz w:val="28"/>
          <w:szCs w:val="28"/>
        </w:rPr>
        <w:t>2</w:t>
      </w:r>
      <w:r w:rsidR="007B49DE" w:rsidRPr="00CF086B">
        <w:rPr>
          <w:sz w:val="28"/>
          <w:szCs w:val="28"/>
        </w:rPr>
        <w:t>4</w:t>
      </w:r>
      <w:r w:rsidR="009D5889" w:rsidRPr="00CF086B">
        <w:rPr>
          <w:sz w:val="28"/>
          <w:szCs w:val="28"/>
        </w:rPr>
        <w:t xml:space="preserve"> год утверждено (доведено) бюджетных ассигнований и лимитов бюджетных обязательств в сумме </w:t>
      </w:r>
      <w:r w:rsidR="007B49DE" w:rsidRPr="00CF086B">
        <w:rPr>
          <w:sz w:val="28"/>
          <w:szCs w:val="28"/>
        </w:rPr>
        <w:t xml:space="preserve">1 430 354,1 </w:t>
      </w:r>
      <w:r w:rsidR="005B1E86" w:rsidRPr="00CF086B">
        <w:rPr>
          <w:sz w:val="28"/>
          <w:szCs w:val="28"/>
        </w:rPr>
        <w:t>тыс. руб.,</w:t>
      </w:r>
      <w:r w:rsidR="005B1E86" w:rsidRPr="00CF086B">
        <w:rPr>
          <w:b/>
          <w:sz w:val="28"/>
          <w:szCs w:val="28"/>
        </w:rPr>
        <w:t xml:space="preserve"> </w:t>
      </w:r>
      <w:r w:rsidR="005B1E86" w:rsidRPr="00CF086B">
        <w:rPr>
          <w:sz w:val="28"/>
          <w:szCs w:val="28"/>
        </w:rPr>
        <w:t xml:space="preserve">принято денежных обязательств в сумме </w:t>
      </w:r>
      <w:r w:rsidR="007B49DE" w:rsidRPr="00CF086B">
        <w:rPr>
          <w:sz w:val="28"/>
          <w:szCs w:val="28"/>
        </w:rPr>
        <w:t>1 357 866,5 тыс. руб. или на 94,9</w:t>
      </w:r>
      <w:r w:rsidR="005B1E86" w:rsidRPr="00CF086B">
        <w:rPr>
          <w:sz w:val="28"/>
          <w:szCs w:val="28"/>
        </w:rPr>
        <w:t xml:space="preserve">% к принятым обязательствам. </w:t>
      </w:r>
      <w:r w:rsidR="00B20B37" w:rsidRPr="00CF086B">
        <w:rPr>
          <w:sz w:val="28"/>
          <w:szCs w:val="28"/>
        </w:rPr>
        <w:t xml:space="preserve">Исполнено денежных обязательств </w:t>
      </w:r>
      <w:r w:rsidR="007B49DE" w:rsidRPr="00CF086B">
        <w:rPr>
          <w:sz w:val="28"/>
          <w:szCs w:val="28"/>
        </w:rPr>
        <w:t xml:space="preserve">1 357 866,5 </w:t>
      </w:r>
      <w:r w:rsidR="00B20B37" w:rsidRPr="00CF086B">
        <w:rPr>
          <w:sz w:val="28"/>
          <w:szCs w:val="28"/>
        </w:rPr>
        <w:t xml:space="preserve">тыс. руб. или на </w:t>
      </w:r>
      <w:r w:rsidR="00C26928" w:rsidRPr="00CF086B">
        <w:rPr>
          <w:sz w:val="28"/>
          <w:szCs w:val="28"/>
        </w:rPr>
        <w:t>100</w:t>
      </w:r>
      <w:r w:rsidR="00B20B37" w:rsidRPr="00CF086B">
        <w:rPr>
          <w:sz w:val="28"/>
          <w:szCs w:val="28"/>
        </w:rPr>
        <w:t xml:space="preserve">% </w:t>
      </w:r>
      <w:proofErr w:type="gramStart"/>
      <w:r w:rsidR="00B20B37" w:rsidRPr="00CF086B">
        <w:rPr>
          <w:sz w:val="28"/>
          <w:szCs w:val="28"/>
        </w:rPr>
        <w:t>к</w:t>
      </w:r>
      <w:proofErr w:type="gramEnd"/>
      <w:r w:rsidR="00B20B37" w:rsidRPr="00CF086B">
        <w:rPr>
          <w:sz w:val="28"/>
          <w:szCs w:val="28"/>
        </w:rPr>
        <w:t xml:space="preserve"> принятым. </w:t>
      </w:r>
      <w:r w:rsidR="00837549" w:rsidRPr="00CF086B">
        <w:rPr>
          <w:sz w:val="28"/>
          <w:szCs w:val="28"/>
        </w:rPr>
        <w:t xml:space="preserve">Не </w:t>
      </w:r>
      <w:r w:rsidR="00C26928" w:rsidRPr="00CF086B">
        <w:rPr>
          <w:sz w:val="28"/>
          <w:szCs w:val="28"/>
        </w:rPr>
        <w:t>исполненных</w:t>
      </w:r>
      <w:r w:rsidR="00837549" w:rsidRPr="00CF086B">
        <w:rPr>
          <w:sz w:val="28"/>
          <w:szCs w:val="28"/>
        </w:rPr>
        <w:t xml:space="preserve"> </w:t>
      </w:r>
      <w:r w:rsidR="00C26928" w:rsidRPr="00CF086B">
        <w:rPr>
          <w:sz w:val="28"/>
          <w:szCs w:val="28"/>
        </w:rPr>
        <w:t>денежных</w:t>
      </w:r>
      <w:r w:rsidR="00A60E1E" w:rsidRPr="00CF086B">
        <w:rPr>
          <w:sz w:val="28"/>
          <w:szCs w:val="28"/>
        </w:rPr>
        <w:t xml:space="preserve"> </w:t>
      </w:r>
      <w:r w:rsidR="00C26928" w:rsidRPr="00CF086B">
        <w:rPr>
          <w:sz w:val="28"/>
          <w:szCs w:val="28"/>
        </w:rPr>
        <w:t>обязательств</w:t>
      </w:r>
      <w:r w:rsidR="00837549" w:rsidRPr="00CF086B">
        <w:rPr>
          <w:sz w:val="28"/>
          <w:szCs w:val="28"/>
        </w:rPr>
        <w:t xml:space="preserve"> </w:t>
      </w:r>
      <w:r w:rsidR="00C26928" w:rsidRPr="00CF086B">
        <w:rPr>
          <w:sz w:val="28"/>
          <w:szCs w:val="28"/>
        </w:rPr>
        <w:t>нет</w:t>
      </w:r>
      <w:r w:rsidR="000B048A" w:rsidRPr="00CF086B">
        <w:rPr>
          <w:sz w:val="28"/>
          <w:szCs w:val="28"/>
        </w:rPr>
        <w:t xml:space="preserve">. </w:t>
      </w:r>
      <w:r w:rsidR="00C26928" w:rsidRPr="00CF086B">
        <w:rPr>
          <w:sz w:val="28"/>
          <w:szCs w:val="28"/>
        </w:rPr>
        <w:t xml:space="preserve">Отклонений </w:t>
      </w:r>
      <w:r w:rsidR="00820ADA" w:rsidRPr="00CF086B">
        <w:rPr>
          <w:sz w:val="28"/>
          <w:szCs w:val="28"/>
        </w:rPr>
        <w:t xml:space="preserve">в годовом отчете ф.0503128 </w:t>
      </w:r>
      <w:r w:rsidR="00C26928" w:rsidRPr="00CF086B">
        <w:rPr>
          <w:sz w:val="28"/>
          <w:szCs w:val="28"/>
        </w:rPr>
        <w:t xml:space="preserve">и </w:t>
      </w:r>
      <w:r w:rsidR="00820ADA" w:rsidRPr="00CF086B">
        <w:rPr>
          <w:sz w:val="28"/>
          <w:szCs w:val="28"/>
        </w:rPr>
        <w:t>показателям</w:t>
      </w:r>
      <w:r w:rsidR="00A60E1E" w:rsidRPr="00CF086B">
        <w:rPr>
          <w:sz w:val="28"/>
          <w:szCs w:val="28"/>
        </w:rPr>
        <w:t xml:space="preserve"> </w:t>
      </w:r>
      <w:r w:rsidR="00A713ED" w:rsidRPr="00CF086B">
        <w:rPr>
          <w:sz w:val="28"/>
          <w:szCs w:val="28"/>
        </w:rPr>
        <w:t>разделов 1 и</w:t>
      </w:r>
      <w:r w:rsidR="00820ADA" w:rsidRPr="00CF086B">
        <w:rPr>
          <w:sz w:val="28"/>
          <w:szCs w:val="28"/>
        </w:rPr>
        <w:t xml:space="preserve"> 2 отчета ф.0503175 «Сведения о принятых и неисполненных обязательствах получателя бюджетных средств»</w:t>
      </w:r>
      <w:r w:rsidR="00C26928" w:rsidRPr="00CF086B">
        <w:rPr>
          <w:sz w:val="28"/>
          <w:szCs w:val="28"/>
        </w:rPr>
        <w:t xml:space="preserve"> нет</w:t>
      </w:r>
      <w:r w:rsidR="00820ADA" w:rsidRPr="00CF086B">
        <w:rPr>
          <w:sz w:val="28"/>
          <w:szCs w:val="28"/>
        </w:rPr>
        <w:t>.</w:t>
      </w:r>
      <w:r w:rsidR="008F0065" w:rsidRPr="00CF086B">
        <w:rPr>
          <w:sz w:val="28"/>
          <w:szCs w:val="28"/>
        </w:rPr>
        <w:t xml:space="preserve"> </w:t>
      </w:r>
    </w:p>
    <w:p w:rsidR="00406E43" w:rsidRPr="00CF086B" w:rsidRDefault="00406E43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FD6DFF" w:rsidRPr="00CF086B">
        <w:rPr>
          <w:sz w:val="28"/>
          <w:szCs w:val="28"/>
        </w:rPr>
        <w:t xml:space="preserve">Контрольные соотношения значений между формами 0503721 и 0503730 </w:t>
      </w:r>
      <w:r w:rsidR="00DA629C" w:rsidRPr="00CF086B">
        <w:rPr>
          <w:sz w:val="28"/>
          <w:szCs w:val="28"/>
        </w:rPr>
        <w:t xml:space="preserve">по </w:t>
      </w:r>
      <w:r w:rsidR="00FD6DFF" w:rsidRPr="00CF086B">
        <w:rPr>
          <w:sz w:val="28"/>
          <w:szCs w:val="28"/>
        </w:rPr>
        <w:t>вкладк</w:t>
      </w:r>
      <w:r w:rsidR="00DA629C" w:rsidRPr="00CF086B">
        <w:rPr>
          <w:sz w:val="28"/>
          <w:szCs w:val="28"/>
        </w:rPr>
        <w:t>ам</w:t>
      </w:r>
      <w:r w:rsidR="00FD6DFF" w:rsidRPr="00CF086B">
        <w:rPr>
          <w:sz w:val="28"/>
          <w:szCs w:val="28"/>
        </w:rPr>
        <w:t xml:space="preserve"> «Расходы», «Операция с нефинансовыми активами», «Операции с финансовыми активами и обязательствами»</w:t>
      </w:r>
      <w:r w:rsidR="00DA629C" w:rsidRPr="00CF086B">
        <w:rPr>
          <w:sz w:val="28"/>
          <w:szCs w:val="28"/>
        </w:rPr>
        <w:t xml:space="preserve"> соответствуют.</w:t>
      </w:r>
    </w:p>
    <w:p w:rsidR="00B66A01" w:rsidRPr="00CF086B" w:rsidRDefault="00B66A01" w:rsidP="00F812F2">
      <w:pPr>
        <w:tabs>
          <w:tab w:val="left" w:pos="567"/>
        </w:tabs>
        <w:jc w:val="both"/>
        <w:rPr>
          <w:sz w:val="28"/>
          <w:szCs w:val="28"/>
        </w:rPr>
      </w:pPr>
    </w:p>
    <w:p w:rsidR="00E16476" w:rsidRPr="00CF086B" w:rsidRDefault="00366206" w:rsidP="00466117">
      <w:pPr>
        <w:tabs>
          <w:tab w:val="left" w:pos="1276"/>
        </w:tabs>
        <w:ind w:firstLine="284"/>
        <w:jc w:val="center"/>
        <w:rPr>
          <w:sz w:val="28"/>
          <w:szCs w:val="28"/>
        </w:rPr>
      </w:pPr>
      <w:r w:rsidRPr="00CF086B">
        <w:rPr>
          <w:b/>
          <w:sz w:val="28"/>
          <w:szCs w:val="28"/>
        </w:rPr>
        <w:t>Анализ кредиторской и дебиторской задолженности</w:t>
      </w:r>
    </w:p>
    <w:p w:rsidR="00406E43" w:rsidRPr="00CF086B" w:rsidRDefault="00406E43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9C6432" w:rsidRPr="00CF086B">
        <w:rPr>
          <w:sz w:val="28"/>
          <w:szCs w:val="28"/>
        </w:rPr>
        <w:t>Согласно представленным сведениям (ф.0503169), кредиторск</w:t>
      </w:r>
      <w:r w:rsidR="00466117" w:rsidRPr="00CF086B">
        <w:rPr>
          <w:sz w:val="28"/>
          <w:szCs w:val="28"/>
        </w:rPr>
        <w:t xml:space="preserve">ой и дебиторской задолженности </w:t>
      </w:r>
      <w:r w:rsidR="009C6432" w:rsidRPr="00CF086B">
        <w:rPr>
          <w:sz w:val="28"/>
          <w:szCs w:val="28"/>
        </w:rPr>
        <w:t>по бюджетным средствам по состоянию на 01.01.20</w:t>
      </w:r>
      <w:r w:rsidR="00226702" w:rsidRPr="00CF086B">
        <w:rPr>
          <w:sz w:val="28"/>
          <w:szCs w:val="28"/>
        </w:rPr>
        <w:t>2</w:t>
      </w:r>
      <w:r w:rsidR="00466117" w:rsidRPr="00CF086B">
        <w:rPr>
          <w:sz w:val="28"/>
          <w:szCs w:val="28"/>
        </w:rPr>
        <w:t>5</w:t>
      </w:r>
      <w:r w:rsidR="00102944" w:rsidRPr="00CF086B">
        <w:rPr>
          <w:sz w:val="28"/>
          <w:szCs w:val="28"/>
        </w:rPr>
        <w:t xml:space="preserve"> года</w:t>
      </w:r>
      <w:r w:rsidR="009C6432" w:rsidRPr="00CF086B">
        <w:rPr>
          <w:sz w:val="28"/>
          <w:szCs w:val="28"/>
        </w:rPr>
        <w:t xml:space="preserve"> </w:t>
      </w:r>
      <w:r w:rsidR="00466117" w:rsidRPr="00CF086B">
        <w:rPr>
          <w:sz w:val="28"/>
          <w:szCs w:val="28"/>
        </w:rPr>
        <w:t>нет</w:t>
      </w:r>
      <w:r w:rsidR="002C36B2" w:rsidRPr="00CF086B">
        <w:rPr>
          <w:sz w:val="28"/>
          <w:szCs w:val="28"/>
        </w:rPr>
        <w:t xml:space="preserve">. </w:t>
      </w:r>
    </w:p>
    <w:p w:rsidR="00BC1D76" w:rsidRPr="00CF086B" w:rsidRDefault="00406E43" w:rsidP="00F812F2">
      <w:pPr>
        <w:tabs>
          <w:tab w:val="left" w:pos="567"/>
        </w:tabs>
        <w:ind w:firstLine="284"/>
        <w:jc w:val="both"/>
        <w:rPr>
          <w:sz w:val="28"/>
          <w:szCs w:val="28"/>
        </w:rPr>
      </w:pPr>
      <w:r w:rsidRPr="00CF086B">
        <w:rPr>
          <w:b/>
          <w:sz w:val="28"/>
          <w:szCs w:val="28"/>
        </w:rPr>
        <w:lastRenderedPageBreak/>
        <w:tab/>
      </w:r>
      <w:r w:rsidRPr="00CF086B">
        <w:rPr>
          <w:sz w:val="28"/>
          <w:szCs w:val="28"/>
        </w:rPr>
        <w:tab/>
      </w:r>
    </w:p>
    <w:p w:rsidR="00990951" w:rsidRPr="00CF086B" w:rsidRDefault="00CC1C6F" w:rsidP="00466117">
      <w:pPr>
        <w:tabs>
          <w:tab w:val="left" w:pos="1276"/>
        </w:tabs>
        <w:ind w:firstLine="284"/>
        <w:jc w:val="center"/>
        <w:rPr>
          <w:b/>
          <w:sz w:val="28"/>
          <w:szCs w:val="28"/>
        </w:rPr>
      </w:pPr>
      <w:r w:rsidRPr="00CF086B">
        <w:rPr>
          <w:b/>
          <w:sz w:val="28"/>
          <w:szCs w:val="28"/>
        </w:rPr>
        <w:t>Исполнение муниципальных целевых программ</w:t>
      </w:r>
    </w:p>
    <w:p w:rsidR="00F90780" w:rsidRPr="00CF086B" w:rsidRDefault="00406E43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b/>
          <w:sz w:val="28"/>
          <w:szCs w:val="28"/>
        </w:rPr>
        <w:tab/>
      </w:r>
    </w:p>
    <w:p w:rsidR="00CC1C6F" w:rsidRPr="00CF086B" w:rsidRDefault="00406E43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F90780" w:rsidRPr="00CF086B">
        <w:rPr>
          <w:sz w:val="28"/>
          <w:szCs w:val="28"/>
        </w:rPr>
        <w:t xml:space="preserve">В </w:t>
      </w:r>
      <w:r w:rsidR="001A02A3" w:rsidRPr="00CF086B">
        <w:rPr>
          <w:sz w:val="28"/>
          <w:szCs w:val="28"/>
        </w:rPr>
        <w:t>202</w:t>
      </w:r>
      <w:r w:rsidR="00466117" w:rsidRPr="00CF086B">
        <w:rPr>
          <w:sz w:val="28"/>
          <w:szCs w:val="28"/>
        </w:rPr>
        <w:t>4</w:t>
      </w:r>
      <w:r w:rsidR="001A02A3" w:rsidRPr="00CF086B">
        <w:rPr>
          <w:sz w:val="28"/>
          <w:szCs w:val="28"/>
        </w:rPr>
        <w:t xml:space="preserve"> году</w:t>
      </w:r>
      <w:r w:rsidR="00F90780" w:rsidRPr="00CF086B">
        <w:rPr>
          <w:sz w:val="28"/>
          <w:szCs w:val="28"/>
        </w:rPr>
        <w:t xml:space="preserve"> за счет средств бюджета муниципального </w:t>
      </w:r>
      <w:r w:rsidR="003617D2" w:rsidRPr="00CF086B">
        <w:rPr>
          <w:sz w:val="28"/>
          <w:szCs w:val="28"/>
        </w:rPr>
        <w:t>округа</w:t>
      </w:r>
      <w:r w:rsidR="00F90780" w:rsidRPr="00CF086B">
        <w:rPr>
          <w:sz w:val="28"/>
          <w:szCs w:val="28"/>
        </w:rPr>
        <w:t xml:space="preserve"> финансировалось </w:t>
      </w:r>
      <w:r w:rsidR="00EC6341" w:rsidRPr="00CF086B">
        <w:rPr>
          <w:sz w:val="28"/>
          <w:szCs w:val="28"/>
        </w:rPr>
        <w:t>15</w:t>
      </w:r>
      <w:r w:rsidR="00F90780" w:rsidRPr="00CF086B">
        <w:rPr>
          <w:sz w:val="28"/>
          <w:szCs w:val="28"/>
        </w:rPr>
        <w:t xml:space="preserve"> муниципальны</w:t>
      </w:r>
      <w:r w:rsidR="003617D2" w:rsidRPr="00CF086B">
        <w:rPr>
          <w:sz w:val="28"/>
          <w:szCs w:val="28"/>
        </w:rPr>
        <w:t>х</w:t>
      </w:r>
      <w:r w:rsidR="00F90780" w:rsidRPr="00CF086B">
        <w:rPr>
          <w:sz w:val="28"/>
          <w:szCs w:val="28"/>
        </w:rPr>
        <w:t xml:space="preserve"> программ из </w:t>
      </w:r>
      <w:r w:rsidR="007417BB" w:rsidRPr="00CF086B">
        <w:rPr>
          <w:sz w:val="28"/>
          <w:szCs w:val="28"/>
        </w:rPr>
        <w:t>1</w:t>
      </w:r>
      <w:r w:rsidR="00EC6341" w:rsidRPr="00CF086B">
        <w:rPr>
          <w:sz w:val="28"/>
          <w:szCs w:val="28"/>
        </w:rPr>
        <w:t>6</w:t>
      </w:r>
      <w:r w:rsidR="00F90780" w:rsidRPr="00CF086B">
        <w:rPr>
          <w:sz w:val="28"/>
          <w:szCs w:val="28"/>
        </w:rPr>
        <w:t xml:space="preserve"> принятых. Общий объем финансирования по муниципальным программам составил </w:t>
      </w:r>
      <w:r w:rsidR="00EC6341" w:rsidRPr="00CF086B">
        <w:rPr>
          <w:sz w:val="28"/>
          <w:szCs w:val="28"/>
        </w:rPr>
        <w:t xml:space="preserve">12 005,4 </w:t>
      </w:r>
      <w:r w:rsidR="00F90780" w:rsidRPr="00CF086B">
        <w:rPr>
          <w:sz w:val="28"/>
          <w:szCs w:val="28"/>
        </w:rPr>
        <w:t xml:space="preserve">тыс. руб. или </w:t>
      </w:r>
      <w:r w:rsidR="00EC6341" w:rsidRPr="00CF086B">
        <w:rPr>
          <w:sz w:val="28"/>
          <w:szCs w:val="28"/>
        </w:rPr>
        <w:t>70,4</w:t>
      </w:r>
      <w:r w:rsidR="00F90780" w:rsidRPr="00CF086B">
        <w:rPr>
          <w:sz w:val="28"/>
          <w:szCs w:val="28"/>
        </w:rPr>
        <w:t>%</w:t>
      </w:r>
      <w:r w:rsidR="006C04F5" w:rsidRPr="00CF086B">
        <w:rPr>
          <w:sz w:val="28"/>
          <w:szCs w:val="28"/>
        </w:rPr>
        <w:t xml:space="preserve"> от </w:t>
      </w:r>
      <w:r w:rsidR="00550028" w:rsidRPr="00CF086B">
        <w:rPr>
          <w:sz w:val="28"/>
          <w:szCs w:val="28"/>
        </w:rPr>
        <w:t>уточненного плана</w:t>
      </w:r>
      <w:r w:rsidR="006C04F5" w:rsidRPr="00CF086B">
        <w:rPr>
          <w:sz w:val="28"/>
          <w:szCs w:val="28"/>
        </w:rPr>
        <w:t xml:space="preserve"> на год.</w:t>
      </w:r>
    </w:p>
    <w:p w:rsidR="006C04F5" w:rsidRPr="00CF086B" w:rsidRDefault="006C04F5" w:rsidP="00F812F2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CF086B">
        <w:rPr>
          <w:sz w:val="28"/>
          <w:szCs w:val="28"/>
        </w:rPr>
        <w:t>Анализ исполнения муниципальных программ представлен в таблице</w:t>
      </w:r>
    </w:p>
    <w:p w:rsidR="000B5127" w:rsidRPr="00CF086B" w:rsidRDefault="000B5127" w:rsidP="00F812F2">
      <w:pPr>
        <w:tabs>
          <w:tab w:val="left" w:pos="1276"/>
        </w:tabs>
        <w:ind w:firstLine="284"/>
        <w:jc w:val="both"/>
        <w:rPr>
          <w:sz w:val="28"/>
          <w:szCs w:val="28"/>
        </w:rPr>
      </w:pPr>
    </w:p>
    <w:p w:rsidR="006C04F5" w:rsidRPr="00CF086B" w:rsidRDefault="006C04F5" w:rsidP="00AA1A68">
      <w:pPr>
        <w:tabs>
          <w:tab w:val="left" w:pos="1276"/>
        </w:tabs>
        <w:ind w:firstLine="284"/>
        <w:jc w:val="right"/>
        <w:rPr>
          <w:sz w:val="28"/>
          <w:szCs w:val="28"/>
        </w:rPr>
      </w:pPr>
      <w:r w:rsidRPr="00CF086B">
        <w:rPr>
          <w:sz w:val="28"/>
          <w:szCs w:val="28"/>
        </w:rPr>
        <w:t>(тыс. руб.)</w:t>
      </w:r>
    </w:p>
    <w:tbl>
      <w:tblPr>
        <w:tblW w:w="985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969"/>
        <w:gridCol w:w="1559"/>
        <w:gridCol w:w="1418"/>
        <w:gridCol w:w="1276"/>
        <w:gridCol w:w="1099"/>
      </w:tblGrid>
      <w:tr w:rsidR="001B5BC7" w:rsidRPr="00CF086B" w:rsidTr="000B5127">
        <w:tc>
          <w:tcPr>
            <w:tcW w:w="534" w:type="dxa"/>
          </w:tcPr>
          <w:p w:rsidR="001B5BC7" w:rsidRPr="00CF086B" w:rsidRDefault="001B5BC7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№</w:t>
            </w:r>
            <w:proofErr w:type="spellStart"/>
            <w:r w:rsidRPr="00CF086B">
              <w:rPr>
                <w:sz w:val="28"/>
                <w:szCs w:val="28"/>
              </w:rPr>
              <w:t>п\</w:t>
            </w:r>
            <w:proofErr w:type="gramStart"/>
            <w:r w:rsidRPr="00CF086B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</w:tcPr>
          <w:p w:rsidR="001B5BC7" w:rsidRPr="00CF086B" w:rsidRDefault="001B5BC7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Наименование МЦП</w:t>
            </w:r>
          </w:p>
        </w:tc>
        <w:tc>
          <w:tcPr>
            <w:tcW w:w="1559" w:type="dxa"/>
          </w:tcPr>
          <w:p w:rsidR="00AA1A68" w:rsidRPr="00CF086B" w:rsidRDefault="001B5BC7" w:rsidP="00AA1A68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proofErr w:type="gramStart"/>
            <w:r w:rsidRPr="00CF086B">
              <w:rPr>
                <w:sz w:val="28"/>
                <w:szCs w:val="28"/>
              </w:rPr>
              <w:t xml:space="preserve">Первоначально утвержденный объем расходов (Решение о бюджете от </w:t>
            </w:r>
            <w:r w:rsidR="00AA1A68" w:rsidRPr="00CF086B">
              <w:rPr>
                <w:sz w:val="28"/>
                <w:szCs w:val="28"/>
              </w:rPr>
              <w:t>27.12.23г.</w:t>
            </w:r>
            <w:proofErr w:type="gramEnd"/>
          </w:p>
          <w:p w:rsidR="001B5BC7" w:rsidRPr="00CF086B" w:rsidRDefault="00AA1A68" w:rsidP="00AA1A68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№ 416</w:t>
            </w:r>
            <w:r w:rsidR="001B5BC7" w:rsidRPr="00CF086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1B5BC7" w:rsidRPr="00CF086B" w:rsidRDefault="001B5BC7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 xml:space="preserve">Уточненный годовой объем ассигнований  </w:t>
            </w:r>
          </w:p>
          <w:p w:rsidR="00AA1A68" w:rsidRPr="00CF086B" w:rsidRDefault="001B5BC7" w:rsidP="00AA1A68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proofErr w:type="gramStart"/>
            <w:r w:rsidRPr="00CF086B">
              <w:rPr>
                <w:sz w:val="28"/>
                <w:szCs w:val="28"/>
              </w:rPr>
              <w:t xml:space="preserve">(Решение о бюджете от </w:t>
            </w:r>
            <w:r w:rsidR="00AA1A68" w:rsidRPr="00CF086B">
              <w:rPr>
                <w:sz w:val="28"/>
                <w:szCs w:val="28"/>
              </w:rPr>
              <w:t>27.12.24г.</w:t>
            </w:r>
            <w:proofErr w:type="gramEnd"/>
          </w:p>
          <w:p w:rsidR="001B5BC7" w:rsidRPr="00CF086B" w:rsidRDefault="00AA1A68" w:rsidP="00AA1A68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№ 513</w:t>
            </w:r>
            <w:r w:rsidR="001B5BC7" w:rsidRPr="00CF086B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1B5BC7" w:rsidRPr="00CF086B" w:rsidRDefault="001B5BC7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Исполнено</w:t>
            </w:r>
          </w:p>
        </w:tc>
        <w:tc>
          <w:tcPr>
            <w:tcW w:w="1099" w:type="dxa"/>
          </w:tcPr>
          <w:p w:rsidR="001B5BC7" w:rsidRPr="00CF086B" w:rsidRDefault="001B5BC7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%исполнения от уточненных ассигнований</w:t>
            </w:r>
          </w:p>
        </w:tc>
      </w:tr>
      <w:tr w:rsidR="001B5BC7" w:rsidRPr="00CF086B" w:rsidTr="000B5127">
        <w:trPr>
          <w:trHeight w:val="375"/>
        </w:trPr>
        <w:tc>
          <w:tcPr>
            <w:tcW w:w="534" w:type="dxa"/>
          </w:tcPr>
          <w:p w:rsidR="001B5BC7" w:rsidRPr="00CF086B" w:rsidRDefault="001B5BC7" w:rsidP="00AA1A6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CF086B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1B5BC7" w:rsidRPr="00CF086B" w:rsidRDefault="001B5BC7" w:rsidP="00AA1A6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CF086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1B5BC7" w:rsidRPr="00CF086B" w:rsidRDefault="001B5BC7" w:rsidP="00AA1A6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CF086B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1B5BC7" w:rsidRPr="00CF086B" w:rsidRDefault="001B5BC7" w:rsidP="00AA1A6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CF086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1B5BC7" w:rsidRPr="00CF086B" w:rsidRDefault="001B5BC7" w:rsidP="00AA1A6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CF086B">
              <w:rPr>
                <w:sz w:val="22"/>
                <w:szCs w:val="22"/>
              </w:rPr>
              <w:t>5</w:t>
            </w:r>
          </w:p>
        </w:tc>
        <w:tc>
          <w:tcPr>
            <w:tcW w:w="1099" w:type="dxa"/>
          </w:tcPr>
          <w:p w:rsidR="001B5BC7" w:rsidRPr="00CF086B" w:rsidRDefault="001B5BC7" w:rsidP="00092F8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CF086B">
              <w:rPr>
                <w:sz w:val="22"/>
                <w:szCs w:val="22"/>
              </w:rPr>
              <w:t>6</w:t>
            </w:r>
          </w:p>
        </w:tc>
      </w:tr>
      <w:tr w:rsidR="00AA1A68" w:rsidRPr="00CF086B" w:rsidTr="000B5127">
        <w:tc>
          <w:tcPr>
            <w:tcW w:w="534" w:type="dxa"/>
          </w:tcPr>
          <w:p w:rsidR="00AA1A68" w:rsidRPr="00CF086B" w:rsidRDefault="00AA1A68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A1A68" w:rsidRPr="00CF086B" w:rsidRDefault="00AA1A68" w:rsidP="00AA1A68">
            <w:pPr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Муниципальная программа «Формирование комфортной городской среды на территории Приаргунского муниципального округа Забайкальского края на 2021-2026 годы»</w:t>
            </w:r>
          </w:p>
        </w:tc>
        <w:tc>
          <w:tcPr>
            <w:tcW w:w="1559" w:type="dxa"/>
          </w:tcPr>
          <w:p w:rsidR="00AA1A68" w:rsidRPr="00CF086B" w:rsidRDefault="00AA1A68" w:rsidP="00AA1A68">
            <w:pPr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793,4</w:t>
            </w:r>
          </w:p>
        </w:tc>
        <w:tc>
          <w:tcPr>
            <w:tcW w:w="1418" w:type="dxa"/>
          </w:tcPr>
          <w:p w:rsidR="00AA1A68" w:rsidRPr="00CF086B" w:rsidRDefault="00DD51F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566,5</w:t>
            </w:r>
          </w:p>
        </w:tc>
        <w:tc>
          <w:tcPr>
            <w:tcW w:w="1276" w:type="dxa"/>
          </w:tcPr>
          <w:p w:rsidR="00AA1A68" w:rsidRPr="00CF086B" w:rsidRDefault="00DD51F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566,5</w:t>
            </w:r>
          </w:p>
        </w:tc>
        <w:tc>
          <w:tcPr>
            <w:tcW w:w="1099" w:type="dxa"/>
          </w:tcPr>
          <w:p w:rsidR="00AA1A68" w:rsidRPr="00CF086B" w:rsidRDefault="00DD51FE" w:rsidP="008E7238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100</w:t>
            </w:r>
          </w:p>
        </w:tc>
      </w:tr>
      <w:tr w:rsidR="00AA1A68" w:rsidRPr="00CF086B" w:rsidTr="000B5127">
        <w:tc>
          <w:tcPr>
            <w:tcW w:w="534" w:type="dxa"/>
          </w:tcPr>
          <w:p w:rsidR="00AA1A68" w:rsidRPr="00CF086B" w:rsidRDefault="00AA1A68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AA1A68" w:rsidRPr="00CF086B" w:rsidRDefault="00AA1A68" w:rsidP="00AA1A68">
            <w:pPr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 xml:space="preserve">Муниципальная программа «Развитие культуры </w:t>
            </w:r>
            <w:proofErr w:type="gramStart"/>
            <w:r w:rsidRPr="00CF086B">
              <w:rPr>
                <w:sz w:val="28"/>
                <w:szCs w:val="28"/>
              </w:rPr>
              <w:t>в</w:t>
            </w:r>
            <w:proofErr w:type="gramEnd"/>
            <w:r w:rsidRPr="00CF086B">
              <w:rPr>
                <w:sz w:val="28"/>
                <w:szCs w:val="28"/>
              </w:rPr>
              <w:t xml:space="preserve"> </w:t>
            </w:r>
            <w:proofErr w:type="gramStart"/>
            <w:r w:rsidRPr="00CF086B">
              <w:rPr>
                <w:sz w:val="28"/>
                <w:szCs w:val="28"/>
              </w:rPr>
              <w:t>Приаргунском</w:t>
            </w:r>
            <w:proofErr w:type="gramEnd"/>
            <w:r w:rsidRPr="00CF086B">
              <w:rPr>
                <w:sz w:val="28"/>
                <w:szCs w:val="28"/>
              </w:rPr>
              <w:t xml:space="preserve"> муниципальном округе Забайкальского края на 2022-2026 годы»</w:t>
            </w:r>
          </w:p>
        </w:tc>
        <w:tc>
          <w:tcPr>
            <w:tcW w:w="1559" w:type="dxa"/>
          </w:tcPr>
          <w:p w:rsidR="00AA1A68" w:rsidRPr="00CF086B" w:rsidRDefault="00AA1A68" w:rsidP="00AA1A68">
            <w:pPr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300,0</w:t>
            </w:r>
          </w:p>
        </w:tc>
        <w:tc>
          <w:tcPr>
            <w:tcW w:w="1418" w:type="dxa"/>
          </w:tcPr>
          <w:p w:rsidR="00AA1A68" w:rsidRPr="00CF086B" w:rsidRDefault="00DD51F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885,8</w:t>
            </w:r>
          </w:p>
        </w:tc>
        <w:tc>
          <w:tcPr>
            <w:tcW w:w="1276" w:type="dxa"/>
          </w:tcPr>
          <w:p w:rsidR="00AA1A68" w:rsidRPr="00CF086B" w:rsidRDefault="00DD51F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885,8</w:t>
            </w:r>
          </w:p>
        </w:tc>
        <w:tc>
          <w:tcPr>
            <w:tcW w:w="1099" w:type="dxa"/>
          </w:tcPr>
          <w:p w:rsidR="00AA1A68" w:rsidRPr="00CF086B" w:rsidRDefault="00DD51FE" w:rsidP="008E7238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100</w:t>
            </w:r>
          </w:p>
        </w:tc>
      </w:tr>
      <w:tr w:rsidR="00AA1A68" w:rsidRPr="00CF086B" w:rsidTr="000B5127">
        <w:tc>
          <w:tcPr>
            <w:tcW w:w="534" w:type="dxa"/>
          </w:tcPr>
          <w:p w:rsidR="00AA1A68" w:rsidRPr="00CF086B" w:rsidRDefault="00AA1A68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AA1A68" w:rsidRPr="00CF086B" w:rsidRDefault="00AA1A68" w:rsidP="00AA1A68">
            <w:pPr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 xml:space="preserve">Муниципальная программа «Развитие системы образования </w:t>
            </w:r>
            <w:proofErr w:type="gramStart"/>
            <w:r w:rsidRPr="00CF086B">
              <w:rPr>
                <w:sz w:val="28"/>
                <w:szCs w:val="28"/>
              </w:rPr>
              <w:t>в</w:t>
            </w:r>
            <w:proofErr w:type="gramEnd"/>
            <w:r w:rsidRPr="00CF086B">
              <w:rPr>
                <w:sz w:val="28"/>
                <w:szCs w:val="28"/>
              </w:rPr>
              <w:t xml:space="preserve"> </w:t>
            </w:r>
            <w:proofErr w:type="gramStart"/>
            <w:r w:rsidRPr="00CF086B">
              <w:rPr>
                <w:sz w:val="28"/>
                <w:szCs w:val="28"/>
              </w:rPr>
              <w:t>Приаргунском</w:t>
            </w:r>
            <w:proofErr w:type="gramEnd"/>
            <w:r w:rsidRPr="00CF086B">
              <w:rPr>
                <w:sz w:val="28"/>
                <w:szCs w:val="28"/>
              </w:rPr>
              <w:t xml:space="preserve"> муниципальном округе Забайкальского края на 2021-2025 годы»</w:t>
            </w:r>
          </w:p>
        </w:tc>
        <w:tc>
          <w:tcPr>
            <w:tcW w:w="1559" w:type="dxa"/>
          </w:tcPr>
          <w:p w:rsidR="00AA1A68" w:rsidRPr="00CF086B" w:rsidRDefault="00AA1A68" w:rsidP="00AA1A68">
            <w:pPr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7247,9</w:t>
            </w:r>
          </w:p>
        </w:tc>
        <w:tc>
          <w:tcPr>
            <w:tcW w:w="1418" w:type="dxa"/>
          </w:tcPr>
          <w:p w:rsidR="00AA1A68" w:rsidRPr="00CF086B" w:rsidRDefault="00DD51F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3830,9</w:t>
            </w:r>
          </w:p>
        </w:tc>
        <w:tc>
          <w:tcPr>
            <w:tcW w:w="1276" w:type="dxa"/>
          </w:tcPr>
          <w:p w:rsidR="00AA1A68" w:rsidRPr="00CF086B" w:rsidRDefault="00DD51F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3830,9</w:t>
            </w:r>
          </w:p>
        </w:tc>
        <w:tc>
          <w:tcPr>
            <w:tcW w:w="1099" w:type="dxa"/>
          </w:tcPr>
          <w:p w:rsidR="00AA1A68" w:rsidRPr="00CF086B" w:rsidRDefault="00DD51FE" w:rsidP="008E7238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100</w:t>
            </w:r>
          </w:p>
        </w:tc>
      </w:tr>
      <w:tr w:rsidR="00AA1A68" w:rsidRPr="00CF086B" w:rsidTr="000B5127">
        <w:tc>
          <w:tcPr>
            <w:tcW w:w="534" w:type="dxa"/>
          </w:tcPr>
          <w:p w:rsidR="00AA1A68" w:rsidRPr="00CF086B" w:rsidRDefault="00AA1A68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AA1A68" w:rsidRPr="00CF086B" w:rsidRDefault="00AA1A68" w:rsidP="00AA1A68">
            <w:pPr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 xml:space="preserve">Муниципальная программа «Управление муниципальной собственностью </w:t>
            </w:r>
            <w:proofErr w:type="gramStart"/>
            <w:r w:rsidRPr="00CF086B">
              <w:rPr>
                <w:sz w:val="28"/>
                <w:szCs w:val="28"/>
              </w:rPr>
              <w:t>в</w:t>
            </w:r>
            <w:proofErr w:type="gramEnd"/>
            <w:r w:rsidRPr="00CF086B">
              <w:rPr>
                <w:sz w:val="28"/>
                <w:szCs w:val="28"/>
              </w:rPr>
              <w:t xml:space="preserve"> </w:t>
            </w:r>
            <w:proofErr w:type="gramStart"/>
            <w:r w:rsidRPr="00CF086B">
              <w:rPr>
                <w:sz w:val="28"/>
                <w:szCs w:val="28"/>
              </w:rPr>
              <w:lastRenderedPageBreak/>
              <w:t>Приаргунском</w:t>
            </w:r>
            <w:proofErr w:type="gramEnd"/>
            <w:r w:rsidRPr="00CF086B">
              <w:rPr>
                <w:sz w:val="28"/>
                <w:szCs w:val="28"/>
              </w:rPr>
              <w:t xml:space="preserve"> муниципальном округе Забайкальского края на 2022-2026 годы»</w:t>
            </w:r>
          </w:p>
        </w:tc>
        <w:tc>
          <w:tcPr>
            <w:tcW w:w="1559" w:type="dxa"/>
          </w:tcPr>
          <w:p w:rsidR="00AA1A68" w:rsidRPr="00CF086B" w:rsidRDefault="00AA1A68" w:rsidP="00AA1A68">
            <w:pPr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lastRenderedPageBreak/>
              <w:t xml:space="preserve"> 630,0</w:t>
            </w:r>
          </w:p>
        </w:tc>
        <w:tc>
          <w:tcPr>
            <w:tcW w:w="1418" w:type="dxa"/>
          </w:tcPr>
          <w:p w:rsidR="00AA1A68" w:rsidRPr="00CF086B" w:rsidRDefault="00DD51F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1537,9</w:t>
            </w:r>
          </w:p>
        </w:tc>
        <w:tc>
          <w:tcPr>
            <w:tcW w:w="1276" w:type="dxa"/>
          </w:tcPr>
          <w:p w:rsidR="00AA1A68" w:rsidRPr="00CF086B" w:rsidRDefault="00DD51F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1537,9</w:t>
            </w:r>
          </w:p>
        </w:tc>
        <w:tc>
          <w:tcPr>
            <w:tcW w:w="1099" w:type="dxa"/>
          </w:tcPr>
          <w:p w:rsidR="00AA1A68" w:rsidRPr="00CF086B" w:rsidRDefault="00DD51FE" w:rsidP="008E7238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100</w:t>
            </w:r>
          </w:p>
        </w:tc>
      </w:tr>
      <w:tr w:rsidR="00AA1A68" w:rsidRPr="00CF086B" w:rsidTr="000B5127">
        <w:tc>
          <w:tcPr>
            <w:tcW w:w="534" w:type="dxa"/>
          </w:tcPr>
          <w:p w:rsidR="00AA1A68" w:rsidRPr="00CF086B" w:rsidRDefault="00AA1A68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969" w:type="dxa"/>
          </w:tcPr>
          <w:p w:rsidR="00AA1A68" w:rsidRPr="00CF086B" w:rsidRDefault="00AA1A68" w:rsidP="00AA1A68">
            <w:pPr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 xml:space="preserve">Муниципальная программы «Профилактика семейного неблагополучия </w:t>
            </w:r>
            <w:proofErr w:type="gramStart"/>
            <w:r w:rsidRPr="00CF086B">
              <w:rPr>
                <w:sz w:val="28"/>
                <w:szCs w:val="28"/>
              </w:rPr>
              <w:t>в</w:t>
            </w:r>
            <w:proofErr w:type="gramEnd"/>
            <w:r w:rsidRPr="00CF086B">
              <w:rPr>
                <w:sz w:val="28"/>
                <w:szCs w:val="28"/>
              </w:rPr>
              <w:t xml:space="preserve"> </w:t>
            </w:r>
            <w:proofErr w:type="gramStart"/>
            <w:r w:rsidRPr="00CF086B">
              <w:rPr>
                <w:sz w:val="28"/>
                <w:szCs w:val="28"/>
              </w:rPr>
              <w:t>Приаргунском</w:t>
            </w:r>
            <w:proofErr w:type="gramEnd"/>
            <w:r w:rsidRPr="00CF086B">
              <w:rPr>
                <w:sz w:val="28"/>
                <w:szCs w:val="28"/>
              </w:rPr>
              <w:t xml:space="preserve"> муниципальном округе Забайкальского края на 2022-2024 годы»</w:t>
            </w:r>
          </w:p>
        </w:tc>
        <w:tc>
          <w:tcPr>
            <w:tcW w:w="1559" w:type="dxa"/>
          </w:tcPr>
          <w:p w:rsidR="00AA1A68" w:rsidRPr="00CF086B" w:rsidRDefault="00AA1A68" w:rsidP="00AA1A68">
            <w:pPr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10,0</w:t>
            </w:r>
          </w:p>
        </w:tc>
        <w:tc>
          <w:tcPr>
            <w:tcW w:w="1418" w:type="dxa"/>
          </w:tcPr>
          <w:p w:rsidR="00AA1A68" w:rsidRPr="00CF086B" w:rsidRDefault="00DD51F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</w:tcPr>
          <w:p w:rsidR="00AA1A68" w:rsidRPr="00CF086B" w:rsidRDefault="00DD51F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10,0</w:t>
            </w:r>
          </w:p>
        </w:tc>
        <w:tc>
          <w:tcPr>
            <w:tcW w:w="1099" w:type="dxa"/>
          </w:tcPr>
          <w:p w:rsidR="00AA1A68" w:rsidRPr="00CF086B" w:rsidRDefault="00DD51FE" w:rsidP="008E7238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100</w:t>
            </w:r>
          </w:p>
        </w:tc>
      </w:tr>
      <w:tr w:rsidR="00AA1A68" w:rsidRPr="00CF086B" w:rsidTr="000B5127">
        <w:tc>
          <w:tcPr>
            <w:tcW w:w="534" w:type="dxa"/>
          </w:tcPr>
          <w:p w:rsidR="00AA1A68" w:rsidRPr="00CF086B" w:rsidRDefault="00AA1A68" w:rsidP="00F812F2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AA1A68" w:rsidRPr="00CF086B" w:rsidRDefault="00AA1A68" w:rsidP="00AA1A68">
            <w:pPr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Муниципальная программа «Профилактика терроризма и экстремизма, а также минимизации и ликвидации последствий проявления терроризма и экстремизма на территории Приаргунского муниципального округа на 2024 – 2026 годы»</w:t>
            </w:r>
          </w:p>
        </w:tc>
        <w:tc>
          <w:tcPr>
            <w:tcW w:w="1559" w:type="dxa"/>
          </w:tcPr>
          <w:p w:rsidR="00AA1A68" w:rsidRPr="00CF086B" w:rsidRDefault="00AA1A68" w:rsidP="00AA1A68">
            <w:pPr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15,0</w:t>
            </w:r>
          </w:p>
        </w:tc>
        <w:tc>
          <w:tcPr>
            <w:tcW w:w="1418" w:type="dxa"/>
          </w:tcPr>
          <w:p w:rsidR="00AA1A68" w:rsidRPr="00CF086B" w:rsidRDefault="00DD51F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</w:tcPr>
          <w:p w:rsidR="00AA1A68" w:rsidRPr="00CF086B" w:rsidRDefault="00DD51F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15,0</w:t>
            </w:r>
          </w:p>
        </w:tc>
        <w:tc>
          <w:tcPr>
            <w:tcW w:w="1099" w:type="dxa"/>
          </w:tcPr>
          <w:p w:rsidR="00AA1A68" w:rsidRPr="00CF086B" w:rsidRDefault="00DD51FE" w:rsidP="008E7238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100</w:t>
            </w:r>
          </w:p>
        </w:tc>
      </w:tr>
      <w:tr w:rsidR="00AA1A68" w:rsidRPr="00CF086B" w:rsidTr="000B5127">
        <w:tc>
          <w:tcPr>
            <w:tcW w:w="534" w:type="dxa"/>
          </w:tcPr>
          <w:p w:rsidR="00AA1A68" w:rsidRPr="00CF086B" w:rsidRDefault="00AA1A68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AA1A68" w:rsidRPr="00CF086B" w:rsidRDefault="00AA1A68" w:rsidP="00AA1A68">
            <w:pPr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Муниципальная программа «Комплексное развитие сельских территорий Приаргунского муниципального округа Забайкальского края на 2022 – 2025 годы»</w:t>
            </w:r>
          </w:p>
        </w:tc>
        <w:tc>
          <w:tcPr>
            <w:tcW w:w="1559" w:type="dxa"/>
          </w:tcPr>
          <w:p w:rsidR="00AA1A68" w:rsidRPr="00CF086B" w:rsidRDefault="00AA1A68" w:rsidP="00AA1A68">
            <w:pPr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</w:tcPr>
          <w:p w:rsidR="00AA1A68" w:rsidRPr="00CF086B" w:rsidRDefault="00DD51F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110,0</w:t>
            </w:r>
          </w:p>
        </w:tc>
        <w:tc>
          <w:tcPr>
            <w:tcW w:w="1276" w:type="dxa"/>
          </w:tcPr>
          <w:p w:rsidR="00AA1A68" w:rsidRPr="00CF086B" w:rsidRDefault="00DD51F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110,0</w:t>
            </w:r>
          </w:p>
        </w:tc>
        <w:tc>
          <w:tcPr>
            <w:tcW w:w="1099" w:type="dxa"/>
          </w:tcPr>
          <w:p w:rsidR="00AA1A68" w:rsidRPr="00CF086B" w:rsidRDefault="00DD51FE" w:rsidP="008E7238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110</w:t>
            </w:r>
          </w:p>
        </w:tc>
      </w:tr>
      <w:tr w:rsidR="00DD51FE" w:rsidRPr="00CF086B" w:rsidTr="000B5127">
        <w:tc>
          <w:tcPr>
            <w:tcW w:w="534" w:type="dxa"/>
          </w:tcPr>
          <w:p w:rsidR="00DD51FE" w:rsidRPr="00CF086B" w:rsidRDefault="00DD51F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DD51FE" w:rsidRPr="00CF086B" w:rsidRDefault="00DD51FE" w:rsidP="00AA1A68">
            <w:pPr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Муниципальная программа «Патриотическое воспитание граждан Приаргунского муниципального округа Забайкальского края»</w:t>
            </w:r>
          </w:p>
        </w:tc>
        <w:tc>
          <w:tcPr>
            <w:tcW w:w="1559" w:type="dxa"/>
          </w:tcPr>
          <w:p w:rsidR="00DD51FE" w:rsidRPr="00CF086B" w:rsidRDefault="00DD51FE" w:rsidP="00AA1A68">
            <w:pPr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D51FE" w:rsidRPr="00CF086B" w:rsidRDefault="00DD51F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26,0</w:t>
            </w:r>
          </w:p>
        </w:tc>
        <w:tc>
          <w:tcPr>
            <w:tcW w:w="1276" w:type="dxa"/>
          </w:tcPr>
          <w:p w:rsidR="00DD51FE" w:rsidRPr="00CF086B" w:rsidRDefault="00DD51F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26,0</w:t>
            </w:r>
          </w:p>
        </w:tc>
        <w:tc>
          <w:tcPr>
            <w:tcW w:w="1099" w:type="dxa"/>
          </w:tcPr>
          <w:p w:rsidR="00DD51FE" w:rsidRPr="00CF086B" w:rsidRDefault="00DD51FE" w:rsidP="008E7238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100</w:t>
            </w:r>
          </w:p>
        </w:tc>
      </w:tr>
      <w:tr w:rsidR="00AA1A68" w:rsidRPr="00CF086B" w:rsidTr="000B5127">
        <w:tc>
          <w:tcPr>
            <w:tcW w:w="534" w:type="dxa"/>
          </w:tcPr>
          <w:p w:rsidR="00AA1A68" w:rsidRPr="00CF086B" w:rsidRDefault="00EC6341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AA1A68" w:rsidRPr="00CF086B" w:rsidRDefault="00AA1A68" w:rsidP="00AA1A68">
            <w:pPr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Муниципальная программа «Развитие малого и среднего предпринимательства на территории Приаргунского муниципального округа Забайкальского края на 2022-2026 годы»</w:t>
            </w:r>
          </w:p>
        </w:tc>
        <w:tc>
          <w:tcPr>
            <w:tcW w:w="1559" w:type="dxa"/>
          </w:tcPr>
          <w:p w:rsidR="00AA1A68" w:rsidRPr="00CF086B" w:rsidRDefault="00AA1A68" w:rsidP="00AA1A68">
            <w:pPr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</w:tcPr>
          <w:p w:rsidR="00AA1A68" w:rsidRPr="00CF086B" w:rsidRDefault="00DD51F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A1A68" w:rsidRPr="00CF086B" w:rsidRDefault="00DD51F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AA1A68" w:rsidRPr="00CF086B" w:rsidRDefault="00DD51FE" w:rsidP="008E7238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0</w:t>
            </w:r>
          </w:p>
        </w:tc>
      </w:tr>
      <w:tr w:rsidR="00AA1A68" w:rsidRPr="00CF086B" w:rsidTr="000B5127">
        <w:tc>
          <w:tcPr>
            <w:tcW w:w="534" w:type="dxa"/>
          </w:tcPr>
          <w:p w:rsidR="00AA1A68" w:rsidRPr="00CF086B" w:rsidRDefault="00EC6341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AA1A68" w:rsidRPr="00CF086B" w:rsidRDefault="00AA1A68" w:rsidP="00AA1A68">
            <w:pPr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CF086B">
              <w:rPr>
                <w:sz w:val="28"/>
                <w:szCs w:val="28"/>
              </w:rPr>
              <w:t>в</w:t>
            </w:r>
            <w:proofErr w:type="gramEnd"/>
            <w:r w:rsidRPr="00CF086B">
              <w:rPr>
                <w:sz w:val="28"/>
                <w:szCs w:val="28"/>
              </w:rPr>
              <w:t xml:space="preserve"> </w:t>
            </w:r>
            <w:proofErr w:type="gramStart"/>
            <w:r w:rsidRPr="00CF086B">
              <w:rPr>
                <w:sz w:val="28"/>
                <w:szCs w:val="28"/>
              </w:rPr>
              <w:t>Приаргунском</w:t>
            </w:r>
            <w:proofErr w:type="gramEnd"/>
            <w:r w:rsidRPr="00CF086B">
              <w:rPr>
                <w:sz w:val="28"/>
                <w:szCs w:val="28"/>
              </w:rPr>
              <w:t xml:space="preserve"> муниципальном округе Забайкальского края на 2023-2026 годы»</w:t>
            </w:r>
          </w:p>
        </w:tc>
        <w:tc>
          <w:tcPr>
            <w:tcW w:w="1559" w:type="dxa"/>
          </w:tcPr>
          <w:p w:rsidR="00AA1A68" w:rsidRPr="00CF086B" w:rsidRDefault="00AA1A68" w:rsidP="00AA1A68">
            <w:pPr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1505,0</w:t>
            </w:r>
          </w:p>
        </w:tc>
        <w:tc>
          <w:tcPr>
            <w:tcW w:w="1418" w:type="dxa"/>
          </w:tcPr>
          <w:p w:rsidR="00AA1A68" w:rsidRPr="00CF086B" w:rsidRDefault="00DD51F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7031,4</w:t>
            </w:r>
          </w:p>
        </w:tc>
        <w:tc>
          <w:tcPr>
            <w:tcW w:w="1276" w:type="dxa"/>
          </w:tcPr>
          <w:p w:rsidR="00AA1A68" w:rsidRPr="00CF086B" w:rsidRDefault="00DD51F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4085,9</w:t>
            </w:r>
          </w:p>
        </w:tc>
        <w:tc>
          <w:tcPr>
            <w:tcW w:w="1099" w:type="dxa"/>
          </w:tcPr>
          <w:p w:rsidR="00AA1A68" w:rsidRPr="00CF086B" w:rsidRDefault="00DD51FE" w:rsidP="008E7238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58,1</w:t>
            </w:r>
          </w:p>
        </w:tc>
      </w:tr>
      <w:tr w:rsidR="00AA1A68" w:rsidRPr="00CF086B" w:rsidTr="000B5127">
        <w:tc>
          <w:tcPr>
            <w:tcW w:w="534" w:type="dxa"/>
          </w:tcPr>
          <w:p w:rsidR="00AA1A68" w:rsidRPr="00CF086B" w:rsidRDefault="00EC6341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AA1A68" w:rsidRPr="00CF086B" w:rsidRDefault="00AA1A68" w:rsidP="00AA1A68">
            <w:pPr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 xml:space="preserve">Муниципальная программа </w:t>
            </w:r>
            <w:r w:rsidRPr="00CF086B">
              <w:rPr>
                <w:sz w:val="28"/>
                <w:szCs w:val="28"/>
              </w:rPr>
              <w:lastRenderedPageBreak/>
              <w:t>«Снижение рисков и смягчение последствий чрезвычайных ситуаций природного и техногенного характера на территории Приаргунского муниципального округа на 2024 – 2026 годы»</w:t>
            </w:r>
          </w:p>
        </w:tc>
        <w:tc>
          <w:tcPr>
            <w:tcW w:w="1559" w:type="dxa"/>
          </w:tcPr>
          <w:p w:rsidR="00AA1A68" w:rsidRPr="00CF086B" w:rsidRDefault="00AA1A68" w:rsidP="00AA1A68">
            <w:pPr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lastRenderedPageBreak/>
              <w:t>15,0</w:t>
            </w:r>
          </w:p>
        </w:tc>
        <w:tc>
          <w:tcPr>
            <w:tcW w:w="1418" w:type="dxa"/>
          </w:tcPr>
          <w:p w:rsidR="00AA1A68" w:rsidRPr="00CF086B" w:rsidRDefault="00DD51F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15,8</w:t>
            </w:r>
          </w:p>
        </w:tc>
        <w:tc>
          <w:tcPr>
            <w:tcW w:w="1276" w:type="dxa"/>
          </w:tcPr>
          <w:p w:rsidR="00AA1A68" w:rsidRPr="00CF086B" w:rsidRDefault="00DD51F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15,8</w:t>
            </w:r>
          </w:p>
        </w:tc>
        <w:tc>
          <w:tcPr>
            <w:tcW w:w="1099" w:type="dxa"/>
          </w:tcPr>
          <w:p w:rsidR="00AA1A68" w:rsidRPr="00CF086B" w:rsidRDefault="00DD51FE" w:rsidP="008E7238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100</w:t>
            </w:r>
          </w:p>
        </w:tc>
      </w:tr>
      <w:tr w:rsidR="00AA1A68" w:rsidRPr="00CF086B" w:rsidTr="000B5127">
        <w:tc>
          <w:tcPr>
            <w:tcW w:w="534" w:type="dxa"/>
          </w:tcPr>
          <w:p w:rsidR="00AA1A68" w:rsidRPr="00CF086B" w:rsidRDefault="00EC6341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969" w:type="dxa"/>
          </w:tcPr>
          <w:p w:rsidR="00AA1A68" w:rsidRPr="00CF086B" w:rsidRDefault="00AA1A68" w:rsidP="00AA1A68">
            <w:pPr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Муниципальная программа «Молодежь Приаргунья на 2022-2026 годы»</w:t>
            </w:r>
          </w:p>
        </w:tc>
        <w:tc>
          <w:tcPr>
            <w:tcW w:w="1559" w:type="dxa"/>
          </w:tcPr>
          <w:p w:rsidR="00AA1A68" w:rsidRPr="00CF086B" w:rsidRDefault="00AA1A68" w:rsidP="00AA1A68">
            <w:pPr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13,0</w:t>
            </w:r>
          </w:p>
        </w:tc>
        <w:tc>
          <w:tcPr>
            <w:tcW w:w="1418" w:type="dxa"/>
          </w:tcPr>
          <w:p w:rsidR="00AA1A68" w:rsidRPr="00CF086B" w:rsidRDefault="00DD51F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13,0</w:t>
            </w:r>
          </w:p>
        </w:tc>
        <w:tc>
          <w:tcPr>
            <w:tcW w:w="1276" w:type="dxa"/>
          </w:tcPr>
          <w:p w:rsidR="00AA1A68" w:rsidRPr="00CF086B" w:rsidRDefault="00DD51F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13,0</w:t>
            </w:r>
          </w:p>
        </w:tc>
        <w:tc>
          <w:tcPr>
            <w:tcW w:w="1099" w:type="dxa"/>
          </w:tcPr>
          <w:p w:rsidR="00AA1A68" w:rsidRPr="00CF086B" w:rsidRDefault="00DD51FE" w:rsidP="008E7238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100</w:t>
            </w:r>
          </w:p>
        </w:tc>
      </w:tr>
      <w:tr w:rsidR="00AA1A68" w:rsidRPr="00CF086B" w:rsidTr="000B5127">
        <w:tc>
          <w:tcPr>
            <w:tcW w:w="534" w:type="dxa"/>
          </w:tcPr>
          <w:p w:rsidR="00AA1A68" w:rsidRPr="00CF086B" w:rsidRDefault="00EC6341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AA1A68" w:rsidRPr="00CF086B" w:rsidRDefault="00AA1A68" w:rsidP="00AA1A68">
            <w:pPr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Муниципальная программа «Содействие занятости населения на территории Приаргунского муниципального округа Забайкальского края на 2022-2026 годы»</w:t>
            </w:r>
          </w:p>
        </w:tc>
        <w:tc>
          <w:tcPr>
            <w:tcW w:w="1559" w:type="dxa"/>
          </w:tcPr>
          <w:p w:rsidR="00AA1A68" w:rsidRPr="00CF086B" w:rsidRDefault="00AA1A68" w:rsidP="00AA1A68">
            <w:pPr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150,0</w:t>
            </w:r>
          </w:p>
        </w:tc>
        <w:tc>
          <w:tcPr>
            <w:tcW w:w="1418" w:type="dxa"/>
          </w:tcPr>
          <w:p w:rsidR="00AA1A68" w:rsidRPr="00CF086B" w:rsidRDefault="00DD51F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181,6</w:t>
            </w:r>
          </w:p>
        </w:tc>
        <w:tc>
          <w:tcPr>
            <w:tcW w:w="1276" w:type="dxa"/>
          </w:tcPr>
          <w:p w:rsidR="00AA1A68" w:rsidRPr="00CF086B" w:rsidRDefault="00DD51F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181,6</w:t>
            </w:r>
          </w:p>
        </w:tc>
        <w:tc>
          <w:tcPr>
            <w:tcW w:w="1099" w:type="dxa"/>
          </w:tcPr>
          <w:p w:rsidR="00AA1A68" w:rsidRPr="00CF086B" w:rsidRDefault="00DD51FE" w:rsidP="008E7238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100</w:t>
            </w:r>
          </w:p>
        </w:tc>
      </w:tr>
      <w:tr w:rsidR="00AA1A68" w:rsidRPr="00CF086B" w:rsidTr="000B5127">
        <w:tc>
          <w:tcPr>
            <w:tcW w:w="534" w:type="dxa"/>
          </w:tcPr>
          <w:p w:rsidR="00AA1A68" w:rsidRPr="00CF086B" w:rsidRDefault="00EC6341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AA1A68" w:rsidRPr="00CF086B" w:rsidRDefault="00AA1A68" w:rsidP="00AA1A68">
            <w:pPr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Муниципальная программа «Поддержка социально ориентированных некоммерческих организаций на территории Приаргунского муниципального округа Забайкальского края на 2022-2026 годы»</w:t>
            </w:r>
          </w:p>
        </w:tc>
        <w:tc>
          <w:tcPr>
            <w:tcW w:w="1559" w:type="dxa"/>
          </w:tcPr>
          <w:p w:rsidR="00AA1A68" w:rsidRPr="00CF086B" w:rsidRDefault="00AA1A68" w:rsidP="00AA1A68">
            <w:pPr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</w:tcPr>
          <w:p w:rsidR="00AA1A68" w:rsidRPr="00CF086B" w:rsidRDefault="00DD51F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</w:tcPr>
          <w:p w:rsidR="00AA1A68" w:rsidRPr="00CF086B" w:rsidRDefault="00DD51F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20,0</w:t>
            </w:r>
          </w:p>
        </w:tc>
        <w:tc>
          <w:tcPr>
            <w:tcW w:w="1099" w:type="dxa"/>
          </w:tcPr>
          <w:p w:rsidR="00AA1A68" w:rsidRPr="00CF086B" w:rsidRDefault="00DD51FE" w:rsidP="008E7238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100</w:t>
            </w:r>
          </w:p>
        </w:tc>
      </w:tr>
      <w:tr w:rsidR="00AA1A68" w:rsidRPr="00CF086B" w:rsidTr="000B5127">
        <w:tc>
          <w:tcPr>
            <w:tcW w:w="534" w:type="dxa"/>
          </w:tcPr>
          <w:p w:rsidR="00AA1A68" w:rsidRPr="00CF086B" w:rsidRDefault="00EC6341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AA1A68" w:rsidRPr="00CF086B" w:rsidRDefault="00AA1A68" w:rsidP="00AA1A68">
            <w:pPr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Муниципальная программа «Комплексные меры противодействия распространению пьянства и алкоголизма, злоупотреблению наркотиками среди населения Приаргунского муниципального округа Забайкальского края на 2023-2026 годы»</w:t>
            </w:r>
          </w:p>
        </w:tc>
        <w:tc>
          <w:tcPr>
            <w:tcW w:w="1559" w:type="dxa"/>
          </w:tcPr>
          <w:p w:rsidR="00AA1A68" w:rsidRPr="00CF086B" w:rsidRDefault="00AA1A68" w:rsidP="00AA1A68">
            <w:pPr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162,0</w:t>
            </w:r>
          </w:p>
        </w:tc>
        <w:tc>
          <w:tcPr>
            <w:tcW w:w="1418" w:type="dxa"/>
          </w:tcPr>
          <w:p w:rsidR="00AA1A68" w:rsidRPr="00CF086B" w:rsidRDefault="00DD51F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162,0</w:t>
            </w:r>
          </w:p>
        </w:tc>
        <w:tc>
          <w:tcPr>
            <w:tcW w:w="1276" w:type="dxa"/>
          </w:tcPr>
          <w:p w:rsidR="00AA1A68" w:rsidRPr="00CF086B" w:rsidRDefault="00DD51F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162,0</w:t>
            </w:r>
          </w:p>
        </w:tc>
        <w:tc>
          <w:tcPr>
            <w:tcW w:w="1099" w:type="dxa"/>
          </w:tcPr>
          <w:p w:rsidR="00AA1A68" w:rsidRPr="00CF086B" w:rsidRDefault="00DD51FE" w:rsidP="008E7238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100</w:t>
            </w:r>
          </w:p>
        </w:tc>
      </w:tr>
      <w:tr w:rsidR="00DD51FE" w:rsidRPr="00CF086B" w:rsidTr="000B5127">
        <w:tc>
          <w:tcPr>
            <w:tcW w:w="534" w:type="dxa"/>
          </w:tcPr>
          <w:p w:rsidR="00DD51FE" w:rsidRPr="00CF086B" w:rsidRDefault="00EC6341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DD51FE" w:rsidRPr="00CF086B" w:rsidRDefault="00DD51FE" w:rsidP="00AA1A68">
            <w:pPr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Муниципальная программа «Ликвидация несанкционированных свалок на территории Приаргунского муниципального округа Забайкальского края» на 2024-2028г.г.</w:t>
            </w:r>
          </w:p>
        </w:tc>
        <w:tc>
          <w:tcPr>
            <w:tcW w:w="1559" w:type="dxa"/>
          </w:tcPr>
          <w:p w:rsidR="00DD51FE" w:rsidRPr="00CF086B" w:rsidRDefault="00DD51FE" w:rsidP="00AA1A68">
            <w:pPr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D51FE" w:rsidRPr="00CF086B" w:rsidRDefault="00DD51F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2111,9</w:t>
            </w:r>
          </w:p>
        </w:tc>
        <w:tc>
          <w:tcPr>
            <w:tcW w:w="1276" w:type="dxa"/>
          </w:tcPr>
          <w:p w:rsidR="00DD51FE" w:rsidRPr="00CF086B" w:rsidRDefault="00DD51FE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0</w:t>
            </w:r>
          </w:p>
        </w:tc>
        <w:tc>
          <w:tcPr>
            <w:tcW w:w="1099" w:type="dxa"/>
          </w:tcPr>
          <w:p w:rsidR="00DD51FE" w:rsidRPr="00CF086B" w:rsidRDefault="00DD51FE" w:rsidP="008E7238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0</w:t>
            </w:r>
          </w:p>
        </w:tc>
      </w:tr>
      <w:tr w:rsidR="00DD51FE" w:rsidRPr="00CF086B" w:rsidTr="000B5127">
        <w:tc>
          <w:tcPr>
            <w:tcW w:w="534" w:type="dxa"/>
          </w:tcPr>
          <w:p w:rsidR="00DD51FE" w:rsidRPr="00CF086B" w:rsidRDefault="00EC6341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969" w:type="dxa"/>
          </w:tcPr>
          <w:p w:rsidR="00DD51FE" w:rsidRPr="00CF086B" w:rsidRDefault="00DD51FE" w:rsidP="00AA1A68">
            <w:pPr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 xml:space="preserve">Муниципальная программа «Модернизация объектов коммунальной инфраструктуры на территории </w:t>
            </w:r>
            <w:r w:rsidR="00C464B4" w:rsidRPr="00CF086B">
              <w:rPr>
                <w:sz w:val="28"/>
                <w:szCs w:val="28"/>
              </w:rPr>
              <w:t>Приаргунского муниципального округа на 2024-2028 годы»</w:t>
            </w:r>
          </w:p>
        </w:tc>
        <w:tc>
          <w:tcPr>
            <w:tcW w:w="1559" w:type="dxa"/>
          </w:tcPr>
          <w:p w:rsidR="00DD51FE" w:rsidRPr="00CF086B" w:rsidRDefault="00C464B4" w:rsidP="00AA1A68">
            <w:pPr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D51FE" w:rsidRPr="00CF086B" w:rsidRDefault="00C464B4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545,0</w:t>
            </w:r>
            <w:r w:rsidR="008662C1" w:rsidRPr="00CF08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D51FE" w:rsidRPr="00CF086B" w:rsidRDefault="00C464B4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545,0</w:t>
            </w:r>
          </w:p>
        </w:tc>
        <w:tc>
          <w:tcPr>
            <w:tcW w:w="1099" w:type="dxa"/>
          </w:tcPr>
          <w:p w:rsidR="00DD51FE" w:rsidRPr="00CF086B" w:rsidRDefault="00C464B4" w:rsidP="008E7238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F086B">
              <w:rPr>
                <w:sz w:val="28"/>
                <w:szCs w:val="28"/>
              </w:rPr>
              <w:t>100</w:t>
            </w:r>
          </w:p>
        </w:tc>
      </w:tr>
      <w:tr w:rsidR="00AA1A68" w:rsidRPr="00CF086B" w:rsidTr="000B5127">
        <w:tc>
          <w:tcPr>
            <w:tcW w:w="534" w:type="dxa"/>
          </w:tcPr>
          <w:p w:rsidR="00AA1A68" w:rsidRPr="00CF086B" w:rsidRDefault="00AA1A68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A1A68" w:rsidRPr="00CF086B" w:rsidRDefault="00C464B4" w:rsidP="00F812F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CF086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AA1A68" w:rsidRPr="00CF086B" w:rsidRDefault="00AA1A68" w:rsidP="00F812F2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CF086B">
              <w:rPr>
                <w:b/>
                <w:sz w:val="28"/>
                <w:szCs w:val="28"/>
              </w:rPr>
              <w:t>10 981,3</w:t>
            </w:r>
          </w:p>
        </w:tc>
        <w:tc>
          <w:tcPr>
            <w:tcW w:w="1418" w:type="dxa"/>
          </w:tcPr>
          <w:p w:rsidR="00AA1A68" w:rsidRPr="00CF086B" w:rsidRDefault="00C464B4" w:rsidP="00F812F2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CF086B">
              <w:rPr>
                <w:b/>
                <w:sz w:val="28"/>
                <w:szCs w:val="28"/>
              </w:rPr>
              <w:t>17 062,8</w:t>
            </w:r>
          </w:p>
        </w:tc>
        <w:tc>
          <w:tcPr>
            <w:tcW w:w="1276" w:type="dxa"/>
          </w:tcPr>
          <w:p w:rsidR="00AA1A68" w:rsidRPr="00CF086B" w:rsidRDefault="00C464B4" w:rsidP="00F812F2">
            <w:pPr>
              <w:tabs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CF086B">
              <w:rPr>
                <w:b/>
                <w:sz w:val="28"/>
                <w:szCs w:val="28"/>
              </w:rPr>
              <w:t>12 005,4</w:t>
            </w:r>
          </w:p>
        </w:tc>
        <w:tc>
          <w:tcPr>
            <w:tcW w:w="1099" w:type="dxa"/>
          </w:tcPr>
          <w:p w:rsidR="00AA1A68" w:rsidRPr="00CF086B" w:rsidRDefault="00C464B4" w:rsidP="008E7238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CF086B">
              <w:rPr>
                <w:b/>
                <w:sz w:val="28"/>
                <w:szCs w:val="28"/>
              </w:rPr>
              <w:t>70,4</w:t>
            </w:r>
          </w:p>
        </w:tc>
      </w:tr>
    </w:tbl>
    <w:p w:rsidR="006C04F5" w:rsidRPr="00CF086B" w:rsidRDefault="006C04F5" w:rsidP="00F812F2">
      <w:pPr>
        <w:tabs>
          <w:tab w:val="left" w:pos="1276"/>
        </w:tabs>
        <w:ind w:firstLine="284"/>
        <w:jc w:val="both"/>
        <w:rPr>
          <w:b/>
          <w:sz w:val="28"/>
          <w:szCs w:val="28"/>
        </w:rPr>
      </w:pPr>
    </w:p>
    <w:p w:rsidR="00BA4879" w:rsidRPr="00CF086B" w:rsidRDefault="00BA4879" w:rsidP="00811C7B">
      <w:pPr>
        <w:tabs>
          <w:tab w:val="left" w:pos="567"/>
        </w:tabs>
        <w:jc w:val="center"/>
        <w:rPr>
          <w:b/>
          <w:sz w:val="28"/>
          <w:szCs w:val="28"/>
        </w:rPr>
      </w:pPr>
      <w:r w:rsidRPr="00CF086B">
        <w:rPr>
          <w:b/>
          <w:sz w:val="28"/>
          <w:szCs w:val="28"/>
        </w:rPr>
        <w:t>Анализ источников финансирования дефицита бюджета в 20</w:t>
      </w:r>
      <w:r w:rsidR="00E43F3A" w:rsidRPr="00CF086B">
        <w:rPr>
          <w:b/>
          <w:sz w:val="28"/>
          <w:szCs w:val="28"/>
        </w:rPr>
        <w:t>2</w:t>
      </w:r>
      <w:r w:rsidR="000D0D1E" w:rsidRPr="00CF086B">
        <w:rPr>
          <w:b/>
          <w:sz w:val="28"/>
          <w:szCs w:val="28"/>
        </w:rPr>
        <w:t>4</w:t>
      </w:r>
      <w:r w:rsidRPr="00CF086B">
        <w:rPr>
          <w:b/>
          <w:sz w:val="28"/>
          <w:szCs w:val="28"/>
        </w:rPr>
        <w:t xml:space="preserve"> году.</w:t>
      </w:r>
    </w:p>
    <w:p w:rsidR="00C5703F" w:rsidRPr="00CF086B" w:rsidRDefault="00C5703F" w:rsidP="00F812F2">
      <w:pPr>
        <w:tabs>
          <w:tab w:val="left" w:pos="1276"/>
        </w:tabs>
        <w:jc w:val="both"/>
        <w:rPr>
          <w:b/>
          <w:sz w:val="28"/>
          <w:szCs w:val="28"/>
        </w:rPr>
      </w:pPr>
    </w:p>
    <w:p w:rsidR="00A4244B" w:rsidRPr="00CF086B" w:rsidRDefault="00C5703F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b/>
          <w:sz w:val="28"/>
          <w:szCs w:val="28"/>
        </w:rPr>
        <w:tab/>
      </w:r>
      <w:r w:rsidR="00A4244B" w:rsidRPr="00CF086B">
        <w:rPr>
          <w:sz w:val="28"/>
          <w:szCs w:val="28"/>
        </w:rPr>
        <w:t xml:space="preserve">Первоначально бюджет </w:t>
      </w:r>
      <w:r w:rsidR="00C80BB8" w:rsidRPr="00CF086B">
        <w:rPr>
          <w:sz w:val="28"/>
          <w:szCs w:val="28"/>
        </w:rPr>
        <w:t>округа</w:t>
      </w:r>
      <w:r w:rsidR="00A4244B" w:rsidRPr="00CF086B">
        <w:rPr>
          <w:sz w:val="28"/>
          <w:szCs w:val="28"/>
        </w:rPr>
        <w:t xml:space="preserve"> на 20</w:t>
      </w:r>
      <w:r w:rsidR="00E43F3A" w:rsidRPr="00CF086B">
        <w:rPr>
          <w:sz w:val="28"/>
          <w:szCs w:val="28"/>
        </w:rPr>
        <w:t>2</w:t>
      </w:r>
      <w:r w:rsidR="000D0D1E" w:rsidRPr="00CF086B">
        <w:rPr>
          <w:sz w:val="28"/>
          <w:szCs w:val="28"/>
        </w:rPr>
        <w:t>4</w:t>
      </w:r>
      <w:r w:rsidR="00AA753B" w:rsidRPr="00CF086B">
        <w:rPr>
          <w:sz w:val="28"/>
          <w:szCs w:val="28"/>
        </w:rPr>
        <w:t xml:space="preserve"> год принят профицитный, размер профицита</w:t>
      </w:r>
      <w:r w:rsidR="00A4244B" w:rsidRPr="00CF086B">
        <w:rPr>
          <w:sz w:val="28"/>
          <w:szCs w:val="28"/>
        </w:rPr>
        <w:t xml:space="preserve"> </w:t>
      </w:r>
      <w:r w:rsidR="00AD66ED" w:rsidRPr="00CF086B">
        <w:rPr>
          <w:sz w:val="28"/>
          <w:szCs w:val="28"/>
        </w:rPr>
        <w:t>составлял</w:t>
      </w:r>
      <w:r w:rsidR="00AA753B" w:rsidRPr="00CF086B">
        <w:rPr>
          <w:bCs/>
          <w:sz w:val="27"/>
          <w:szCs w:val="27"/>
        </w:rPr>
        <w:t xml:space="preserve"> 571,0 </w:t>
      </w:r>
      <w:r w:rsidR="00A4244B" w:rsidRPr="00CF086B">
        <w:rPr>
          <w:sz w:val="28"/>
          <w:szCs w:val="28"/>
        </w:rPr>
        <w:t>тыс. руб.</w:t>
      </w:r>
    </w:p>
    <w:p w:rsidR="00A4244B" w:rsidRPr="00CF086B" w:rsidRDefault="00C5703F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655493" w:rsidRPr="00CF086B">
        <w:rPr>
          <w:sz w:val="28"/>
          <w:szCs w:val="28"/>
        </w:rPr>
        <w:t xml:space="preserve">В течение бюджетного года бюджет </w:t>
      </w:r>
      <w:r w:rsidR="00C80BB8" w:rsidRPr="00CF086B">
        <w:rPr>
          <w:sz w:val="28"/>
          <w:szCs w:val="28"/>
        </w:rPr>
        <w:t>округа</w:t>
      </w:r>
      <w:r w:rsidR="00655493" w:rsidRPr="00CF086B">
        <w:rPr>
          <w:sz w:val="28"/>
          <w:szCs w:val="28"/>
        </w:rPr>
        <w:t xml:space="preserve"> был скорректирован</w:t>
      </w:r>
      <w:r w:rsidR="00D748D4" w:rsidRPr="00CF086B">
        <w:rPr>
          <w:sz w:val="28"/>
          <w:szCs w:val="28"/>
        </w:rPr>
        <w:t xml:space="preserve"> в дефицитный,</w:t>
      </w:r>
      <w:r w:rsidR="00655493" w:rsidRPr="00CF086B">
        <w:rPr>
          <w:sz w:val="28"/>
          <w:szCs w:val="28"/>
        </w:rPr>
        <w:t xml:space="preserve"> </w:t>
      </w:r>
      <w:r w:rsidR="00D748D4" w:rsidRPr="00CF086B">
        <w:rPr>
          <w:sz w:val="28"/>
          <w:szCs w:val="28"/>
        </w:rPr>
        <w:t>дефицит</w:t>
      </w:r>
      <w:r w:rsidR="00655493" w:rsidRPr="00CF086B">
        <w:rPr>
          <w:sz w:val="28"/>
          <w:szCs w:val="28"/>
        </w:rPr>
        <w:t xml:space="preserve"> состав</w:t>
      </w:r>
      <w:r w:rsidR="00D748D4" w:rsidRPr="00CF086B">
        <w:rPr>
          <w:sz w:val="28"/>
          <w:szCs w:val="28"/>
        </w:rPr>
        <w:t>лял</w:t>
      </w:r>
      <w:r w:rsidR="00655493" w:rsidRPr="00CF086B">
        <w:rPr>
          <w:sz w:val="28"/>
          <w:szCs w:val="28"/>
        </w:rPr>
        <w:t xml:space="preserve"> </w:t>
      </w:r>
      <w:r w:rsidR="000D0D1E" w:rsidRPr="00CF086B">
        <w:rPr>
          <w:bCs/>
          <w:sz w:val="28"/>
          <w:szCs w:val="28"/>
        </w:rPr>
        <w:t xml:space="preserve">43284,6 </w:t>
      </w:r>
      <w:r w:rsidR="00D748D4" w:rsidRPr="00CF086B">
        <w:rPr>
          <w:sz w:val="28"/>
          <w:szCs w:val="28"/>
        </w:rPr>
        <w:t>тыс</w:t>
      </w:r>
      <w:proofErr w:type="gramStart"/>
      <w:r w:rsidR="00D748D4" w:rsidRPr="00CF086B">
        <w:rPr>
          <w:sz w:val="28"/>
          <w:szCs w:val="28"/>
        </w:rPr>
        <w:t>.р</w:t>
      </w:r>
      <w:proofErr w:type="gramEnd"/>
      <w:r w:rsidR="00D748D4" w:rsidRPr="00CF086B">
        <w:rPr>
          <w:sz w:val="28"/>
          <w:szCs w:val="28"/>
        </w:rPr>
        <w:t>уб.</w:t>
      </w:r>
    </w:p>
    <w:p w:rsidR="00C80BB8" w:rsidRPr="00CF086B" w:rsidRDefault="00C5703F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  <w:r w:rsidR="00F9696B" w:rsidRPr="00CF086B">
        <w:rPr>
          <w:sz w:val="28"/>
          <w:szCs w:val="28"/>
        </w:rPr>
        <w:t xml:space="preserve">Фактически бюджет исполнен с </w:t>
      </w:r>
      <w:r w:rsidR="00C80BB8" w:rsidRPr="00CF086B">
        <w:rPr>
          <w:sz w:val="28"/>
          <w:szCs w:val="28"/>
        </w:rPr>
        <w:t>профицитом</w:t>
      </w:r>
      <w:r w:rsidR="00F9696B" w:rsidRPr="00CF086B">
        <w:rPr>
          <w:sz w:val="28"/>
          <w:szCs w:val="28"/>
        </w:rPr>
        <w:t xml:space="preserve"> в размере </w:t>
      </w:r>
      <w:r w:rsidR="000D0D1E" w:rsidRPr="00CF086B">
        <w:rPr>
          <w:sz w:val="28"/>
          <w:szCs w:val="28"/>
        </w:rPr>
        <w:t>20 627,8</w:t>
      </w:r>
      <w:r w:rsidR="00D748D4" w:rsidRPr="00CF086B">
        <w:rPr>
          <w:sz w:val="28"/>
          <w:szCs w:val="28"/>
        </w:rPr>
        <w:t xml:space="preserve"> </w:t>
      </w:r>
      <w:r w:rsidR="00F9696B" w:rsidRPr="00CF086B">
        <w:rPr>
          <w:sz w:val="28"/>
          <w:szCs w:val="28"/>
        </w:rPr>
        <w:t>тыс. руб.</w:t>
      </w:r>
      <w:r w:rsidR="00CC69DE" w:rsidRPr="00CF086B">
        <w:rPr>
          <w:sz w:val="28"/>
          <w:szCs w:val="28"/>
        </w:rPr>
        <w:t xml:space="preserve"> </w:t>
      </w:r>
    </w:p>
    <w:p w:rsidR="00CC69DE" w:rsidRPr="00CF086B" w:rsidRDefault="00CC69DE" w:rsidP="000D0D1E">
      <w:pPr>
        <w:tabs>
          <w:tab w:val="left" w:pos="1276"/>
        </w:tabs>
        <w:ind w:firstLine="284"/>
        <w:jc w:val="center"/>
        <w:rPr>
          <w:b/>
          <w:sz w:val="28"/>
          <w:szCs w:val="28"/>
        </w:rPr>
      </w:pPr>
      <w:r w:rsidRPr="00CF086B">
        <w:rPr>
          <w:b/>
          <w:sz w:val="28"/>
          <w:szCs w:val="28"/>
        </w:rPr>
        <w:t>Анализ расходов за счет резервного фонда</w:t>
      </w:r>
      <w:r w:rsidR="00B10986" w:rsidRPr="00CF086B">
        <w:rPr>
          <w:b/>
          <w:sz w:val="28"/>
          <w:szCs w:val="28"/>
        </w:rPr>
        <w:t xml:space="preserve"> за 202</w:t>
      </w:r>
      <w:r w:rsidR="000D0D1E" w:rsidRPr="00CF086B">
        <w:rPr>
          <w:b/>
          <w:sz w:val="28"/>
          <w:szCs w:val="28"/>
        </w:rPr>
        <w:t>4</w:t>
      </w:r>
      <w:r w:rsidR="00B10986" w:rsidRPr="00CF086B">
        <w:rPr>
          <w:b/>
          <w:sz w:val="28"/>
          <w:szCs w:val="28"/>
        </w:rPr>
        <w:t xml:space="preserve"> год.</w:t>
      </w:r>
    </w:p>
    <w:p w:rsidR="00C5703F" w:rsidRPr="00CF086B" w:rsidRDefault="00C5703F" w:rsidP="00F812F2">
      <w:pPr>
        <w:pStyle w:val="p2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5703F" w:rsidRPr="00CF086B" w:rsidRDefault="00CC69DE" w:rsidP="00F812F2">
      <w:pPr>
        <w:pStyle w:val="p2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086B">
        <w:rPr>
          <w:sz w:val="28"/>
          <w:szCs w:val="28"/>
        </w:rPr>
        <w:t>В соответствии со ст.81 БК РФ, предоставлена информация о распределении средств резервного фонда за 20</w:t>
      </w:r>
      <w:r w:rsidR="00AC235A" w:rsidRPr="00CF086B">
        <w:rPr>
          <w:sz w:val="28"/>
          <w:szCs w:val="28"/>
        </w:rPr>
        <w:t>2</w:t>
      </w:r>
      <w:r w:rsidR="00AE6774" w:rsidRPr="00CF086B">
        <w:rPr>
          <w:sz w:val="28"/>
          <w:szCs w:val="28"/>
        </w:rPr>
        <w:t>4</w:t>
      </w:r>
      <w:r w:rsidRPr="00CF086B">
        <w:rPr>
          <w:sz w:val="28"/>
          <w:szCs w:val="28"/>
        </w:rPr>
        <w:t xml:space="preserve"> год.</w:t>
      </w:r>
      <w:r w:rsidR="000C59E9" w:rsidRPr="00CF086B">
        <w:rPr>
          <w:sz w:val="28"/>
          <w:szCs w:val="28"/>
        </w:rPr>
        <w:t xml:space="preserve"> </w:t>
      </w:r>
      <w:proofErr w:type="gramStart"/>
      <w:r w:rsidR="00E64210" w:rsidRPr="00CF086B">
        <w:rPr>
          <w:sz w:val="28"/>
          <w:szCs w:val="28"/>
        </w:rPr>
        <w:t>Положение «О порядке использования бюджетных ассигнований</w:t>
      </w:r>
      <w:r w:rsidR="002C6A10" w:rsidRPr="00CF086B">
        <w:rPr>
          <w:sz w:val="28"/>
          <w:szCs w:val="28"/>
        </w:rPr>
        <w:t xml:space="preserve"> </w:t>
      </w:r>
      <w:r w:rsidR="000C59E9" w:rsidRPr="00CF086B">
        <w:rPr>
          <w:sz w:val="28"/>
          <w:szCs w:val="28"/>
        </w:rPr>
        <w:t xml:space="preserve">резервного фонда </w:t>
      </w:r>
      <w:r w:rsidR="002C6A10" w:rsidRPr="00CF086B">
        <w:rPr>
          <w:sz w:val="28"/>
          <w:szCs w:val="28"/>
        </w:rPr>
        <w:t xml:space="preserve">администрации Приаргунского муниципального округа Забайкальского края» </w:t>
      </w:r>
      <w:r w:rsidR="000C59E9" w:rsidRPr="00CF086B">
        <w:rPr>
          <w:sz w:val="28"/>
          <w:szCs w:val="28"/>
        </w:rPr>
        <w:t xml:space="preserve">утвержден </w:t>
      </w:r>
      <w:r w:rsidR="00D87FF3" w:rsidRPr="00CF086B">
        <w:rPr>
          <w:sz w:val="28"/>
          <w:szCs w:val="28"/>
        </w:rPr>
        <w:t xml:space="preserve">постановлением администрации </w:t>
      </w:r>
      <w:r w:rsidR="00E64210" w:rsidRPr="00CF086B">
        <w:rPr>
          <w:sz w:val="28"/>
          <w:szCs w:val="28"/>
        </w:rPr>
        <w:t xml:space="preserve">Приаргунского </w:t>
      </w:r>
      <w:r w:rsidR="00D87FF3" w:rsidRPr="00CF086B">
        <w:rPr>
          <w:sz w:val="28"/>
          <w:szCs w:val="28"/>
        </w:rPr>
        <w:t xml:space="preserve">муниципального </w:t>
      </w:r>
      <w:r w:rsidR="00E64210" w:rsidRPr="00CF086B">
        <w:rPr>
          <w:sz w:val="28"/>
          <w:szCs w:val="28"/>
        </w:rPr>
        <w:t>округа Забайкальского края</w:t>
      </w:r>
      <w:r w:rsidR="00D87FF3" w:rsidRPr="00CF086B">
        <w:rPr>
          <w:sz w:val="28"/>
          <w:szCs w:val="28"/>
        </w:rPr>
        <w:t xml:space="preserve"> от </w:t>
      </w:r>
      <w:r w:rsidR="00E64210" w:rsidRPr="00CF086B">
        <w:rPr>
          <w:sz w:val="28"/>
          <w:szCs w:val="28"/>
        </w:rPr>
        <w:t>27</w:t>
      </w:r>
      <w:r w:rsidR="00D87FF3" w:rsidRPr="00CF086B">
        <w:rPr>
          <w:sz w:val="28"/>
          <w:szCs w:val="28"/>
        </w:rPr>
        <w:t>.0</w:t>
      </w:r>
      <w:r w:rsidR="00E64210" w:rsidRPr="00CF086B">
        <w:rPr>
          <w:sz w:val="28"/>
          <w:szCs w:val="28"/>
        </w:rPr>
        <w:t>7</w:t>
      </w:r>
      <w:r w:rsidR="00D87FF3" w:rsidRPr="00CF086B">
        <w:rPr>
          <w:sz w:val="28"/>
          <w:szCs w:val="28"/>
        </w:rPr>
        <w:t>.20</w:t>
      </w:r>
      <w:r w:rsidR="00E64210" w:rsidRPr="00CF086B">
        <w:rPr>
          <w:sz w:val="28"/>
          <w:szCs w:val="28"/>
        </w:rPr>
        <w:t>21</w:t>
      </w:r>
      <w:r w:rsidR="00D87FF3" w:rsidRPr="00CF086B">
        <w:rPr>
          <w:sz w:val="28"/>
          <w:szCs w:val="28"/>
        </w:rPr>
        <w:t xml:space="preserve"> г. №</w:t>
      </w:r>
      <w:r w:rsidR="00E64210" w:rsidRPr="00CF086B">
        <w:rPr>
          <w:sz w:val="28"/>
          <w:szCs w:val="28"/>
        </w:rPr>
        <w:t>557</w:t>
      </w:r>
      <w:r w:rsidR="002C6A10" w:rsidRPr="00CF086B">
        <w:rPr>
          <w:sz w:val="28"/>
          <w:szCs w:val="28"/>
        </w:rPr>
        <w:t>(в ред. постановления№607 от 13.08.2021г.; №748 от 27.10.2021г.</w:t>
      </w:r>
      <w:r w:rsidR="001A0F46" w:rsidRPr="00CF086B">
        <w:rPr>
          <w:sz w:val="28"/>
          <w:szCs w:val="28"/>
        </w:rPr>
        <w:t>; №967 от 29.12.2021г.; №189 от 21.03.2022г.; №412 от 12.05.2022г.; №579 от 01.08.2022г.</w:t>
      </w:r>
      <w:r w:rsidR="003A4840" w:rsidRPr="00CF086B">
        <w:rPr>
          <w:sz w:val="28"/>
          <w:szCs w:val="28"/>
        </w:rPr>
        <w:t>; №414 от 23.06.2023г.</w:t>
      </w:r>
      <w:r w:rsidR="003A23E0" w:rsidRPr="00CF086B">
        <w:rPr>
          <w:sz w:val="28"/>
          <w:szCs w:val="28"/>
        </w:rPr>
        <w:t>).</w:t>
      </w:r>
      <w:proofErr w:type="gramEnd"/>
    </w:p>
    <w:p w:rsidR="00C5703F" w:rsidRPr="00CF086B" w:rsidRDefault="00CC69DE" w:rsidP="00F812F2">
      <w:pPr>
        <w:pStyle w:val="p25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Общая сумма расходов за счет резервного фонда составила </w:t>
      </w:r>
      <w:r w:rsidR="00AE6774" w:rsidRPr="00CF086B">
        <w:rPr>
          <w:sz w:val="28"/>
          <w:szCs w:val="28"/>
        </w:rPr>
        <w:t>1 168,0</w:t>
      </w:r>
      <w:r w:rsidR="00AE6774" w:rsidRPr="00CF086B">
        <w:rPr>
          <w:bCs/>
          <w:sz w:val="26"/>
          <w:szCs w:val="26"/>
        </w:rPr>
        <w:t xml:space="preserve"> </w:t>
      </w:r>
      <w:r w:rsidRPr="00CF086B">
        <w:rPr>
          <w:sz w:val="28"/>
          <w:szCs w:val="28"/>
        </w:rPr>
        <w:t>тыс.</w:t>
      </w:r>
    </w:p>
    <w:p w:rsidR="00324EA3" w:rsidRPr="00CF086B" w:rsidRDefault="00254E55" w:rsidP="00F812F2">
      <w:pPr>
        <w:pStyle w:val="p25"/>
        <w:spacing w:before="0" w:beforeAutospacing="0" w:after="0" w:afterAutospacing="0"/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 </w:t>
      </w:r>
      <w:r w:rsidR="00DF11B2" w:rsidRPr="00CF086B">
        <w:rPr>
          <w:sz w:val="28"/>
          <w:szCs w:val="28"/>
        </w:rPr>
        <w:t>руб</w:t>
      </w:r>
      <w:r w:rsidR="00CC69DE" w:rsidRPr="00CF086B">
        <w:rPr>
          <w:sz w:val="28"/>
          <w:szCs w:val="28"/>
        </w:rPr>
        <w:t xml:space="preserve">. Из резервного фонда </w:t>
      </w:r>
      <w:r w:rsidR="009B715B" w:rsidRPr="00CF086B">
        <w:rPr>
          <w:sz w:val="28"/>
          <w:szCs w:val="28"/>
        </w:rPr>
        <w:t xml:space="preserve">консолидированного бюджета </w:t>
      </w:r>
      <w:r w:rsidR="002C6A10" w:rsidRPr="00CF086B">
        <w:rPr>
          <w:sz w:val="28"/>
          <w:szCs w:val="28"/>
        </w:rPr>
        <w:t xml:space="preserve">Приаргунского </w:t>
      </w:r>
      <w:r w:rsidR="00F74E27" w:rsidRPr="00CF086B">
        <w:rPr>
          <w:sz w:val="28"/>
          <w:szCs w:val="28"/>
        </w:rPr>
        <w:t xml:space="preserve">муниципального </w:t>
      </w:r>
      <w:r w:rsidR="00DF11B2" w:rsidRPr="00CF086B">
        <w:rPr>
          <w:sz w:val="28"/>
          <w:szCs w:val="28"/>
        </w:rPr>
        <w:t>округа в</w:t>
      </w:r>
      <w:r w:rsidR="00F74E27" w:rsidRPr="00CF086B">
        <w:rPr>
          <w:sz w:val="28"/>
          <w:szCs w:val="28"/>
        </w:rPr>
        <w:t xml:space="preserve"> 20</w:t>
      </w:r>
      <w:r w:rsidR="009B715B" w:rsidRPr="00CF086B">
        <w:rPr>
          <w:sz w:val="28"/>
          <w:szCs w:val="28"/>
        </w:rPr>
        <w:t>2</w:t>
      </w:r>
      <w:r w:rsidR="00AE6774" w:rsidRPr="00CF086B">
        <w:rPr>
          <w:sz w:val="28"/>
          <w:szCs w:val="28"/>
        </w:rPr>
        <w:t>4</w:t>
      </w:r>
      <w:r w:rsidR="00F74E27" w:rsidRPr="00CF086B">
        <w:rPr>
          <w:sz w:val="28"/>
          <w:szCs w:val="28"/>
        </w:rPr>
        <w:t xml:space="preserve"> году были профинансированы расходы</w:t>
      </w:r>
      <w:r w:rsidR="00324EA3" w:rsidRPr="00CF086B">
        <w:rPr>
          <w:sz w:val="28"/>
          <w:szCs w:val="28"/>
        </w:rPr>
        <w:t>:</w:t>
      </w:r>
    </w:p>
    <w:p w:rsidR="00AE6774" w:rsidRPr="00CF086B" w:rsidRDefault="00AE6774" w:rsidP="00F812F2">
      <w:pPr>
        <w:pStyle w:val="p25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861"/>
        <w:gridCol w:w="7189"/>
        <w:gridCol w:w="1556"/>
      </w:tblGrid>
      <w:tr w:rsidR="00AE6774" w:rsidRPr="00CF086B" w:rsidTr="0077249B">
        <w:trPr>
          <w:trHeight w:val="1260"/>
        </w:trPr>
        <w:tc>
          <w:tcPr>
            <w:tcW w:w="815" w:type="dxa"/>
          </w:tcPr>
          <w:p w:rsidR="00AE6774" w:rsidRPr="00DF698B" w:rsidRDefault="00AE6774" w:rsidP="00AE6774">
            <w:pPr>
              <w:pStyle w:val="p301"/>
              <w:spacing w:before="0" w:beforeAutospacing="0" w:after="0" w:afterAutospacing="0"/>
              <w:jc w:val="both"/>
              <w:rPr>
                <w:bCs/>
              </w:rPr>
            </w:pPr>
            <w:r w:rsidRPr="00DF698B">
              <w:rPr>
                <w:bCs/>
              </w:rPr>
              <w:t>№</w:t>
            </w:r>
            <w:proofErr w:type="spellStart"/>
            <w:r w:rsidRPr="00DF698B">
              <w:rPr>
                <w:bCs/>
              </w:rPr>
              <w:t>п\</w:t>
            </w:r>
            <w:proofErr w:type="gramStart"/>
            <w:r w:rsidRPr="00DF698B">
              <w:rPr>
                <w:bCs/>
              </w:rPr>
              <w:t>п</w:t>
            </w:r>
            <w:proofErr w:type="spellEnd"/>
            <w:proofErr w:type="gramEnd"/>
          </w:p>
        </w:tc>
        <w:tc>
          <w:tcPr>
            <w:tcW w:w="7231" w:type="dxa"/>
          </w:tcPr>
          <w:p w:rsidR="00AE6774" w:rsidRPr="00DF698B" w:rsidRDefault="00AE6774" w:rsidP="00AE6774">
            <w:pPr>
              <w:pStyle w:val="p301"/>
              <w:spacing w:before="0" w:beforeAutospacing="0" w:after="0" w:afterAutospacing="0"/>
              <w:rPr>
                <w:bCs/>
              </w:rPr>
            </w:pPr>
            <w:r w:rsidRPr="00DF698B">
              <w:rPr>
                <w:bCs/>
              </w:rPr>
              <w:t xml:space="preserve">Направления использования средств резервного фонда </w:t>
            </w:r>
          </w:p>
        </w:tc>
        <w:tc>
          <w:tcPr>
            <w:tcW w:w="1560" w:type="dxa"/>
          </w:tcPr>
          <w:p w:rsidR="00AE6774" w:rsidRPr="00DF698B" w:rsidRDefault="00AE6774" w:rsidP="0083111D">
            <w:pPr>
              <w:pStyle w:val="p301"/>
              <w:spacing w:before="0" w:beforeAutospacing="0" w:after="0" w:afterAutospacing="0"/>
              <w:rPr>
                <w:bCs/>
              </w:rPr>
            </w:pPr>
            <w:r w:rsidRPr="00DF698B">
              <w:rPr>
                <w:bCs/>
              </w:rPr>
              <w:t>Сумма</w:t>
            </w:r>
          </w:p>
          <w:p w:rsidR="00AE6774" w:rsidRPr="00DF698B" w:rsidRDefault="00AE6774" w:rsidP="0083111D">
            <w:pPr>
              <w:pStyle w:val="p301"/>
              <w:spacing w:before="0" w:beforeAutospacing="0" w:after="0" w:afterAutospacing="0"/>
              <w:rPr>
                <w:bCs/>
              </w:rPr>
            </w:pPr>
            <w:r w:rsidRPr="00DF698B">
              <w:rPr>
                <w:bCs/>
              </w:rPr>
              <w:t>тыс.</w:t>
            </w:r>
          </w:p>
          <w:p w:rsidR="00AE6774" w:rsidRPr="00DF698B" w:rsidRDefault="00AE6774" w:rsidP="00DF698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F698B">
              <w:rPr>
                <w:bCs/>
                <w:sz w:val="28"/>
                <w:szCs w:val="28"/>
              </w:rPr>
              <w:t xml:space="preserve">руб. </w:t>
            </w:r>
          </w:p>
        </w:tc>
      </w:tr>
      <w:tr w:rsidR="00AE6774" w:rsidRPr="00CF086B" w:rsidTr="0077249B">
        <w:tc>
          <w:tcPr>
            <w:tcW w:w="815" w:type="dxa"/>
          </w:tcPr>
          <w:p w:rsidR="00AE6774" w:rsidRPr="00DF698B" w:rsidRDefault="00AE6774" w:rsidP="00AE6774">
            <w:pPr>
              <w:pStyle w:val="p301"/>
              <w:spacing w:before="0" w:beforeAutospacing="0" w:after="0" w:afterAutospacing="0"/>
              <w:rPr>
                <w:bCs/>
              </w:rPr>
            </w:pPr>
            <w:r w:rsidRPr="00DF698B">
              <w:rPr>
                <w:bCs/>
              </w:rPr>
              <w:t>1</w:t>
            </w:r>
          </w:p>
        </w:tc>
        <w:tc>
          <w:tcPr>
            <w:tcW w:w="7231" w:type="dxa"/>
          </w:tcPr>
          <w:p w:rsidR="00AE6774" w:rsidRPr="00DF698B" w:rsidRDefault="00AE6774" w:rsidP="00AE6774">
            <w:pPr>
              <w:pStyle w:val="p301"/>
              <w:spacing w:before="0" w:beforeAutospacing="0" w:after="0" w:afterAutospacing="0"/>
              <w:jc w:val="both"/>
              <w:rPr>
                <w:bCs/>
              </w:rPr>
            </w:pPr>
            <w:r w:rsidRPr="00DF698B">
              <w:rPr>
                <w:bCs/>
              </w:rPr>
              <w:t xml:space="preserve">На поздравление юбиляров с 91-летием и 95-летием </w:t>
            </w:r>
          </w:p>
          <w:p w:rsidR="00AE6774" w:rsidRPr="00DF698B" w:rsidRDefault="00AE6774" w:rsidP="00AE6774">
            <w:pPr>
              <w:pStyle w:val="p301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560" w:type="dxa"/>
          </w:tcPr>
          <w:p w:rsidR="00AE6774" w:rsidRPr="00DF698B" w:rsidRDefault="00AE6774" w:rsidP="0083111D">
            <w:pPr>
              <w:pStyle w:val="p301"/>
              <w:spacing w:before="0" w:beforeAutospacing="0" w:after="0" w:afterAutospacing="0"/>
              <w:rPr>
                <w:bCs/>
              </w:rPr>
            </w:pPr>
            <w:r w:rsidRPr="00DF698B">
              <w:rPr>
                <w:bCs/>
              </w:rPr>
              <w:t>20,0</w:t>
            </w:r>
          </w:p>
        </w:tc>
      </w:tr>
      <w:tr w:rsidR="00AE6774" w:rsidRPr="00CF086B" w:rsidTr="0077249B">
        <w:tc>
          <w:tcPr>
            <w:tcW w:w="815" w:type="dxa"/>
          </w:tcPr>
          <w:p w:rsidR="00AE6774" w:rsidRPr="00DF698B" w:rsidRDefault="00AE6774" w:rsidP="00AE6774">
            <w:pPr>
              <w:pStyle w:val="p301"/>
              <w:spacing w:before="0" w:beforeAutospacing="0" w:after="0" w:afterAutospacing="0"/>
              <w:rPr>
                <w:bCs/>
              </w:rPr>
            </w:pPr>
            <w:r w:rsidRPr="00DF698B">
              <w:rPr>
                <w:bCs/>
              </w:rPr>
              <w:t>2</w:t>
            </w:r>
          </w:p>
        </w:tc>
        <w:tc>
          <w:tcPr>
            <w:tcW w:w="7231" w:type="dxa"/>
          </w:tcPr>
          <w:p w:rsidR="00AE6774" w:rsidRPr="00DF698B" w:rsidRDefault="00AE6774" w:rsidP="00AE6774">
            <w:pPr>
              <w:pStyle w:val="p301"/>
              <w:spacing w:before="0" w:beforeAutospacing="0" w:after="0" w:afterAutospacing="0"/>
              <w:jc w:val="both"/>
              <w:rPr>
                <w:bCs/>
              </w:rPr>
            </w:pPr>
            <w:r w:rsidRPr="00DF698B">
              <w:rPr>
                <w:bCs/>
              </w:rPr>
              <w:t>Для проведения мероприятий, посвященных Дню вывода советских войск из Афганистана</w:t>
            </w:r>
          </w:p>
        </w:tc>
        <w:tc>
          <w:tcPr>
            <w:tcW w:w="1560" w:type="dxa"/>
          </w:tcPr>
          <w:p w:rsidR="00AE6774" w:rsidRPr="00DF698B" w:rsidRDefault="00AE6774" w:rsidP="0083111D">
            <w:pPr>
              <w:pStyle w:val="p301"/>
              <w:spacing w:before="0" w:beforeAutospacing="0" w:after="0" w:afterAutospacing="0"/>
              <w:rPr>
                <w:bCs/>
              </w:rPr>
            </w:pPr>
            <w:r w:rsidRPr="00DF698B">
              <w:rPr>
                <w:bCs/>
              </w:rPr>
              <w:t>91,6</w:t>
            </w:r>
          </w:p>
        </w:tc>
      </w:tr>
      <w:tr w:rsidR="00AE6774" w:rsidRPr="00CF086B" w:rsidTr="0077249B">
        <w:tc>
          <w:tcPr>
            <w:tcW w:w="815" w:type="dxa"/>
          </w:tcPr>
          <w:p w:rsidR="00AE6774" w:rsidRPr="00DF698B" w:rsidRDefault="00AE6774" w:rsidP="00AE6774">
            <w:pPr>
              <w:pStyle w:val="p301"/>
              <w:spacing w:before="0" w:beforeAutospacing="0" w:after="0" w:afterAutospacing="0"/>
              <w:rPr>
                <w:bCs/>
              </w:rPr>
            </w:pPr>
            <w:r w:rsidRPr="00DF698B">
              <w:rPr>
                <w:bCs/>
              </w:rPr>
              <w:t>3</w:t>
            </w:r>
          </w:p>
        </w:tc>
        <w:tc>
          <w:tcPr>
            <w:tcW w:w="7231" w:type="dxa"/>
          </w:tcPr>
          <w:p w:rsidR="00AE6774" w:rsidRPr="00DF698B" w:rsidRDefault="00AE6774" w:rsidP="00AE6774">
            <w:pPr>
              <w:pStyle w:val="p301"/>
              <w:spacing w:before="0" w:beforeAutospacing="0" w:after="0" w:afterAutospacing="0"/>
              <w:jc w:val="both"/>
              <w:rPr>
                <w:bCs/>
              </w:rPr>
            </w:pPr>
            <w:r w:rsidRPr="00DF698B">
              <w:rPr>
                <w:bCs/>
              </w:rPr>
              <w:t>В связи с гибелью военнослужащих Приаргунского муниципального округа, принимавших участие в СВО на территориях ДНР, ЛНР и Украины</w:t>
            </w:r>
          </w:p>
        </w:tc>
        <w:tc>
          <w:tcPr>
            <w:tcW w:w="1560" w:type="dxa"/>
          </w:tcPr>
          <w:p w:rsidR="00AE6774" w:rsidRPr="00DF698B" w:rsidRDefault="00AE6774" w:rsidP="0083111D">
            <w:pPr>
              <w:pStyle w:val="p301"/>
              <w:spacing w:before="0" w:beforeAutospacing="0" w:after="0" w:afterAutospacing="0"/>
              <w:rPr>
                <w:bCs/>
              </w:rPr>
            </w:pPr>
            <w:r w:rsidRPr="00DF698B">
              <w:rPr>
                <w:bCs/>
              </w:rPr>
              <w:t>368,0</w:t>
            </w:r>
          </w:p>
        </w:tc>
      </w:tr>
      <w:tr w:rsidR="00AE6774" w:rsidRPr="00CF086B" w:rsidTr="0077249B">
        <w:tc>
          <w:tcPr>
            <w:tcW w:w="815" w:type="dxa"/>
          </w:tcPr>
          <w:p w:rsidR="00AE6774" w:rsidRPr="00DF698B" w:rsidRDefault="00AE6774" w:rsidP="00AE6774">
            <w:pPr>
              <w:pStyle w:val="p301"/>
              <w:spacing w:before="0" w:beforeAutospacing="0" w:after="0" w:afterAutospacing="0"/>
              <w:rPr>
                <w:bCs/>
              </w:rPr>
            </w:pPr>
            <w:r w:rsidRPr="00DF698B">
              <w:rPr>
                <w:bCs/>
              </w:rPr>
              <w:t>4</w:t>
            </w:r>
          </w:p>
        </w:tc>
        <w:tc>
          <w:tcPr>
            <w:tcW w:w="7231" w:type="dxa"/>
          </w:tcPr>
          <w:p w:rsidR="00AE6774" w:rsidRPr="00DF698B" w:rsidRDefault="00AE6774" w:rsidP="00AE6774">
            <w:pPr>
              <w:pStyle w:val="p301"/>
              <w:spacing w:before="0" w:beforeAutospacing="0" w:after="0" w:afterAutospacing="0"/>
              <w:jc w:val="both"/>
              <w:rPr>
                <w:bCs/>
              </w:rPr>
            </w:pPr>
            <w:proofErr w:type="gramStart"/>
            <w:r w:rsidRPr="00DF698B">
              <w:rPr>
                <w:bCs/>
              </w:rPr>
              <w:t xml:space="preserve">Для отправки граждан для заключения контракта на </w:t>
            </w:r>
            <w:r w:rsidRPr="00DF698B">
              <w:rPr>
                <w:bCs/>
              </w:rPr>
              <w:lastRenderedPageBreak/>
              <w:t>военную службу на пункт сбора по контракту</w:t>
            </w:r>
            <w:proofErr w:type="gramEnd"/>
          </w:p>
        </w:tc>
        <w:tc>
          <w:tcPr>
            <w:tcW w:w="1560" w:type="dxa"/>
          </w:tcPr>
          <w:p w:rsidR="00AE6774" w:rsidRPr="00DF698B" w:rsidRDefault="00AE6774" w:rsidP="0083111D">
            <w:pPr>
              <w:pStyle w:val="p301"/>
              <w:spacing w:before="0" w:beforeAutospacing="0" w:after="0" w:afterAutospacing="0"/>
              <w:rPr>
                <w:bCs/>
              </w:rPr>
            </w:pPr>
            <w:r w:rsidRPr="00DF698B">
              <w:rPr>
                <w:bCs/>
              </w:rPr>
              <w:lastRenderedPageBreak/>
              <w:t>401,5</w:t>
            </w:r>
          </w:p>
        </w:tc>
      </w:tr>
      <w:tr w:rsidR="00AE6774" w:rsidRPr="00CF086B" w:rsidTr="0077249B">
        <w:tc>
          <w:tcPr>
            <w:tcW w:w="815" w:type="dxa"/>
          </w:tcPr>
          <w:p w:rsidR="00AE6774" w:rsidRPr="00DF698B" w:rsidRDefault="00AE6774" w:rsidP="00AE6774">
            <w:pPr>
              <w:pStyle w:val="p301"/>
              <w:spacing w:before="0" w:beforeAutospacing="0" w:after="0" w:afterAutospacing="0"/>
              <w:rPr>
                <w:bCs/>
              </w:rPr>
            </w:pPr>
            <w:r w:rsidRPr="00DF698B">
              <w:rPr>
                <w:bCs/>
              </w:rPr>
              <w:lastRenderedPageBreak/>
              <w:t>5</w:t>
            </w:r>
          </w:p>
        </w:tc>
        <w:tc>
          <w:tcPr>
            <w:tcW w:w="7231" w:type="dxa"/>
          </w:tcPr>
          <w:p w:rsidR="00AE6774" w:rsidRPr="00DF698B" w:rsidRDefault="00AE6774" w:rsidP="00AE6774">
            <w:pPr>
              <w:pStyle w:val="p301"/>
              <w:spacing w:before="0" w:beforeAutospacing="0" w:after="0" w:afterAutospacing="0"/>
              <w:jc w:val="both"/>
              <w:rPr>
                <w:bCs/>
              </w:rPr>
            </w:pPr>
            <w:r w:rsidRPr="00DF698B">
              <w:rPr>
                <w:bCs/>
              </w:rPr>
              <w:t xml:space="preserve">Для проведения мероприятия «Человек труда» </w:t>
            </w:r>
          </w:p>
        </w:tc>
        <w:tc>
          <w:tcPr>
            <w:tcW w:w="1560" w:type="dxa"/>
          </w:tcPr>
          <w:p w:rsidR="00AE6774" w:rsidRPr="00DF698B" w:rsidRDefault="00AE6774" w:rsidP="0083111D">
            <w:pPr>
              <w:pStyle w:val="p301"/>
              <w:spacing w:before="0" w:beforeAutospacing="0" w:after="0" w:afterAutospacing="0"/>
              <w:rPr>
                <w:bCs/>
              </w:rPr>
            </w:pPr>
            <w:r w:rsidRPr="00DF698B">
              <w:rPr>
                <w:bCs/>
              </w:rPr>
              <w:t>28,3</w:t>
            </w:r>
          </w:p>
        </w:tc>
      </w:tr>
      <w:tr w:rsidR="00AE6774" w:rsidRPr="00CF086B" w:rsidTr="0077249B">
        <w:tc>
          <w:tcPr>
            <w:tcW w:w="815" w:type="dxa"/>
          </w:tcPr>
          <w:p w:rsidR="00AE6774" w:rsidRPr="00DF698B" w:rsidRDefault="00AE6774" w:rsidP="00AE6774">
            <w:pPr>
              <w:pStyle w:val="p301"/>
              <w:spacing w:before="0" w:beforeAutospacing="0" w:after="0" w:afterAutospacing="0"/>
              <w:rPr>
                <w:bCs/>
              </w:rPr>
            </w:pPr>
            <w:r w:rsidRPr="00DF698B">
              <w:rPr>
                <w:bCs/>
              </w:rPr>
              <w:t>6</w:t>
            </w:r>
          </w:p>
        </w:tc>
        <w:tc>
          <w:tcPr>
            <w:tcW w:w="7231" w:type="dxa"/>
          </w:tcPr>
          <w:p w:rsidR="00AE6774" w:rsidRPr="00DF698B" w:rsidRDefault="00AE6774" w:rsidP="00AE6774">
            <w:pPr>
              <w:pStyle w:val="p301"/>
              <w:spacing w:before="0" w:beforeAutospacing="0" w:after="0" w:afterAutospacing="0"/>
              <w:jc w:val="both"/>
              <w:rPr>
                <w:bCs/>
              </w:rPr>
            </w:pPr>
            <w:r w:rsidRPr="00DF698B">
              <w:rPr>
                <w:bCs/>
              </w:rPr>
              <w:t>В связи с празднованием юбилейных дат сотрудников и бывших сотрудников администрации</w:t>
            </w:r>
          </w:p>
        </w:tc>
        <w:tc>
          <w:tcPr>
            <w:tcW w:w="1560" w:type="dxa"/>
          </w:tcPr>
          <w:p w:rsidR="00AE6774" w:rsidRPr="00DF698B" w:rsidRDefault="00AE6774" w:rsidP="0083111D">
            <w:pPr>
              <w:pStyle w:val="p301"/>
              <w:spacing w:before="0" w:beforeAutospacing="0" w:after="0" w:afterAutospacing="0"/>
              <w:rPr>
                <w:bCs/>
              </w:rPr>
            </w:pPr>
            <w:r w:rsidRPr="00DF698B">
              <w:rPr>
                <w:bCs/>
              </w:rPr>
              <w:t>28,0</w:t>
            </w:r>
          </w:p>
        </w:tc>
      </w:tr>
      <w:tr w:rsidR="00AE6774" w:rsidRPr="00CF086B" w:rsidTr="0077249B">
        <w:tc>
          <w:tcPr>
            <w:tcW w:w="815" w:type="dxa"/>
          </w:tcPr>
          <w:p w:rsidR="00AE6774" w:rsidRPr="00DF698B" w:rsidRDefault="00AE6774" w:rsidP="00AE6774">
            <w:pPr>
              <w:pStyle w:val="p301"/>
              <w:spacing w:before="0" w:beforeAutospacing="0" w:after="0" w:afterAutospacing="0"/>
              <w:rPr>
                <w:bCs/>
              </w:rPr>
            </w:pPr>
            <w:r w:rsidRPr="00DF698B">
              <w:rPr>
                <w:bCs/>
              </w:rPr>
              <w:t>7</w:t>
            </w:r>
          </w:p>
        </w:tc>
        <w:tc>
          <w:tcPr>
            <w:tcW w:w="7231" w:type="dxa"/>
          </w:tcPr>
          <w:p w:rsidR="00AE6774" w:rsidRPr="00DF698B" w:rsidRDefault="00AE6774" w:rsidP="00AE6774">
            <w:pPr>
              <w:pStyle w:val="p301"/>
              <w:spacing w:before="0" w:beforeAutospacing="0" w:after="0" w:afterAutospacing="0"/>
              <w:jc w:val="both"/>
              <w:rPr>
                <w:bCs/>
              </w:rPr>
            </w:pPr>
            <w:r w:rsidRPr="00DF698B">
              <w:rPr>
                <w:bCs/>
              </w:rPr>
              <w:t>Для приобретения подарков ко дню пожилого человека пенсионерам администрации</w:t>
            </w:r>
          </w:p>
        </w:tc>
        <w:tc>
          <w:tcPr>
            <w:tcW w:w="1560" w:type="dxa"/>
          </w:tcPr>
          <w:p w:rsidR="00AE6774" w:rsidRPr="00DF698B" w:rsidRDefault="00AE6774" w:rsidP="0083111D">
            <w:pPr>
              <w:pStyle w:val="p301"/>
              <w:spacing w:before="0" w:beforeAutospacing="0" w:after="0" w:afterAutospacing="0"/>
              <w:rPr>
                <w:bCs/>
              </w:rPr>
            </w:pPr>
            <w:r w:rsidRPr="00DF698B">
              <w:rPr>
                <w:bCs/>
              </w:rPr>
              <w:t>47,0</w:t>
            </w:r>
          </w:p>
        </w:tc>
      </w:tr>
      <w:tr w:rsidR="00AE6774" w:rsidRPr="00CF086B" w:rsidTr="0077249B">
        <w:tc>
          <w:tcPr>
            <w:tcW w:w="815" w:type="dxa"/>
          </w:tcPr>
          <w:p w:rsidR="00AE6774" w:rsidRPr="00DF698B" w:rsidRDefault="0083111D" w:rsidP="00AE6774">
            <w:pPr>
              <w:pStyle w:val="p301"/>
              <w:spacing w:before="0" w:beforeAutospacing="0" w:after="0" w:afterAutospacing="0"/>
              <w:rPr>
                <w:bCs/>
              </w:rPr>
            </w:pPr>
            <w:r w:rsidRPr="00DF698B">
              <w:rPr>
                <w:bCs/>
              </w:rPr>
              <w:t>8</w:t>
            </w:r>
          </w:p>
        </w:tc>
        <w:tc>
          <w:tcPr>
            <w:tcW w:w="7231" w:type="dxa"/>
          </w:tcPr>
          <w:p w:rsidR="00AE6774" w:rsidRPr="00DF698B" w:rsidRDefault="00AE6774" w:rsidP="00AE6774">
            <w:pPr>
              <w:pStyle w:val="p301"/>
              <w:spacing w:before="0" w:beforeAutospacing="0" w:after="0" w:afterAutospacing="0"/>
              <w:jc w:val="both"/>
              <w:rPr>
                <w:bCs/>
              </w:rPr>
            </w:pPr>
            <w:r w:rsidRPr="00DF698B">
              <w:rPr>
                <w:bCs/>
              </w:rPr>
              <w:t>Для оказания помощи в связи со смертью</w:t>
            </w:r>
          </w:p>
        </w:tc>
        <w:tc>
          <w:tcPr>
            <w:tcW w:w="1560" w:type="dxa"/>
          </w:tcPr>
          <w:p w:rsidR="00AE6774" w:rsidRPr="00DF698B" w:rsidRDefault="00AE6774" w:rsidP="0083111D">
            <w:pPr>
              <w:pStyle w:val="p301"/>
              <w:spacing w:before="0" w:beforeAutospacing="0" w:after="0" w:afterAutospacing="0"/>
              <w:rPr>
                <w:bCs/>
              </w:rPr>
            </w:pPr>
            <w:r w:rsidRPr="00DF698B">
              <w:rPr>
                <w:bCs/>
              </w:rPr>
              <w:t>14,0</w:t>
            </w:r>
          </w:p>
        </w:tc>
      </w:tr>
      <w:tr w:rsidR="00AE6774" w:rsidRPr="00CF086B" w:rsidTr="0077249B">
        <w:tc>
          <w:tcPr>
            <w:tcW w:w="815" w:type="dxa"/>
          </w:tcPr>
          <w:p w:rsidR="00AE6774" w:rsidRPr="00DF698B" w:rsidRDefault="0083111D" w:rsidP="00AE6774">
            <w:pPr>
              <w:pStyle w:val="p301"/>
              <w:spacing w:before="0" w:beforeAutospacing="0" w:after="0" w:afterAutospacing="0"/>
              <w:rPr>
                <w:bCs/>
              </w:rPr>
            </w:pPr>
            <w:r w:rsidRPr="00DF698B">
              <w:rPr>
                <w:bCs/>
              </w:rPr>
              <w:t>9</w:t>
            </w:r>
          </w:p>
        </w:tc>
        <w:tc>
          <w:tcPr>
            <w:tcW w:w="7231" w:type="dxa"/>
          </w:tcPr>
          <w:p w:rsidR="00AE6774" w:rsidRPr="00DF698B" w:rsidRDefault="00AE6774" w:rsidP="00AE6774">
            <w:pPr>
              <w:pStyle w:val="p301"/>
              <w:spacing w:before="0" w:beforeAutospacing="0" w:after="0" w:afterAutospacing="0"/>
              <w:jc w:val="both"/>
              <w:rPr>
                <w:bCs/>
              </w:rPr>
            </w:pPr>
            <w:r w:rsidRPr="00DF698B">
              <w:rPr>
                <w:bCs/>
              </w:rPr>
              <w:t xml:space="preserve">На подарки для делегации народного правительства АРМС КНР </w:t>
            </w:r>
            <w:proofErr w:type="gramStart"/>
            <w:r w:rsidRPr="00DF698B">
              <w:rPr>
                <w:bCs/>
              </w:rPr>
              <w:t>г</w:t>
            </w:r>
            <w:proofErr w:type="gramEnd"/>
            <w:r w:rsidRPr="00DF698B">
              <w:rPr>
                <w:bCs/>
              </w:rPr>
              <w:t xml:space="preserve">. Эргуна; встреча делегаций. </w:t>
            </w:r>
          </w:p>
        </w:tc>
        <w:tc>
          <w:tcPr>
            <w:tcW w:w="1560" w:type="dxa"/>
          </w:tcPr>
          <w:p w:rsidR="00AE6774" w:rsidRPr="00DF698B" w:rsidRDefault="00AE6774" w:rsidP="0083111D">
            <w:pPr>
              <w:pStyle w:val="p301"/>
              <w:spacing w:before="0" w:beforeAutospacing="0" w:after="0" w:afterAutospacing="0"/>
              <w:rPr>
                <w:bCs/>
              </w:rPr>
            </w:pPr>
            <w:r w:rsidRPr="00DF698B">
              <w:rPr>
                <w:bCs/>
              </w:rPr>
              <w:t>27,2</w:t>
            </w:r>
          </w:p>
        </w:tc>
      </w:tr>
      <w:tr w:rsidR="00AE6774" w:rsidRPr="00CF086B" w:rsidTr="0077249B">
        <w:tc>
          <w:tcPr>
            <w:tcW w:w="815" w:type="dxa"/>
          </w:tcPr>
          <w:p w:rsidR="00AE6774" w:rsidRPr="00DF698B" w:rsidRDefault="00AE6774" w:rsidP="00AE6774">
            <w:pPr>
              <w:pStyle w:val="p301"/>
              <w:spacing w:before="0" w:beforeAutospacing="0" w:after="0" w:afterAutospacing="0"/>
              <w:rPr>
                <w:bCs/>
              </w:rPr>
            </w:pPr>
            <w:r w:rsidRPr="00DF698B">
              <w:rPr>
                <w:bCs/>
              </w:rPr>
              <w:t>1</w:t>
            </w:r>
            <w:r w:rsidR="0083111D" w:rsidRPr="00DF698B">
              <w:rPr>
                <w:bCs/>
              </w:rPr>
              <w:t>0</w:t>
            </w:r>
          </w:p>
        </w:tc>
        <w:tc>
          <w:tcPr>
            <w:tcW w:w="7231" w:type="dxa"/>
          </w:tcPr>
          <w:p w:rsidR="00AE6774" w:rsidRPr="00DF698B" w:rsidRDefault="00AE6774" w:rsidP="00AE6774">
            <w:pPr>
              <w:pStyle w:val="p301"/>
              <w:spacing w:before="0" w:beforeAutospacing="0" w:after="0" w:afterAutospacing="0"/>
              <w:jc w:val="both"/>
              <w:rPr>
                <w:bCs/>
              </w:rPr>
            </w:pPr>
            <w:r w:rsidRPr="00DF698B">
              <w:rPr>
                <w:bCs/>
              </w:rPr>
              <w:t>Организация и проведение первой окружной женской конференции</w:t>
            </w:r>
          </w:p>
        </w:tc>
        <w:tc>
          <w:tcPr>
            <w:tcW w:w="1560" w:type="dxa"/>
          </w:tcPr>
          <w:p w:rsidR="00AE6774" w:rsidRPr="00DF698B" w:rsidRDefault="00AE6774" w:rsidP="0083111D">
            <w:pPr>
              <w:pStyle w:val="p301"/>
              <w:spacing w:before="0" w:beforeAutospacing="0" w:after="0" w:afterAutospacing="0"/>
              <w:rPr>
                <w:bCs/>
              </w:rPr>
            </w:pPr>
            <w:r w:rsidRPr="00DF698B">
              <w:rPr>
                <w:bCs/>
              </w:rPr>
              <w:t>20,0</w:t>
            </w:r>
          </w:p>
        </w:tc>
      </w:tr>
      <w:tr w:rsidR="00AE6774" w:rsidRPr="00CF086B" w:rsidTr="0077249B">
        <w:tc>
          <w:tcPr>
            <w:tcW w:w="815" w:type="dxa"/>
          </w:tcPr>
          <w:p w:rsidR="00AE6774" w:rsidRPr="00DF698B" w:rsidRDefault="00AE6774" w:rsidP="00AE6774">
            <w:pPr>
              <w:pStyle w:val="p301"/>
              <w:spacing w:before="0" w:beforeAutospacing="0" w:after="0" w:afterAutospacing="0"/>
              <w:rPr>
                <w:bCs/>
              </w:rPr>
            </w:pPr>
            <w:r w:rsidRPr="00DF698B">
              <w:rPr>
                <w:bCs/>
              </w:rPr>
              <w:t>1</w:t>
            </w:r>
            <w:r w:rsidR="0083111D" w:rsidRPr="00DF698B">
              <w:rPr>
                <w:bCs/>
              </w:rPr>
              <w:t>1</w:t>
            </w:r>
          </w:p>
        </w:tc>
        <w:tc>
          <w:tcPr>
            <w:tcW w:w="7231" w:type="dxa"/>
          </w:tcPr>
          <w:p w:rsidR="00AE6774" w:rsidRPr="00DF698B" w:rsidRDefault="00AE6774" w:rsidP="00AE6774">
            <w:pPr>
              <w:pStyle w:val="p301"/>
              <w:spacing w:before="0" w:beforeAutospacing="0" w:after="0" w:afterAutospacing="0"/>
              <w:jc w:val="both"/>
              <w:rPr>
                <w:bCs/>
              </w:rPr>
            </w:pPr>
            <w:r w:rsidRPr="00DF698B">
              <w:rPr>
                <w:bCs/>
              </w:rPr>
              <w:t>Проведение мероприятий в связи с празднованием «Дня села» с. Дурой</w:t>
            </w:r>
          </w:p>
        </w:tc>
        <w:tc>
          <w:tcPr>
            <w:tcW w:w="1560" w:type="dxa"/>
          </w:tcPr>
          <w:p w:rsidR="00AE6774" w:rsidRPr="00DF698B" w:rsidRDefault="00AE6774" w:rsidP="0083111D">
            <w:pPr>
              <w:pStyle w:val="p301"/>
              <w:spacing w:before="0" w:beforeAutospacing="0" w:after="0" w:afterAutospacing="0"/>
              <w:rPr>
                <w:bCs/>
              </w:rPr>
            </w:pPr>
            <w:r w:rsidRPr="00DF698B">
              <w:rPr>
                <w:bCs/>
              </w:rPr>
              <w:t>10,4</w:t>
            </w:r>
          </w:p>
        </w:tc>
      </w:tr>
      <w:tr w:rsidR="00AE6774" w:rsidRPr="00CF086B" w:rsidTr="0077249B">
        <w:tc>
          <w:tcPr>
            <w:tcW w:w="815" w:type="dxa"/>
          </w:tcPr>
          <w:p w:rsidR="00AE6774" w:rsidRPr="00DF698B" w:rsidRDefault="00AE6774" w:rsidP="00AE6774">
            <w:pPr>
              <w:pStyle w:val="p301"/>
              <w:spacing w:before="0" w:beforeAutospacing="0" w:after="0" w:afterAutospacing="0"/>
              <w:rPr>
                <w:bCs/>
              </w:rPr>
            </w:pPr>
            <w:r w:rsidRPr="00DF698B">
              <w:rPr>
                <w:bCs/>
              </w:rPr>
              <w:t>1</w:t>
            </w:r>
            <w:r w:rsidR="0083111D" w:rsidRPr="00DF698B">
              <w:rPr>
                <w:bCs/>
              </w:rPr>
              <w:t>2</w:t>
            </w:r>
          </w:p>
        </w:tc>
        <w:tc>
          <w:tcPr>
            <w:tcW w:w="7231" w:type="dxa"/>
          </w:tcPr>
          <w:p w:rsidR="00AE6774" w:rsidRPr="00DF698B" w:rsidRDefault="00AE6774" w:rsidP="00AE6774">
            <w:pPr>
              <w:pStyle w:val="p301"/>
              <w:spacing w:before="0" w:beforeAutospacing="0" w:after="0" w:afterAutospacing="0"/>
              <w:jc w:val="both"/>
              <w:rPr>
                <w:bCs/>
              </w:rPr>
            </w:pPr>
            <w:r w:rsidRPr="00DF698B">
              <w:rPr>
                <w:bCs/>
              </w:rPr>
              <w:t>Встреча Губернатора Забайкальского края Осипова А.М и представителей органов власти</w:t>
            </w:r>
          </w:p>
        </w:tc>
        <w:tc>
          <w:tcPr>
            <w:tcW w:w="1560" w:type="dxa"/>
          </w:tcPr>
          <w:p w:rsidR="00AE6774" w:rsidRPr="00DF698B" w:rsidRDefault="00AE6774" w:rsidP="0083111D">
            <w:pPr>
              <w:pStyle w:val="p301"/>
              <w:spacing w:before="0" w:beforeAutospacing="0" w:after="0" w:afterAutospacing="0"/>
              <w:rPr>
                <w:bCs/>
              </w:rPr>
            </w:pPr>
            <w:r w:rsidRPr="00DF698B">
              <w:rPr>
                <w:bCs/>
              </w:rPr>
              <w:t>30,99</w:t>
            </w:r>
          </w:p>
        </w:tc>
      </w:tr>
      <w:tr w:rsidR="00AE6774" w:rsidRPr="00CF086B" w:rsidTr="0077249B">
        <w:tc>
          <w:tcPr>
            <w:tcW w:w="815" w:type="dxa"/>
          </w:tcPr>
          <w:p w:rsidR="00AE6774" w:rsidRPr="00DF698B" w:rsidRDefault="00AE6774" w:rsidP="00AE6774">
            <w:pPr>
              <w:pStyle w:val="p301"/>
              <w:spacing w:before="0" w:beforeAutospacing="0" w:after="0" w:afterAutospacing="0"/>
              <w:rPr>
                <w:bCs/>
              </w:rPr>
            </w:pPr>
            <w:r w:rsidRPr="00DF698B">
              <w:rPr>
                <w:bCs/>
              </w:rPr>
              <w:t>1</w:t>
            </w:r>
            <w:r w:rsidR="0083111D" w:rsidRPr="00DF698B">
              <w:rPr>
                <w:bCs/>
              </w:rPr>
              <w:t>3</w:t>
            </w:r>
          </w:p>
        </w:tc>
        <w:tc>
          <w:tcPr>
            <w:tcW w:w="7231" w:type="dxa"/>
          </w:tcPr>
          <w:p w:rsidR="00AE6774" w:rsidRPr="00DF698B" w:rsidRDefault="00AE6774" w:rsidP="00AE6774">
            <w:pPr>
              <w:pStyle w:val="p301"/>
              <w:spacing w:before="0" w:beforeAutospacing="0" w:after="0" w:afterAutospacing="0"/>
              <w:jc w:val="both"/>
              <w:rPr>
                <w:bCs/>
              </w:rPr>
            </w:pPr>
            <w:r w:rsidRPr="00DF698B">
              <w:rPr>
                <w:bCs/>
              </w:rPr>
              <w:t>Приобретение подарков к юбилейным датам: г. Краснокаменск 55-летием, 20-летие образования кадетских классов МБОУ «</w:t>
            </w:r>
            <w:proofErr w:type="spellStart"/>
            <w:r w:rsidRPr="00DF698B">
              <w:rPr>
                <w:bCs/>
              </w:rPr>
              <w:t>Зоргольской</w:t>
            </w:r>
            <w:proofErr w:type="spellEnd"/>
            <w:r w:rsidRPr="00DF698B">
              <w:rPr>
                <w:bCs/>
              </w:rPr>
              <w:t xml:space="preserve"> СОШ», 10-летие МБДОУ детского сада Гуранёнок, 45-летие МБОУ </w:t>
            </w:r>
            <w:proofErr w:type="gramStart"/>
            <w:r w:rsidRPr="00DF698B">
              <w:rPr>
                <w:bCs/>
              </w:rPr>
              <w:t>ДО</w:t>
            </w:r>
            <w:proofErr w:type="gramEnd"/>
            <w:r w:rsidRPr="00DF698B">
              <w:rPr>
                <w:bCs/>
              </w:rPr>
              <w:t xml:space="preserve"> «</w:t>
            </w:r>
            <w:proofErr w:type="gramStart"/>
            <w:r w:rsidRPr="00DF698B">
              <w:rPr>
                <w:bCs/>
              </w:rPr>
              <w:t>Дом</w:t>
            </w:r>
            <w:proofErr w:type="gramEnd"/>
            <w:r w:rsidRPr="00DF698B">
              <w:rPr>
                <w:bCs/>
              </w:rPr>
              <w:t xml:space="preserve"> творчества детей  и взрослых»</w:t>
            </w:r>
          </w:p>
        </w:tc>
        <w:tc>
          <w:tcPr>
            <w:tcW w:w="1560" w:type="dxa"/>
          </w:tcPr>
          <w:p w:rsidR="00AE6774" w:rsidRPr="00DF698B" w:rsidRDefault="00AE6774" w:rsidP="0083111D">
            <w:pPr>
              <w:pStyle w:val="p301"/>
              <w:spacing w:before="0" w:beforeAutospacing="0" w:after="0" w:afterAutospacing="0"/>
              <w:rPr>
                <w:bCs/>
              </w:rPr>
            </w:pPr>
            <w:r w:rsidRPr="00DF698B">
              <w:rPr>
                <w:bCs/>
              </w:rPr>
              <w:t>55,0</w:t>
            </w:r>
          </w:p>
        </w:tc>
      </w:tr>
      <w:tr w:rsidR="00AE6774" w:rsidRPr="00CF086B" w:rsidTr="0077249B">
        <w:tc>
          <w:tcPr>
            <w:tcW w:w="815" w:type="dxa"/>
          </w:tcPr>
          <w:p w:rsidR="00AE6774" w:rsidRPr="00DF698B" w:rsidRDefault="00AE6774" w:rsidP="00AE6774">
            <w:pPr>
              <w:pStyle w:val="p301"/>
              <w:spacing w:before="0" w:beforeAutospacing="0" w:after="0" w:afterAutospacing="0"/>
              <w:rPr>
                <w:bCs/>
              </w:rPr>
            </w:pPr>
            <w:r w:rsidRPr="00DF698B">
              <w:rPr>
                <w:bCs/>
              </w:rPr>
              <w:t>1</w:t>
            </w:r>
            <w:r w:rsidR="0083111D" w:rsidRPr="00DF698B">
              <w:rPr>
                <w:bCs/>
              </w:rPr>
              <w:t>4</w:t>
            </w:r>
          </w:p>
        </w:tc>
        <w:tc>
          <w:tcPr>
            <w:tcW w:w="7231" w:type="dxa"/>
          </w:tcPr>
          <w:p w:rsidR="00AE6774" w:rsidRPr="00DF698B" w:rsidRDefault="00AE6774" w:rsidP="00AE6774">
            <w:pPr>
              <w:pStyle w:val="p301"/>
              <w:spacing w:before="0" w:beforeAutospacing="0" w:after="0" w:afterAutospacing="0"/>
              <w:jc w:val="both"/>
              <w:rPr>
                <w:bCs/>
              </w:rPr>
            </w:pPr>
            <w:r w:rsidRPr="00DF698B">
              <w:rPr>
                <w:bCs/>
              </w:rPr>
              <w:t>Выход на пенсию главы сельской администрации</w:t>
            </w:r>
          </w:p>
        </w:tc>
        <w:tc>
          <w:tcPr>
            <w:tcW w:w="1560" w:type="dxa"/>
          </w:tcPr>
          <w:p w:rsidR="00AE6774" w:rsidRPr="00DF698B" w:rsidRDefault="00AE6774" w:rsidP="0083111D">
            <w:pPr>
              <w:pStyle w:val="p301"/>
              <w:spacing w:before="0" w:beforeAutospacing="0" w:after="0" w:afterAutospacing="0"/>
              <w:rPr>
                <w:bCs/>
              </w:rPr>
            </w:pPr>
            <w:r w:rsidRPr="00DF698B">
              <w:rPr>
                <w:bCs/>
              </w:rPr>
              <w:t>5,0</w:t>
            </w:r>
          </w:p>
        </w:tc>
      </w:tr>
      <w:tr w:rsidR="00AE6774" w:rsidRPr="00CF086B" w:rsidTr="0077249B">
        <w:tc>
          <w:tcPr>
            <w:tcW w:w="815" w:type="dxa"/>
          </w:tcPr>
          <w:p w:rsidR="00AE6774" w:rsidRPr="00DF698B" w:rsidRDefault="0083111D" w:rsidP="00AE6774">
            <w:pPr>
              <w:pStyle w:val="p301"/>
              <w:spacing w:before="0" w:beforeAutospacing="0" w:after="0" w:afterAutospacing="0"/>
              <w:rPr>
                <w:bCs/>
              </w:rPr>
            </w:pPr>
            <w:r w:rsidRPr="00DF698B">
              <w:rPr>
                <w:bCs/>
              </w:rPr>
              <w:t>15</w:t>
            </w:r>
          </w:p>
        </w:tc>
        <w:tc>
          <w:tcPr>
            <w:tcW w:w="7231" w:type="dxa"/>
          </w:tcPr>
          <w:p w:rsidR="00AE6774" w:rsidRPr="00DF698B" w:rsidRDefault="00AE6774" w:rsidP="00AE6774">
            <w:pPr>
              <w:pStyle w:val="p301"/>
              <w:spacing w:before="0" w:beforeAutospacing="0" w:after="0" w:afterAutospacing="0"/>
              <w:jc w:val="both"/>
              <w:rPr>
                <w:bCs/>
              </w:rPr>
            </w:pPr>
            <w:r w:rsidRPr="00DF698B">
              <w:rPr>
                <w:bCs/>
              </w:rPr>
              <w:t xml:space="preserve">Приобретение подарков в связи со 100-летием со дня образования Приаргунского Пограничного Краснознаменного отряда; подарки </w:t>
            </w:r>
            <w:proofErr w:type="gramStart"/>
            <w:r w:rsidRPr="00DF698B">
              <w:rPr>
                <w:bCs/>
              </w:rPr>
              <w:t>к</w:t>
            </w:r>
            <w:proofErr w:type="gramEnd"/>
            <w:r w:rsidRPr="00DF698B">
              <w:rPr>
                <w:bCs/>
              </w:rPr>
              <w:t xml:space="preserve"> Дню Пограничника</w:t>
            </w:r>
          </w:p>
        </w:tc>
        <w:tc>
          <w:tcPr>
            <w:tcW w:w="1560" w:type="dxa"/>
          </w:tcPr>
          <w:p w:rsidR="00AE6774" w:rsidRPr="00DF698B" w:rsidRDefault="00AE6774" w:rsidP="0083111D">
            <w:pPr>
              <w:pStyle w:val="p301"/>
              <w:spacing w:before="0" w:beforeAutospacing="0" w:after="0" w:afterAutospacing="0"/>
              <w:rPr>
                <w:bCs/>
              </w:rPr>
            </w:pPr>
            <w:r w:rsidRPr="00DF698B">
              <w:rPr>
                <w:bCs/>
              </w:rPr>
              <w:t>21,6</w:t>
            </w:r>
          </w:p>
        </w:tc>
      </w:tr>
      <w:tr w:rsidR="00AE6774" w:rsidRPr="00CF086B" w:rsidTr="0077249B">
        <w:tc>
          <w:tcPr>
            <w:tcW w:w="815" w:type="dxa"/>
          </w:tcPr>
          <w:p w:rsidR="00AE6774" w:rsidRPr="00DF698B" w:rsidRDefault="0083111D" w:rsidP="00AE6774">
            <w:pPr>
              <w:pStyle w:val="p301"/>
              <w:spacing w:before="0" w:beforeAutospacing="0" w:after="0" w:afterAutospacing="0"/>
              <w:rPr>
                <w:bCs/>
              </w:rPr>
            </w:pPr>
            <w:r w:rsidRPr="00DF698B">
              <w:rPr>
                <w:bCs/>
              </w:rPr>
              <w:t>16</w:t>
            </w:r>
          </w:p>
        </w:tc>
        <w:tc>
          <w:tcPr>
            <w:tcW w:w="7231" w:type="dxa"/>
          </w:tcPr>
          <w:p w:rsidR="00AE6774" w:rsidRPr="00DF698B" w:rsidRDefault="00AE6774" w:rsidP="00AE6774">
            <w:pPr>
              <w:pStyle w:val="p301"/>
              <w:spacing w:before="0" w:beforeAutospacing="0" w:after="0" w:afterAutospacing="0"/>
              <w:jc w:val="both"/>
              <w:rPr>
                <w:bCs/>
              </w:rPr>
            </w:pPr>
            <w:r w:rsidRPr="00DF698B">
              <w:rPr>
                <w:bCs/>
              </w:rPr>
              <w:t>Возврат не использованных подотчетных сумм</w:t>
            </w:r>
          </w:p>
        </w:tc>
        <w:tc>
          <w:tcPr>
            <w:tcW w:w="1560" w:type="dxa"/>
          </w:tcPr>
          <w:p w:rsidR="00AE6774" w:rsidRPr="00DF698B" w:rsidRDefault="00AE6774" w:rsidP="0083111D">
            <w:pPr>
              <w:pStyle w:val="p301"/>
              <w:spacing w:before="0" w:beforeAutospacing="0" w:after="0" w:afterAutospacing="0"/>
              <w:rPr>
                <w:bCs/>
              </w:rPr>
            </w:pPr>
            <w:r w:rsidRPr="00DF698B">
              <w:rPr>
                <w:bCs/>
              </w:rPr>
              <w:t>-0,51</w:t>
            </w:r>
          </w:p>
        </w:tc>
      </w:tr>
      <w:tr w:rsidR="00AE6774" w:rsidRPr="00CF086B" w:rsidTr="0077249B">
        <w:tc>
          <w:tcPr>
            <w:tcW w:w="815" w:type="dxa"/>
          </w:tcPr>
          <w:p w:rsidR="00AE6774" w:rsidRPr="00DF698B" w:rsidRDefault="00AE6774" w:rsidP="00AE6774">
            <w:pPr>
              <w:pStyle w:val="p301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231" w:type="dxa"/>
          </w:tcPr>
          <w:p w:rsidR="00AE6774" w:rsidRPr="00DF698B" w:rsidRDefault="00AE6774" w:rsidP="00AE6774">
            <w:pPr>
              <w:pStyle w:val="p301"/>
              <w:spacing w:before="0" w:beforeAutospacing="0" w:after="0" w:afterAutospacing="0"/>
              <w:jc w:val="both"/>
              <w:rPr>
                <w:bCs/>
              </w:rPr>
            </w:pPr>
            <w:r w:rsidRPr="00DF698B">
              <w:rPr>
                <w:bCs/>
              </w:rPr>
              <w:t>Итого расходов</w:t>
            </w:r>
          </w:p>
        </w:tc>
        <w:tc>
          <w:tcPr>
            <w:tcW w:w="1560" w:type="dxa"/>
          </w:tcPr>
          <w:p w:rsidR="00AE6774" w:rsidRPr="00DF698B" w:rsidRDefault="00AE6774" w:rsidP="0083111D">
            <w:pPr>
              <w:pStyle w:val="p301"/>
              <w:spacing w:before="0" w:beforeAutospacing="0" w:after="0" w:afterAutospacing="0"/>
              <w:rPr>
                <w:bCs/>
              </w:rPr>
            </w:pPr>
            <w:r w:rsidRPr="00DF698B">
              <w:rPr>
                <w:bCs/>
              </w:rPr>
              <w:t>1 168,0</w:t>
            </w:r>
          </w:p>
        </w:tc>
      </w:tr>
    </w:tbl>
    <w:p w:rsidR="009B715B" w:rsidRPr="00CF086B" w:rsidRDefault="009B715B" w:rsidP="00F812F2">
      <w:pPr>
        <w:tabs>
          <w:tab w:val="left" w:pos="1276"/>
        </w:tabs>
        <w:ind w:firstLine="284"/>
        <w:jc w:val="both"/>
        <w:rPr>
          <w:sz w:val="28"/>
          <w:szCs w:val="28"/>
        </w:rPr>
      </w:pPr>
    </w:p>
    <w:p w:rsidR="00CC69DE" w:rsidRPr="00CF086B" w:rsidRDefault="000437CF" w:rsidP="00966290">
      <w:pPr>
        <w:tabs>
          <w:tab w:val="left" w:pos="1276"/>
        </w:tabs>
        <w:ind w:firstLine="284"/>
        <w:jc w:val="center"/>
        <w:rPr>
          <w:b/>
          <w:sz w:val="28"/>
          <w:szCs w:val="28"/>
        </w:rPr>
      </w:pPr>
      <w:r w:rsidRPr="00CF086B">
        <w:rPr>
          <w:b/>
          <w:sz w:val="28"/>
          <w:szCs w:val="28"/>
        </w:rPr>
        <w:t>Выводы</w:t>
      </w:r>
    </w:p>
    <w:p w:rsidR="000B5127" w:rsidRPr="00CF086B" w:rsidRDefault="000B5127" w:rsidP="00966290">
      <w:pPr>
        <w:tabs>
          <w:tab w:val="left" w:pos="1276"/>
        </w:tabs>
        <w:ind w:firstLine="284"/>
        <w:jc w:val="center"/>
        <w:rPr>
          <w:b/>
          <w:sz w:val="28"/>
          <w:szCs w:val="28"/>
        </w:rPr>
      </w:pPr>
    </w:p>
    <w:p w:rsidR="00E16476" w:rsidRPr="00CF086B" w:rsidRDefault="000437CF" w:rsidP="00F812F2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CF086B">
        <w:rPr>
          <w:sz w:val="28"/>
          <w:szCs w:val="28"/>
        </w:rPr>
        <w:t>1.</w:t>
      </w:r>
      <w:r w:rsidR="00E8285F" w:rsidRPr="00CF086B">
        <w:rPr>
          <w:sz w:val="28"/>
          <w:szCs w:val="28"/>
        </w:rPr>
        <w:t xml:space="preserve"> </w:t>
      </w:r>
      <w:r w:rsidRPr="00CF086B">
        <w:rPr>
          <w:sz w:val="28"/>
          <w:szCs w:val="28"/>
        </w:rPr>
        <w:t xml:space="preserve">Годовая бюджетная отчетность представлена в </w:t>
      </w:r>
      <w:r w:rsidR="00992A4B" w:rsidRPr="00CF086B">
        <w:rPr>
          <w:sz w:val="28"/>
          <w:szCs w:val="28"/>
        </w:rPr>
        <w:t>Контрольно-счетную палату Приаргунского</w:t>
      </w:r>
      <w:r w:rsidRPr="00CF086B">
        <w:rPr>
          <w:sz w:val="28"/>
          <w:szCs w:val="28"/>
        </w:rPr>
        <w:t xml:space="preserve"> муниципального </w:t>
      </w:r>
      <w:r w:rsidR="00992A4B" w:rsidRPr="00CF086B">
        <w:rPr>
          <w:sz w:val="28"/>
          <w:szCs w:val="28"/>
        </w:rPr>
        <w:t>округа</w:t>
      </w:r>
      <w:r w:rsidR="00F170AE" w:rsidRPr="00CF086B">
        <w:rPr>
          <w:sz w:val="28"/>
          <w:szCs w:val="28"/>
        </w:rPr>
        <w:t xml:space="preserve"> </w:t>
      </w:r>
      <w:r w:rsidR="009D13A5" w:rsidRPr="00CF086B">
        <w:rPr>
          <w:sz w:val="28"/>
          <w:szCs w:val="28"/>
        </w:rPr>
        <w:t>согласно Инструкции</w:t>
      </w:r>
      <w:r w:rsidRPr="00CF086B">
        <w:rPr>
          <w:sz w:val="28"/>
          <w:szCs w:val="28"/>
        </w:rPr>
        <w:t xml:space="preserve"> №191н</w:t>
      </w:r>
      <w:r w:rsidR="00EA56E1" w:rsidRPr="00CF086B">
        <w:rPr>
          <w:sz w:val="28"/>
          <w:szCs w:val="28"/>
        </w:rPr>
        <w:t>,</w:t>
      </w:r>
      <w:r w:rsidRPr="00CF086B">
        <w:rPr>
          <w:sz w:val="28"/>
          <w:szCs w:val="28"/>
        </w:rPr>
        <w:t xml:space="preserve"> с соблюдением п.3 ст.264.4 БК РФ до 01.04.20</w:t>
      </w:r>
      <w:r w:rsidR="007C4912" w:rsidRPr="00CF086B">
        <w:rPr>
          <w:sz w:val="28"/>
          <w:szCs w:val="28"/>
        </w:rPr>
        <w:t>2</w:t>
      </w:r>
      <w:r w:rsidR="005C148C" w:rsidRPr="00CF086B">
        <w:rPr>
          <w:sz w:val="28"/>
          <w:szCs w:val="28"/>
        </w:rPr>
        <w:t>5</w:t>
      </w:r>
      <w:r w:rsidRPr="00CF086B">
        <w:rPr>
          <w:sz w:val="28"/>
          <w:szCs w:val="28"/>
        </w:rPr>
        <w:t xml:space="preserve">г. </w:t>
      </w:r>
    </w:p>
    <w:p w:rsidR="00E16476" w:rsidRPr="00CF086B" w:rsidRDefault="00E8285F" w:rsidP="00F812F2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2. </w:t>
      </w:r>
      <w:r w:rsidR="00EF49BB" w:rsidRPr="00CF086B">
        <w:rPr>
          <w:sz w:val="28"/>
          <w:szCs w:val="28"/>
        </w:rPr>
        <w:t>В</w:t>
      </w:r>
      <w:r w:rsidR="00F532A4" w:rsidRPr="00CF086B">
        <w:rPr>
          <w:sz w:val="28"/>
          <w:szCs w:val="28"/>
        </w:rPr>
        <w:t xml:space="preserve"> заключениях</w:t>
      </w:r>
      <w:r w:rsidR="00EF49BB" w:rsidRPr="00CF086B">
        <w:rPr>
          <w:sz w:val="28"/>
          <w:szCs w:val="28"/>
        </w:rPr>
        <w:t>,</w:t>
      </w:r>
      <w:r w:rsidR="00F532A4" w:rsidRPr="00CF086B">
        <w:rPr>
          <w:sz w:val="28"/>
          <w:szCs w:val="28"/>
        </w:rPr>
        <w:t xml:space="preserve"> о результатах внешних проверок </w:t>
      </w:r>
      <w:r w:rsidR="00B25023" w:rsidRPr="00CF086B">
        <w:rPr>
          <w:sz w:val="28"/>
          <w:szCs w:val="28"/>
        </w:rPr>
        <w:t xml:space="preserve">годовой </w:t>
      </w:r>
      <w:r w:rsidR="00135B2C" w:rsidRPr="00CF086B">
        <w:rPr>
          <w:sz w:val="28"/>
          <w:szCs w:val="28"/>
        </w:rPr>
        <w:t xml:space="preserve">бюджетной отчетности главных администраторов </w:t>
      </w:r>
      <w:r w:rsidR="00766CEA" w:rsidRPr="00CF086B">
        <w:rPr>
          <w:sz w:val="28"/>
          <w:szCs w:val="28"/>
        </w:rPr>
        <w:t xml:space="preserve">бюджетных средств </w:t>
      </w:r>
      <w:r w:rsidR="00EA56E1" w:rsidRPr="00CF086B">
        <w:rPr>
          <w:sz w:val="28"/>
          <w:szCs w:val="28"/>
        </w:rPr>
        <w:t xml:space="preserve">Приаргунского </w:t>
      </w:r>
      <w:r w:rsidR="00135B2C" w:rsidRPr="00CF086B">
        <w:rPr>
          <w:sz w:val="28"/>
          <w:szCs w:val="28"/>
        </w:rPr>
        <w:t xml:space="preserve">муниципального </w:t>
      </w:r>
      <w:r w:rsidR="006E30E4" w:rsidRPr="00CF086B">
        <w:rPr>
          <w:sz w:val="28"/>
          <w:szCs w:val="28"/>
        </w:rPr>
        <w:t>округа</w:t>
      </w:r>
      <w:r w:rsidR="00EF49BB" w:rsidRPr="00CF086B">
        <w:rPr>
          <w:sz w:val="28"/>
          <w:szCs w:val="28"/>
        </w:rPr>
        <w:t xml:space="preserve"> </w:t>
      </w:r>
      <w:r w:rsidR="00B25023" w:rsidRPr="00CF086B">
        <w:rPr>
          <w:sz w:val="28"/>
          <w:szCs w:val="28"/>
        </w:rPr>
        <w:t>К</w:t>
      </w:r>
      <w:r w:rsidR="00992A4B" w:rsidRPr="00CF086B">
        <w:rPr>
          <w:sz w:val="28"/>
          <w:szCs w:val="28"/>
        </w:rPr>
        <w:t>онтрольно-счетной палатой</w:t>
      </w:r>
      <w:r w:rsidR="00B25023" w:rsidRPr="00CF086B">
        <w:rPr>
          <w:sz w:val="28"/>
          <w:szCs w:val="28"/>
        </w:rPr>
        <w:t xml:space="preserve"> отражены замечания</w:t>
      </w:r>
      <w:r w:rsidR="00EF49BB" w:rsidRPr="00CF086B">
        <w:rPr>
          <w:sz w:val="28"/>
          <w:szCs w:val="28"/>
        </w:rPr>
        <w:t>.</w:t>
      </w:r>
      <w:r w:rsidR="00B25023" w:rsidRPr="00CF086B">
        <w:rPr>
          <w:sz w:val="28"/>
          <w:szCs w:val="28"/>
        </w:rPr>
        <w:t xml:space="preserve"> </w:t>
      </w:r>
    </w:p>
    <w:p w:rsidR="00687815" w:rsidRPr="00CF086B" w:rsidRDefault="006E30E4" w:rsidP="00F812F2">
      <w:pPr>
        <w:tabs>
          <w:tab w:val="left" w:pos="567"/>
        </w:tabs>
        <w:ind w:firstLine="284"/>
        <w:jc w:val="both"/>
        <w:rPr>
          <w:sz w:val="28"/>
          <w:szCs w:val="28"/>
        </w:rPr>
      </w:pPr>
      <w:r w:rsidRPr="00CF086B">
        <w:rPr>
          <w:sz w:val="28"/>
          <w:szCs w:val="28"/>
        </w:rPr>
        <w:t>3</w:t>
      </w:r>
      <w:r w:rsidR="00F9696B" w:rsidRPr="00CF086B">
        <w:rPr>
          <w:sz w:val="28"/>
          <w:szCs w:val="28"/>
        </w:rPr>
        <w:t>.</w:t>
      </w:r>
      <w:r w:rsidR="00E8285F" w:rsidRPr="00CF086B">
        <w:rPr>
          <w:sz w:val="28"/>
          <w:szCs w:val="28"/>
        </w:rPr>
        <w:t xml:space="preserve"> </w:t>
      </w:r>
      <w:r w:rsidR="00F9696B" w:rsidRPr="00CF086B">
        <w:rPr>
          <w:sz w:val="28"/>
          <w:szCs w:val="28"/>
        </w:rPr>
        <w:t xml:space="preserve">Исполнение бюджета муниципального </w:t>
      </w:r>
      <w:r w:rsidRPr="00CF086B">
        <w:rPr>
          <w:sz w:val="28"/>
          <w:szCs w:val="28"/>
        </w:rPr>
        <w:t>округа</w:t>
      </w:r>
      <w:r w:rsidR="00F9696B" w:rsidRPr="00CF086B">
        <w:rPr>
          <w:sz w:val="28"/>
          <w:szCs w:val="28"/>
        </w:rPr>
        <w:t xml:space="preserve"> за 20</w:t>
      </w:r>
      <w:r w:rsidR="00992A4B" w:rsidRPr="00CF086B">
        <w:rPr>
          <w:sz w:val="28"/>
          <w:szCs w:val="28"/>
        </w:rPr>
        <w:t>2</w:t>
      </w:r>
      <w:r w:rsidR="005C148C" w:rsidRPr="00CF086B">
        <w:rPr>
          <w:sz w:val="28"/>
          <w:szCs w:val="28"/>
        </w:rPr>
        <w:t>4</w:t>
      </w:r>
      <w:r w:rsidR="00F9696B" w:rsidRPr="00CF086B">
        <w:rPr>
          <w:sz w:val="28"/>
          <w:szCs w:val="28"/>
        </w:rPr>
        <w:t xml:space="preserve"> год по доходам</w:t>
      </w:r>
      <w:r w:rsidR="007311C0" w:rsidRPr="00CF086B">
        <w:rPr>
          <w:sz w:val="28"/>
          <w:szCs w:val="28"/>
        </w:rPr>
        <w:t xml:space="preserve"> составило </w:t>
      </w:r>
      <w:r w:rsidR="005F27DC" w:rsidRPr="00CF086B">
        <w:rPr>
          <w:sz w:val="28"/>
          <w:szCs w:val="28"/>
        </w:rPr>
        <w:t>1 378 494,3</w:t>
      </w:r>
      <w:r w:rsidR="00CC6345" w:rsidRPr="00CF086B">
        <w:rPr>
          <w:sz w:val="28"/>
          <w:szCs w:val="28"/>
        </w:rPr>
        <w:t xml:space="preserve"> </w:t>
      </w:r>
      <w:r w:rsidR="007C4912" w:rsidRPr="00CF086B">
        <w:rPr>
          <w:sz w:val="28"/>
          <w:szCs w:val="28"/>
        </w:rPr>
        <w:t>тыс. руб., по расходам 1</w:t>
      </w:r>
      <w:r w:rsidR="005F27DC" w:rsidRPr="00CF086B">
        <w:rPr>
          <w:sz w:val="28"/>
          <w:szCs w:val="28"/>
        </w:rPr>
        <w:t> 357 866,5</w:t>
      </w:r>
      <w:r w:rsidR="007311C0" w:rsidRPr="00CF086B">
        <w:rPr>
          <w:sz w:val="28"/>
          <w:szCs w:val="28"/>
        </w:rPr>
        <w:t xml:space="preserve"> тыс. руб. </w:t>
      </w:r>
      <w:r w:rsidR="00800373" w:rsidRPr="00CF086B">
        <w:rPr>
          <w:sz w:val="28"/>
          <w:szCs w:val="28"/>
        </w:rPr>
        <w:t xml:space="preserve">Размер </w:t>
      </w:r>
      <w:r w:rsidR="003A23E0" w:rsidRPr="00CF086B">
        <w:rPr>
          <w:sz w:val="28"/>
          <w:szCs w:val="28"/>
        </w:rPr>
        <w:t>профицита</w:t>
      </w:r>
      <w:r w:rsidR="00800373" w:rsidRPr="00CF086B">
        <w:rPr>
          <w:sz w:val="28"/>
          <w:szCs w:val="28"/>
        </w:rPr>
        <w:t xml:space="preserve"> бюджета </w:t>
      </w:r>
      <w:r w:rsidR="00116B1B" w:rsidRPr="00CF086B">
        <w:rPr>
          <w:sz w:val="28"/>
          <w:szCs w:val="28"/>
        </w:rPr>
        <w:t>округа</w:t>
      </w:r>
      <w:r w:rsidR="007311C0" w:rsidRPr="00CF086B">
        <w:rPr>
          <w:sz w:val="28"/>
          <w:szCs w:val="28"/>
        </w:rPr>
        <w:t xml:space="preserve"> составил </w:t>
      </w:r>
      <w:r w:rsidR="005F27DC" w:rsidRPr="00CF086B">
        <w:rPr>
          <w:sz w:val="28"/>
          <w:szCs w:val="28"/>
        </w:rPr>
        <w:t>20 627,8</w:t>
      </w:r>
      <w:r w:rsidR="007311C0" w:rsidRPr="00CF086B">
        <w:rPr>
          <w:sz w:val="28"/>
          <w:szCs w:val="28"/>
        </w:rPr>
        <w:t xml:space="preserve"> тыс. руб.</w:t>
      </w:r>
      <w:r w:rsidR="00800373" w:rsidRPr="00CF086B">
        <w:rPr>
          <w:i/>
          <w:iCs/>
          <w:sz w:val="28"/>
          <w:szCs w:val="28"/>
        </w:rPr>
        <w:t xml:space="preserve"> </w:t>
      </w:r>
    </w:p>
    <w:p w:rsidR="006373A4" w:rsidRPr="00CF086B" w:rsidRDefault="00116B1B" w:rsidP="00F812F2">
      <w:pPr>
        <w:tabs>
          <w:tab w:val="left" w:pos="567"/>
        </w:tabs>
        <w:ind w:firstLine="284"/>
        <w:jc w:val="both"/>
        <w:rPr>
          <w:sz w:val="28"/>
          <w:szCs w:val="28"/>
        </w:rPr>
      </w:pPr>
      <w:r w:rsidRPr="00CF086B">
        <w:rPr>
          <w:sz w:val="28"/>
          <w:szCs w:val="28"/>
        </w:rPr>
        <w:t>4</w:t>
      </w:r>
      <w:r w:rsidR="007311C0" w:rsidRPr="00CF086B">
        <w:rPr>
          <w:sz w:val="28"/>
          <w:szCs w:val="28"/>
        </w:rPr>
        <w:t>.</w:t>
      </w:r>
      <w:r w:rsidR="00EB74E1" w:rsidRPr="00CF086B">
        <w:rPr>
          <w:sz w:val="28"/>
          <w:szCs w:val="28"/>
        </w:rPr>
        <w:t xml:space="preserve"> Согласно представленным сведениям (ф.0503169), кредиторская задолженность бюджета </w:t>
      </w:r>
      <w:r w:rsidR="005F27DC" w:rsidRPr="00CF086B">
        <w:rPr>
          <w:sz w:val="28"/>
          <w:szCs w:val="28"/>
        </w:rPr>
        <w:t xml:space="preserve"> Приаргунского округа </w:t>
      </w:r>
      <w:r w:rsidR="00F76EA0" w:rsidRPr="00CF086B">
        <w:rPr>
          <w:sz w:val="28"/>
          <w:szCs w:val="28"/>
        </w:rPr>
        <w:t>по состоянию на 01.01.2024</w:t>
      </w:r>
      <w:r w:rsidR="00EB74E1" w:rsidRPr="00CF086B">
        <w:rPr>
          <w:sz w:val="28"/>
          <w:szCs w:val="28"/>
        </w:rPr>
        <w:t xml:space="preserve"> года</w:t>
      </w:r>
      <w:r w:rsidR="006777A5" w:rsidRPr="00CF086B">
        <w:rPr>
          <w:sz w:val="28"/>
          <w:szCs w:val="28"/>
        </w:rPr>
        <w:t xml:space="preserve"> отсутствует.</w:t>
      </w:r>
    </w:p>
    <w:p w:rsidR="008E1EF0" w:rsidRPr="00CF086B" w:rsidRDefault="00CC019F" w:rsidP="00F812F2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CF086B">
        <w:rPr>
          <w:sz w:val="28"/>
          <w:szCs w:val="28"/>
        </w:rPr>
        <w:t>5</w:t>
      </w:r>
      <w:r w:rsidR="008E1EF0" w:rsidRPr="00CF086B">
        <w:rPr>
          <w:sz w:val="28"/>
          <w:szCs w:val="28"/>
        </w:rPr>
        <w:t>.</w:t>
      </w:r>
      <w:r w:rsidR="00E8285F" w:rsidRPr="00CF086B">
        <w:rPr>
          <w:sz w:val="28"/>
          <w:szCs w:val="28"/>
        </w:rPr>
        <w:t xml:space="preserve"> </w:t>
      </w:r>
      <w:r w:rsidR="008E1EF0" w:rsidRPr="00CF086B">
        <w:rPr>
          <w:sz w:val="28"/>
          <w:szCs w:val="28"/>
        </w:rPr>
        <w:t>В</w:t>
      </w:r>
      <w:r w:rsidR="0078440A" w:rsidRPr="00CF086B">
        <w:rPr>
          <w:sz w:val="28"/>
          <w:szCs w:val="28"/>
        </w:rPr>
        <w:t xml:space="preserve"> </w:t>
      </w:r>
      <w:r w:rsidR="008E1EF0" w:rsidRPr="00CF086B">
        <w:rPr>
          <w:sz w:val="28"/>
          <w:szCs w:val="28"/>
        </w:rPr>
        <w:t>20</w:t>
      </w:r>
      <w:r w:rsidR="00B10BED" w:rsidRPr="00CF086B">
        <w:rPr>
          <w:sz w:val="28"/>
          <w:szCs w:val="28"/>
        </w:rPr>
        <w:t>2</w:t>
      </w:r>
      <w:r w:rsidR="006777A5" w:rsidRPr="00CF086B">
        <w:rPr>
          <w:sz w:val="28"/>
          <w:szCs w:val="28"/>
        </w:rPr>
        <w:t>4</w:t>
      </w:r>
      <w:r w:rsidR="008E1EF0" w:rsidRPr="00CF086B">
        <w:rPr>
          <w:sz w:val="28"/>
          <w:szCs w:val="28"/>
        </w:rPr>
        <w:t xml:space="preserve"> году за счет средств бюджета муниципального </w:t>
      </w:r>
      <w:r w:rsidR="00116B1B" w:rsidRPr="00CF086B">
        <w:rPr>
          <w:sz w:val="28"/>
          <w:szCs w:val="28"/>
        </w:rPr>
        <w:t>округа</w:t>
      </w:r>
      <w:r w:rsidR="008E1EF0" w:rsidRPr="00CF086B">
        <w:rPr>
          <w:sz w:val="28"/>
          <w:szCs w:val="28"/>
        </w:rPr>
        <w:t xml:space="preserve"> финансировалось </w:t>
      </w:r>
      <w:r w:rsidR="007C4912" w:rsidRPr="00CF086B">
        <w:rPr>
          <w:sz w:val="28"/>
          <w:szCs w:val="28"/>
        </w:rPr>
        <w:t>1</w:t>
      </w:r>
      <w:r w:rsidR="006777A5" w:rsidRPr="00CF086B">
        <w:rPr>
          <w:sz w:val="28"/>
          <w:szCs w:val="28"/>
        </w:rPr>
        <w:t>5</w:t>
      </w:r>
      <w:r w:rsidR="008E1EF0" w:rsidRPr="00CF086B">
        <w:rPr>
          <w:sz w:val="28"/>
          <w:szCs w:val="28"/>
        </w:rPr>
        <w:t xml:space="preserve"> муниципальных программ</w:t>
      </w:r>
      <w:r w:rsidR="00B211FE" w:rsidRPr="00CF086B">
        <w:rPr>
          <w:sz w:val="28"/>
          <w:szCs w:val="28"/>
        </w:rPr>
        <w:t>ы</w:t>
      </w:r>
      <w:r w:rsidR="008E1EF0" w:rsidRPr="00CF086B">
        <w:rPr>
          <w:sz w:val="28"/>
          <w:szCs w:val="28"/>
        </w:rPr>
        <w:t xml:space="preserve"> из </w:t>
      </w:r>
      <w:r w:rsidR="00B10BED" w:rsidRPr="00CF086B">
        <w:rPr>
          <w:sz w:val="28"/>
          <w:szCs w:val="28"/>
        </w:rPr>
        <w:t>1</w:t>
      </w:r>
      <w:r w:rsidR="006777A5" w:rsidRPr="00CF086B">
        <w:rPr>
          <w:sz w:val="28"/>
          <w:szCs w:val="28"/>
        </w:rPr>
        <w:t>6</w:t>
      </w:r>
      <w:r w:rsidR="008E1EF0" w:rsidRPr="00CF086B">
        <w:rPr>
          <w:sz w:val="28"/>
          <w:szCs w:val="28"/>
        </w:rPr>
        <w:t xml:space="preserve"> п</w:t>
      </w:r>
      <w:r w:rsidR="006777A5" w:rsidRPr="00CF086B">
        <w:rPr>
          <w:sz w:val="28"/>
          <w:szCs w:val="28"/>
        </w:rPr>
        <w:t>лановых</w:t>
      </w:r>
      <w:r w:rsidR="008E1EF0" w:rsidRPr="00CF086B">
        <w:rPr>
          <w:sz w:val="28"/>
          <w:szCs w:val="28"/>
        </w:rPr>
        <w:t xml:space="preserve">. </w:t>
      </w:r>
    </w:p>
    <w:p w:rsidR="00116B1B" w:rsidRPr="00CF086B" w:rsidRDefault="00D33EF0" w:rsidP="00F812F2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CF086B">
        <w:rPr>
          <w:sz w:val="28"/>
          <w:szCs w:val="28"/>
        </w:rPr>
        <w:lastRenderedPageBreak/>
        <w:t>Согла</w:t>
      </w:r>
      <w:r w:rsidR="00F170AE" w:rsidRPr="00CF086B">
        <w:rPr>
          <w:sz w:val="28"/>
          <w:szCs w:val="28"/>
        </w:rPr>
        <w:t>сно пункту 3 статьи 179 БК РФ по</w:t>
      </w:r>
      <w:r w:rsidRPr="00CF086B">
        <w:rPr>
          <w:sz w:val="28"/>
          <w:szCs w:val="28"/>
        </w:rPr>
        <w:t xml:space="preserve"> каждой муниципальной целевой программе ежегодно </w:t>
      </w:r>
      <w:r w:rsidR="00F170AE" w:rsidRPr="00CF086B">
        <w:rPr>
          <w:sz w:val="28"/>
          <w:szCs w:val="28"/>
        </w:rPr>
        <w:t>необходимо проводить оценку эффективности ее реализации</w:t>
      </w:r>
      <w:r w:rsidRPr="00CF086B">
        <w:rPr>
          <w:sz w:val="28"/>
          <w:szCs w:val="28"/>
        </w:rPr>
        <w:t xml:space="preserve">. </w:t>
      </w:r>
      <w:r w:rsidR="00B10BED" w:rsidRPr="00CF086B">
        <w:rPr>
          <w:sz w:val="28"/>
          <w:szCs w:val="28"/>
        </w:rPr>
        <w:t>Контрольно-счетная палата</w:t>
      </w:r>
      <w:r w:rsidRPr="00CF086B">
        <w:rPr>
          <w:sz w:val="28"/>
          <w:szCs w:val="28"/>
        </w:rPr>
        <w:t xml:space="preserve"> отмечает, что в пояснительной записке отсутствует анализ эффективности использования программных средств.</w:t>
      </w:r>
      <w:r w:rsidR="00116B1B" w:rsidRPr="00CF086B">
        <w:rPr>
          <w:sz w:val="28"/>
          <w:szCs w:val="28"/>
        </w:rPr>
        <w:t xml:space="preserve"> </w:t>
      </w:r>
    </w:p>
    <w:p w:rsidR="00AF2567" w:rsidRPr="00CF086B" w:rsidRDefault="00CC019F" w:rsidP="00F812F2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CF086B">
        <w:rPr>
          <w:sz w:val="28"/>
          <w:szCs w:val="28"/>
        </w:rPr>
        <w:t>6</w:t>
      </w:r>
      <w:r w:rsidR="00B211FE" w:rsidRPr="00CF086B">
        <w:rPr>
          <w:sz w:val="28"/>
          <w:szCs w:val="28"/>
        </w:rPr>
        <w:t>.</w:t>
      </w:r>
      <w:r w:rsidR="00E8285F" w:rsidRPr="00CF086B">
        <w:rPr>
          <w:sz w:val="28"/>
          <w:szCs w:val="28"/>
        </w:rPr>
        <w:t xml:space="preserve"> </w:t>
      </w:r>
      <w:r w:rsidR="00B211FE" w:rsidRPr="00CF086B">
        <w:rPr>
          <w:sz w:val="28"/>
          <w:szCs w:val="28"/>
        </w:rPr>
        <w:t xml:space="preserve">Отчет об исполнении бюджета </w:t>
      </w:r>
      <w:r w:rsidR="00116B1B" w:rsidRPr="00CF086B">
        <w:rPr>
          <w:sz w:val="28"/>
          <w:szCs w:val="28"/>
        </w:rPr>
        <w:t>округа</w:t>
      </w:r>
      <w:r w:rsidR="00B211FE" w:rsidRPr="00CF086B">
        <w:rPr>
          <w:sz w:val="28"/>
          <w:szCs w:val="28"/>
        </w:rPr>
        <w:t xml:space="preserve"> за 20</w:t>
      </w:r>
      <w:r w:rsidR="00890091" w:rsidRPr="00CF086B">
        <w:rPr>
          <w:sz w:val="28"/>
          <w:szCs w:val="28"/>
        </w:rPr>
        <w:t>2</w:t>
      </w:r>
      <w:r w:rsidR="005F27DC" w:rsidRPr="00CF086B">
        <w:rPr>
          <w:sz w:val="28"/>
          <w:szCs w:val="28"/>
        </w:rPr>
        <w:t>4</w:t>
      </w:r>
      <w:r w:rsidR="00B211FE" w:rsidRPr="00CF086B">
        <w:rPr>
          <w:sz w:val="28"/>
          <w:szCs w:val="28"/>
        </w:rPr>
        <w:t xml:space="preserve"> год соответствует, в целом, требованиям Бюджетного кодекса Российской Федерации и Положению «О бюджетном процессе </w:t>
      </w:r>
      <w:proofErr w:type="gramStart"/>
      <w:r w:rsidR="00B211FE" w:rsidRPr="00CF086B">
        <w:rPr>
          <w:sz w:val="28"/>
          <w:szCs w:val="28"/>
        </w:rPr>
        <w:t>в</w:t>
      </w:r>
      <w:proofErr w:type="gramEnd"/>
      <w:r w:rsidR="00B211FE" w:rsidRPr="00CF086B">
        <w:rPr>
          <w:sz w:val="28"/>
          <w:szCs w:val="28"/>
        </w:rPr>
        <w:t xml:space="preserve"> </w:t>
      </w:r>
      <w:proofErr w:type="gramStart"/>
      <w:r w:rsidR="00116B1B" w:rsidRPr="00CF086B">
        <w:rPr>
          <w:sz w:val="28"/>
          <w:szCs w:val="28"/>
        </w:rPr>
        <w:t>Приаргунском</w:t>
      </w:r>
      <w:proofErr w:type="gramEnd"/>
      <w:r w:rsidR="00116B1B" w:rsidRPr="00CF086B">
        <w:rPr>
          <w:sz w:val="28"/>
          <w:szCs w:val="28"/>
        </w:rPr>
        <w:t xml:space="preserve"> </w:t>
      </w:r>
      <w:r w:rsidR="00B211FE" w:rsidRPr="00CF086B">
        <w:rPr>
          <w:sz w:val="28"/>
          <w:szCs w:val="28"/>
        </w:rPr>
        <w:t xml:space="preserve">муниципальном </w:t>
      </w:r>
      <w:r w:rsidR="00116B1B" w:rsidRPr="00CF086B">
        <w:rPr>
          <w:sz w:val="28"/>
          <w:szCs w:val="28"/>
        </w:rPr>
        <w:t>округе</w:t>
      </w:r>
      <w:r w:rsidR="00B211FE" w:rsidRPr="00CF086B">
        <w:rPr>
          <w:sz w:val="28"/>
          <w:szCs w:val="28"/>
        </w:rPr>
        <w:t xml:space="preserve"> </w:t>
      </w:r>
      <w:r w:rsidR="00116B1B" w:rsidRPr="00CF086B">
        <w:rPr>
          <w:sz w:val="28"/>
          <w:szCs w:val="28"/>
        </w:rPr>
        <w:t>Забайкальского края</w:t>
      </w:r>
      <w:r w:rsidR="005F27DC" w:rsidRPr="00CF086B">
        <w:rPr>
          <w:sz w:val="28"/>
          <w:szCs w:val="28"/>
        </w:rPr>
        <w:t>»</w:t>
      </w:r>
      <w:r w:rsidR="00B211FE" w:rsidRPr="00CF086B">
        <w:rPr>
          <w:sz w:val="28"/>
          <w:szCs w:val="28"/>
        </w:rPr>
        <w:t>.</w:t>
      </w:r>
    </w:p>
    <w:p w:rsidR="005F27DC" w:rsidRPr="00CF086B" w:rsidRDefault="005F27DC" w:rsidP="00F812F2">
      <w:pPr>
        <w:tabs>
          <w:tab w:val="left" w:pos="1276"/>
        </w:tabs>
        <w:ind w:firstLine="284"/>
        <w:jc w:val="both"/>
        <w:rPr>
          <w:sz w:val="28"/>
          <w:szCs w:val="28"/>
        </w:rPr>
      </w:pPr>
    </w:p>
    <w:p w:rsidR="00AF2567" w:rsidRPr="00CF086B" w:rsidRDefault="00D33EF0" w:rsidP="00966290">
      <w:pPr>
        <w:tabs>
          <w:tab w:val="left" w:pos="1276"/>
        </w:tabs>
        <w:ind w:firstLine="284"/>
        <w:jc w:val="center"/>
        <w:rPr>
          <w:b/>
          <w:sz w:val="28"/>
          <w:szCs w:val="28"/>
        </w:rPr>
      </w:pPr>
      <w:r w:rsidRPr="00CF086B">
        <w:rPr>
          <w:b/>
          <w:sz w:val="28"/>
          <w:szCs w:val="28"/>
        </w:rPr>
        <w:t xml:space="preserve">Предложения (рекомендации) </w:t>
      </w:r>
      <w:r w:rsidR="00890091" w:rsidRPr="00CF086B">
        <w:rPr>
          <w:b/>
          <w:sz w:val="28"/>
          <w:szCs w:val="28"/>
        </w:rPr>
        <w:t>Контрольно-счетной палаты</w:t>
      </w:r>
    </w:p>
    <w:p w:rsidR="006066B2" w:rsidRPr="00CF086B" w:rsidRDefault="00C5703F" w:rsidP="00F812F2">
      <w:pPr>
        <w:tabs>
          <w:tab w:val="left" w:pos="567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ab/>
      </w:r>
    </w:p>
    <w:p w:rsidR="006066B2" w:rsidRPr="00CF086B" w:rsidRDefault="006066B2" w:rsidP="00F812F2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CF086B">
        <w:rPr>
          <w:sz w:val="28"/>
          <w:szCs w:val="28"/>
        </w:rPr>
        <w:t>1.</w:t>
      </w:r>
      <w:r w:rsidR="00E8285F" w:rsidRPr="00CF086B">
        <w:rPr>
          <w:sz w:val="28"/>
          <w:szCs w:val="28"/>
        </w:rPr>
        <w:t xml:space="preserve"> </w:t>
      </w:r>
      <w:r w:rsidRPr="00CF086B">
        <w:rPr>
          <w:sz w:val="28"/>
          <w:szCs w:val="28"/>
        </w:rPr>
        <w:t>Учесть и принять меры по устранению выявленных в ход</w:t>
      </w:r>
      <w:r w:rsidR="00F76EA0" w:rsidRPr="00CF086B">
        <w:rPr>
          <w:sz w:val="28"/>
          <w:szCs w:val="28"/>
        </w:rPr>
        <w:t>е внешней проверки</w:t>
      </w:r>
      <w:r w:rsidRPr="00CF086B">
        <w:rPr>
          <w:sz w:val="28"/>
          <w:szCs w:val="28"/>
        </w:rPr>
        <w:t xml:space="preserve"> замечаний по итогам внешней проверки отчета об исполнении бюджета за 20</w:t>
      </w:r>
      <w:r w:rsidR="00450768" w:rsidRPr="00CF086B">
        <w:rPr>
          <w:sz w:val="28"/>
          <w:szCs w:val="28"/>
        </w:rPr>
        <w:t>2</w:t>
      </w:r>
      <w:r w:rsidR="005F27DC" w:rsidRPr="00CF086B">
        <w:rPr>
          <w:sz w:val="28"/>
          <w:szCs w:val="28"/>
        </w:rPr>
        <w:t>4</w:t>
      </w:r>
      <w:r w:rsidR="00902F24" w:rsidRPr="00CF086B">
        <w:rPr>
          <w:sz w:val="28"/>
          <w:szCs w:val="28"/>
        </w:rPr>
        <w:t xml:space="preserve"> </w:t>
      </w:r>
      <w:r w:rsidRPr="00CF086B">
        <w:rPr>
          <w:sz w:val="28"/>
          <w:szCs w:val="28"/>
        </w:rPr>
        <w:t xml:space="preserve">год и бюджетной отчетности главных </w:t>
      </w:r>
      <w:r w:rsidR="002F5C24" w:rsidRPr="00CF086B">
        <w:rPr>
          <w:sz w:val="28"/>
          <w:szCs w:val="28"/>
        </w:rPr>
        <w:t>распорядителей</w:t>
      </w:r>
      <w:r w:rsidRPr="00CF086B">
        <w:rPr>
          <w:sz w:val="28"/>
          <w:szCs w:val="28"/>
        </w:rPr>
        <w:t xml:space="preserve"> бюджетных средств.</w:t>
      </w:r>
    </w:p>
    <w:p w:rsidR="00924DDA" w:rsidRPr="00CF086B" w:rsidRDefault="005F27DC" w:rsidP="00F812F2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CF086B">
        <w:rPr>
          <w:sz w:val="28"/>
          <w:szCs w:val="28"/>
        </w:rPr>
        <w:t>2</w:t>
      </w:r>
      <w:r w:rsidR="00AE3ED0" w:rsidRPr="00CF086B">
        <w:rPr>
          <w:sz w:val="28"/>
          <w:szCs w:val="28"/>
        </w:rPr>
        <w:t>.</w:t>
      </w:r>
      <w:r w:rsidR="00C72209" w:rsidRPr="00CF086B">
        <w:rPr>
          <w:sz w:val="28"/>
          <w:szCs w:val="28"/>
        </w:rPr>
        <w:t xml:space="preserve"> </w:t>
      </w:r>
      <w:r w:rsidR="00AE3ED0" w:rsidRPr="00CF086B">
        <w:rPr>
          <w:sz w:val="28"/>
          <w:szCs w:val="28"/>
        </w:rPr>
        <w:t>При составлении бухгалтерской (бюджетной) отчетности соблюдать требования Инструкции о порядке составления и предоставления годовой</w:t>
      </w:r>
      <w:r w:rsidR="00451291" w:rsidRPr="00CF086B">
        <w:rPr>
          <w:sz w:val="28"/>
          <w:szCs w:val="28"/>
        </w:rPr>
        <w:t>, квартальной и месячной отчетности об исполнении бюджетов бюджетной системы РФ, утвержденной приказом Министерства финансов РФ от 28.12.20</w:t>
      </w:r>
      <w:r w:rsidR="00B66A01" w:rsidRPr="00CF086B">
        <w:rPr>
          <w:sz w:val="28"/>
          <w:szCs w:val="28"/>
        </w:rPr>
        <w:t>10 года № 191н</w:t>
      </w:r>
      <w:r w:rsidR="003A23E0" w:rsidRPr="00CF086B">
        <w:rPr>
          <w:sz w:val="28"/>
          <w:szCs w:val="28"/>
        </w:rPr>
        <w:t>.</w:t>
      </w:r>
    </w:p>
    <w:p w:rsidR="0058191E" w:rsidRPr="00CF086B" w:rsidRDefault="0077249B" w:rsidP="005F27DC">
      <w:pPr>
        <w:tabs>
          <w:tab w:val="left" w:pos="284"/>
        </w:tabs>
        <w:jc w:val="both"/>
        <w:rPr>
          <w:bCs/>
          <w:sz w:val="28"/>
          <w:szCs w:val="28"/>
        </w:rPr>
      </w:pPr>
      <w:r w:rsidRPr="00CF086B">
        <w:rPr>
          <w:sz w:val="28"/>
          <w:szCs w:val="28"/>
        </w:rPr>
        <w:tab/>
      </w:r>
      <w:r w:rsidR="005F27DC" w:rsidRPr="00CF086B">
        <w:rPr>
          <w:bCs/>
          <w:sz w:val="28"/>
          <w:szCs w:val="28"/>
        </w:rPr>
        <w:t>3</w:t>
      </w:r>
      <w:r w:rsidR="0058191E" w:rsidRPr="00CF086B">
        <w:rPr>
          <w:bCs/>
          <w:sz w:val="28"/>
          <w:szCs w:val="28"/>
        </w:rPr>
        <w:t xml:space="preserve">.Отчет об исполнении бюджета муниципального </w:t>
      </w:r>
      <w:r w:rsidR="00902F24" w:rsidRPr="00CF086B">
        <w:rPr>
          <w:bCs/>
          <w:sz w:val="28"/>
          <w:szCs w:val="28"/>
        </w:rPr>
        <w:t>округа</w:t>
      </w:r>
      <w:r w:rsidR="0058191E" w:rsidRPr="00CF086B">
        <w:rPr>
          <w:bCs/>
          <w:sz w:val="28"/>
          <w:szCs w:val="28"/>
        </w:rPr>
        <w:t xml:space="preserve"> за 20</w:t>
      </w:r>
      <w:r w:rsidR="00A50536" w:rsidRPr="00CF086B">
        <w:rPr>
          <w:bCs/>
          <w:sz w:val="28"/>
          <w:szCs w:val="28"/>
        </w:rPr>
        <w:t>2</w:t>
      </w:r>
      <w:r w:rsidR="005F27DC" w:rsidRPr="00CF086B">
        <w:rPr>
          <w:bCs/>
          <w:sz w:val="28"/>
          <w:szCs w:val="28"/>
        </w:rPr>
        <w:t>4</w:t>
      </w:r>
      <w:r w:rsidR="0058191E" w:rsidRPr="00CF086B">
        <w:rPr>
          <w:bCs/>
          <w:sz w:val="28"/>
          <w:szCs w:val="28"/>
        </w:rPr>
        <w:t xml:space="preserve"> год рекомендован к рассмотрению и утверждению Советом </w:t>
      </w:r>
      <w:r w:rsidR="00A50536" w:rsidRPr="00CF086B">
        <w:rPr>
          <w:bCs/>
          <w:sz w:val="28"/>
          <w:szCs w:val="28"/>
        </w:rPr>
        <w:t xml:space="preserve">Приаргунского </w:t>
      </w:r>
      <w:r w:rsidR="0058191E" w:rsidRPr="00CF086B">
        <w:rPr>
          <w:bCs/>
          <w:sz w:val="28"/>
          <w:szCs w:val="28"/>
        </w:rPr>
        <w:t xml:space="preserve">муниципального </w:t>
      </w:r>
      <w:r w:rsidR="00A50536" w:rsidRPr="00CF086B">
        <w:rPr>
          <w:bCs/>
          <w:sz w:val="28"/>
          <w:szCs w:val="28"/>
        </w:rPr>
        <w:t>округа Забайкальского края</w:t>
      </w:r>
      <w:r w:rsidR="0058191E" w:rsidRPr="00CF086B">
        <w:rPr>
          <w:bCs/>
          <w:sz w:val="28"/>
          <w:szCs w:val="28"/>
        </w:rPr>
        <w:t>.</w:t>
      </w:r>
    </w:p>
    <w:p w:rsidR="0062134A" w:rsidRPr="00CF086B" w:rsidRDefault="0062134A" w:rsidP="00F812F2">
      <w:pPr>
        <w:tabs>
          <w:tab w:val="left" w:pos="1276"/>
        </w:tabs>
        <w:ind w:firstLine="284"/>
        <w:jc w:val="both"/>
        <w:rPr>
          <w:bCs/>
          <w:sz w:val="28"/>
          <w:szCs w:val="28"/>
        </w:rPr>
      </w:pPr>
    </w:p>
    <w:p w:rsidR="00E470BD" w:rsidRPr="00CF086B" w:rsidRDefault="00E470BD" w:rsidP="00F812F2">
      <w:pPr>
        <w:tabs>
          <w:tab w:val="left" w:pos="1276"/>
        </w:tabs>
        <w:ind w:firstLine="284"/>
        <w:jc w:val="both"/>
        <w:rPr>
          <w:bCs/>
          <w:sz w:val="28"/>
          <w:szCs w:val="28"/>
        </w:rPr>
      </w:pPr>
    </w:p>
    <w:p w:rsidR="00406E43" w:rsidRPr="00CF086B" w:rsidRDefault="00520C67" w:rsidP="00210CB3">
      <w:pPr>
        <w:tabs>
          <w:tab w:val="left" w:pos="1276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Председатель </w:t>
      </w:r>
    </w:p>
    <w:p w:rsidR="00520C67" w:rsidRPr="00CF086B" w:rsidRDefault="00B31FCE" w:rsidP="00210CB3">
      <w:pPr>
        <w:tabs>
          <w:tab w:val="left" w:pos="1276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>контрольно-счетной палаты</w:t>
      </w:r>
      <w:r w:rsidR="00520C67" w:rsidRPr="00CF086B">
        <w:rPr>
          <w:sz w:val="28"/>
          <w:szCs w:val="28"/>
        </w:rPr>
        <w:t xml:space="preserve"> </w:t>
      </w:r>
    </w:p>
    <w:p w:rsidR="00520C67" w:rsidRPr="00CF086B" w:rsidRDefault="00B31FCE" w:rsidP="00210CB3">
      <w:pPr>
        <w:tabs>
          <w:tab w:val="left" w:pos="1276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>Приаргунского</w:t>
      </w:r>
      <w:r w:rsidR="00520C67" w:rsidRPr="00CF086B">
        <w:rPr>
          <w:sz w:val="28"/>
          <w:szCs w:val="28"/>
        </w:rPr>
        <w:t xml:space="preserve"> муниципального</w:t>
      </w:r>
      <w:r w:rsidRPr="00CF086B">
        <w:rPr>
          <w:sz w:val="28"/>
          <w:szCs w:val="28"/>
        </w:rPr>
        <w:t xml:space="preserve"> округа</w:t>
      </w:r>
    </w:p>
    <w:p w:rsidR="00520C67" w:rsidRPr="00CF086B" w:rsidRDefault="00B31FCE" w:rsidP="00210CB3">
      <w:pPr>
        <w:tabs>
          <w:tab w:val="left" w:pos="1276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Забайкальского края               </w:t>
      </w:r>
      <w:r w:rsidR="00406E43" w:rsidRPr="00CF086B">
        <w:rPr>
          <w:sz w:val="28"/>
          <w:szCs w:val="28"/>
        </w:rPr>
        <w:t xml:space="preserve">                  _________________В.А. Башурова</w:t>
      </w:r>
    </w:p>
    <w:p w:rsidR="00E16476" w:rsidRPr="00CF086B" w:rsidRDefault="00520C67" w:rsidP="00F812F2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 </w:t>
      </w:r>
    </w:p>
    <w:p w:rsidR="0062134A" w:rsidRPr="00CF086B" w:rsidRDefault="0062134A" w:rsidP="00F812F2">
      <w:pPr>
        <w:tabs>
          <w:tab w:val="left" w:pos="1276"/>
        </w:tabs>
        <w:ind w:firstLine="284"/>
        <w:jc w:val="both"/>
        <w:rPr>
          <w:sz w:val="28"/>
          <w:szCs w:val="28"/>
        </w:rPr>
      </w:pPr>
    </w:p>
    <w:p w:rsidR="00E470BD" w:rsidRPr="00CF086B" w:rsidRDefault="00E470BD" w:rsidP="00F812F2">
      <w:pPr>
        <w:tabs>
          <w:tab w:val="left" w:pos="1276"/>
        </w:tabs>
        <w:ind w:firstLine="284"/>
        <w:jc w:val="both"/>
        <w:rPr>
          <w:sz w:val="28"/>
          <w:szCs w:val="28"/>
        </w:rPr>
      </w:pPr>
    </w:p>
    <w:p w:rsidR="00406E43" w:rsidRPr="00CF086B" w:rsidRDefault="00892F5B" w:rsidP="00210CB3">
      <w:pPr>
        <w:tabs>
          <w:tab w:val="left" w:pos="1276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Председатель </w:t>
      </w:r>
    </w:p>
    <w:p w:rsidR="005637B7" w:rsidRPr="00CF086B" w:rsidRDefault="00892F5B" w:rsidP="00210CB3">
      <w:pPr>
        <w:tabs>
          <w:tab w:val="left" w:pos="1276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комитета по </w:t>
      </w:r>
      <w:r w:rsidR="005637B7" w:rsidRPr="00CF086B">
        <w:rPr>
          <w:sz w:val="28"/>
          <w:szCs w:val="28"/>
        </w:rPr>
        <w:t>финансам</w:t>
      </w:r>
    </w:p>
    <w:p w:rsidR="00892F5B" w:rsidRPr="00CF086B" w:rsidRDefault="005637B7" w:rsidP="00210CB3">
      <w:pPr>
        <w:tabs>
          <w:tab w:val="left" w:pos="1276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Приаргунского муниципального округа </w:t>
      </w:r>
    </w:p>
    <w:p w:rsidR="005637B7" w:rsidRPr="00CF086B" w:rsidRDefault="005637B7" w:rsidP="00210CB3">
      <w:pPr>
        <w:tabs>
          <w:tab w:val="left" w:pos="1276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 xml:space="preserve">Забайкальского края              </w:t>
      </w:r>
      <w:r w:rsidR="00273966" w:rsidRPr="00CF086B">
        <w:rPr>
          <w:sz w:val="28"/>
          <w:szCs w:val="28"/>
        </w:rPr>
        <w:t xml:space="preserve">               </w:t>
      </w:r>
      <w:r w:rsidR="00406E43" w:rsidRPr="00CF086B">
        <w:rPr>
          <w:sz w:val="28"/>
          <w:szCs w:val="28"/>
        </w:rPr>
        <w:t xml:space="preserve"> ________________Е.М.</w:t>
      </w:r>
      <w:r w:rsidR="0096662E" w:rsidRPr="00CF086B">
        <w:rPr>
          <w:sz w:val="28"/>
          <w:szCs w:val="28"/>
        </w:rPr>
        <w:t xml:space="preserve"> </w:t>
      </w:r>
      <w:r w:rsidR="00406E43" w:rsidRPr="00CF086B">
        <w:rPr>
          <w:sz w:val="28"/>
          <w:szCs w:val="28"/>
        </w:rPr>
        <w:t>Колесникова</w:t>
      </w:r>
    </w:p>
    <w:p w:rsidR="00406E43" w:rsidRPr="00CF086B" w:rsidRDefault="00406E43" w:rsidP="00F812F2">
      <w:pPr>
        <w:tabs>
          <w:tab w:val="left" w:pos="1276"/>
        </w:tabs>
        <w:ind w:firstLine="284"/>
        <w:jc w:val="both"/>
        <w:rPr>
          <w:sz w:val="28"/>
          <w:szCs w:val="28"/>
        </w:rPr>
      </w:pPr>
    </w:p>
    <w:p w:rsidR="00E470BD" w:rsidRPr="00CF086B" w:rsidRDefault="00E470BD" w:rsidP="00F812F2">
      <w:pPr>
        <w:tabs>
          <w:tab w:val="left" w:pos="1276"/>
        </w:tabs>
        <w:ind w:firstLine="284"/>
        <w:jc w:val="both"/>
        <w:rPr>
          <w:sz w:val="28"/>
          <w:szCs w:val="28"/>
        </w:rPr>
      </w:pPr>
    </w:p>
    <w:p w:rsidR="0062134A" w:rsidRPr="00CF086B" w:rsidRDefault="0062134A" w:rsidP="00F812F2">
      <w:pPr>
        <w:tabs>
          <w:tab w:val="left" w:pos="1276"/>
        </w:tabs>
        <w:ind w:firstLine="284"/>
        <w:jc w:val="both"/>
        <w:rPr>
          <w:sz w:val="28"/>
          <w:szCs w:val="28"/>
        </w:rPr>
      </w:pPr>
    </w:p>
    <w:p w:rsidR="00892F5B" w:rsidRPr="00CF086B" w:rsidRDefault="0062134A" w:rsidP="00F812F2">
      <w:pPr>
        <w:tabs>
          <w:tab w:val="left" w:pos="1276"/>
        </w:tabs>
        <w:jc w:val="both"/>
        <w:rPr>
          <w:sz w:val="28"/>
          <w:szCs w:val="28"/>
        </w:rPr>
      </w:pPr>
      <w:r w:rsidRPr="00CF086B">
        <w:rPr>
          <w:sz w:val="28"/>
          <w:szCs w:val="28"/>
        </w:rPr>
        <w:t>По одному</w:t>
      </w:r>
      <w:r w:rsidR="00892F5B" w:rsidRPr="00CF086B">
        <w:rPr>
          <w:sz w:val="28"/>
          <w:szCs w:val="28"/>
        </w:rPr>
        <w:t xml:space="preserve"> экземпляр</w:t>
      </w:r>
      <w:r w:rsidRPr="00CF086B">
        <w:rPr>
          <w:sz w:val="28"/>
          <w:szCs w:val="28"/>
        </w:rPr>
        <w:t>у</w:t>
      </w:r>
      <w:r w:rsidR="00892F5B" w:rsidRPr="00CF086B">
        <w:rPr>
          <w:sz w:val="28"/>
          <w:szCs w:val="28"/>
        </w:rPr>
        <w:t xml:space="preserve"> направлен</w:t>
      </w:r>
      <w:r w:rsidRPr="00CF086B">
        <w:rPr>
          <w:sz w:val="28"/>
          <w:szCs w:val="28"/>
        </w:rPr>
        <w:t>о</w:t>
      </w:r>
      <w:r w:rsidR="00E470BD" w:rsidRPr="00CF086B">
        <w:rPr>
          <w:sz w:val="28"/>
          <w:szCs w:val="28"/>
        </w:rPr>
        <w:t>:</w:t>
      </w:r>
      <w:r w:rsidR="00892F5B" w:rsidRPr="00CF086B">
        <w:rPr>
          <w:sz w:val="28"/>
          <w:szCs w:val="28"/>
        </w:rPr>
        <w:t xml:space="preserve"> главе </w:t>
      </w:r>
      <w:r w:rsidR="005637B7" w:rsidRPr="00CF086B">
        <w:rPr>
          <w:sz w:val="28"/>
          <w:szCs w:val="28"/>
        </w:rPr>
        <w:t xml:space="preserve">Приаргунского </w:t>
      </w:r>
      <w:r w:rsidR="00892F5B" w:rsidRPr="00CF086B">
        <w:rPr>
          <w:sz w:val="28"/>
          <w:szCs w:val="28"/>
        </w:rPr>
        <w:t xml:space="preserve">муниципального </w:t>
      </w:r>
      <w:r w:rsidR="00406E43" w:rsidRPr="00CF086B">
        <w:rPr>
          <w:sz w:val="28"/>
          <w:szCs w:val="28"/>
        </w:rPr>
        <w:t xml:space="preserve">округа </w:t>
      </w:r>
      <w:r w:rsidR="005637B7" w:rsidRPr="00CF086B">
        <w:rPr>
          <w:sz w:val="28"/>
          <w:szCs w:val="28"/>
        </w:rPr>
        <w:t>Забайкальского края</w:t>
      </w:r>
      <w:r w:rsidR="00892F5B" w:rsidRPr="00CF086B">
        <w:rPr>
          <w:sz w:val="28"/>
          <w:szCs w:val="28"/>
        </w:rPr>
        <w:t xml:space="preserve"> </w:t>
      </w:r>
      <w:r w:rsidR="005637B7" w:rsidRPr="00CF086B">
        <w:rPr>
          <w:sz w:val="28"/>
          <w:szCs w:val="28"/>
        </w:rPr>
        <w:t>Логунову</w:t>
      </w:r>
      <w:r w:rsidR="00892F5B" w:rsidRPr="00CF086B">
        <w:rPr>
          <w:sz w:val="28"/>
          <w:szCs w:val="28"/>
        </w:rPr>
        <w:t xml:space="preserve"> </w:t>
      </w:r>
      <w:r w:rsidR="005637B7" w:rsidRPr="00CF086B">
        <w:rPr>
          <w:sz w:val="28"/>
          <w:szCs w:val="28"/>
        </w:rPr>
        <w:t>Е</w:t>
      </w:r>
      <w:r w:rsidR="00892F5B" w:rsidRPr="00CF086B">
        <w:rPr>
          <w:sz w:val="28"/>
          <w:szCs w:val="28"/>
        </w:rPr>
        <w:t>.</w:t>
      </w:r>
      <w:r w:rsidR="005637B7" w:rsidRPr="00CF086B">
        <w:rPr>
          <w:sz w:val="28"/>
          <w:szCs w:val="28"/>
        </w:rPr>
        <w:t>В</w:t>
      </w:r>
      <w:r w:rsidR="00E470BD" w:rsidRPr="00CF086B">
        <w:rPr>
          <w:sz w:val="28"/>
          <w:szCs w:val="28"/>
        </w:rPr>
        <w:t xml:space="preserve">., </w:t>
      </w:r>
      <w:r w:rsidR="00892F5B" w:rsidRPr="00CF086B">
        <w:rPr>
          <w:sz w:val="28"/>
          <w:szCs w:val="28"/>
        </w:rPr>
        <w:t>председател</w:t>
      </w:r>
      <w:r w:rsidR="00902F24" w:rsidRPr="00CF086B">
        <w:rPr>
          <w:sz w:val="28"/>
          <w:szCs w:val="28"/>
        </w:rPr>
        <w:t>ю</w:t>
      </w:r>
      <w:r w:rsidR="00892F5B" w:rsidRPr="00CF086B">
        <w:rPr>
          <w:sz w:val="28"/>
          <w:szCs w:val="28"/>
        </w:rPr>
        <w:t xml:space="preserve"> Совета </w:t>
      </w:r>
      <w:r w:rsidR="005637B7" w:rsidRPr="00CF086B">
        <w:rPr>
          <w:sz w:val="28"/>
          <w:szCs w:val="28"/>
        </w:rPr>
        <w:t xml:space="preserve">Приаргунского </w:t>
      </w:r>
      <w:r w:rsidR="00892F5B" w:rsidRPr="00CF086B">
        <w:rPr>
          <w:sz w:val="28"/>
          <w:szCs w:val="28"/>
        </w:rPr>
        <w:t xml:space="preserve">муниципального </w:t>
      </w:r>
      <w:r w:rsidR="005637B7" w:rsidRPr="00CF086B">
        <w:rPr>
          <w:sz w:val="28"/>
          <w:szCs w:val="28"/>
        </w:rPr>
        <w:t>округа</w:t>
      </w:r>
      <w:r w:rsidR="00892F5B" w:rsidRPr="00CF086B">
        <w:rPr>
          <w:sz w:val="28"/>
          <w:szCs w:val="28"/>
        </w:rPr>
        <w:t xml:space="preserve"> </w:t>
      </w:r>
      <w:r w:rsidR="005637B7" w:rsidRPr="00CF086B">
        <w:rPr>
          <w:sz w:val="28"/>
          <w:szCs w:val="28"/>
        </w:rPr>
        <w:t>Забайкальского края</w:t>
      </w:r>
      <w:r w:rsidR="00892F5B" w:rsidRPr="00CF086B">
        <w:rPr>
          <w:sz w:val="28"/>
          <w:szCs w:val="28"/>
        </w:rPr>
        <w:t xml:space="preserve"> </w:t>
      </w:r>
      <w:r w:rsidR="00902F24" w:rsidRPr="00CF086B">
        <w:rPr>
          <w:sz w:val="28"/>
          <w:szCs w:val="28"/>
        </w:rPr>
        <w:t>Баженовой</w:t>
      </w:r>
      <w:r w:rsidR="00892F5B" w:rsidRPr="00CF086B">
        <w:rPr>
          <w:sz w:val="28"/>
          <w:szCs w:val="28"/>
        </w:rPr>
        <w:t xml:space="preserve"> В.</w:t>
      </w:r>
      <w:r w:rsidR="00902F24" w:rsidRPr="00CF086B">
        <w:rPr>
          <w:sz w:val="28"/>
          <w:szCs w:val="28"/>
        </w:rPr>
        <w:t>В</w:t>
      </w:r>
      <w:r w:rsidR="00892F5B" w:rsidRPr="00CF086B">
        <w:rPr>
          <w:sz w:val="28"/>
          <w:szCs w:val="28"/>
        </w:rPr>
        <w:t>.</w:t>
      </w:r>
    </w:p>
    <w:p w:rsidR="00210CB3" w:rsidRPr="00CF086B" w:rsidRDefault="00210CB3" w:rsidP="00F812F2">
      <w:pPr>
        <w:tabs>
          <w:tab w:val="left" w:pos="1276"/>
        </w:tabs>
        <w:jc w:val="both"/>
        <w:rPr>
          <w:sz w:val="28"/>
          <w:szCs w:val="28"/>
        </w:rPr>
      </w:pPr>
    </w:p>
    <w:sectPr w:rsidR="00210CB3" w:rsidRPr="00CF086B" w:rsidSect="00C90CA6">
      <w:foot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306" w:rsidRDefault="00532306" w:rsidP="00F365E8">
      <w:r>
        <w:separator/>
      </w:r>
    </w:p>
  </w:endnote>
  <w:endnote w:type="continuationSeparator" w:id="0">
    <w:p w:rsidR="00532306" w:rsidRDefault="00532306" w:rsidP="00F36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7821329"/>
      <w:docPartObj>
        <w:docPartGallery w:val="Page Numbers (Bottom of Page)"/>
        <w:docPartUnique/>
      </w:docPartObj>
    </w:sdtPr>
    <w:sdtContent>
      <w:p w:rsidR="0007036B" w:rsidRDefault="0007036B">
        <w:pPr>
          <w:pStyle w:val="a7"/>
          <w:jc w:val="right"/>
        </w:pPr>
        <w:fldSimple w:instr=" PAGE   \* MERGEFORMAT ">
          <w:r w:rsidR="00DF698B">
            <w:rPr>
              <w:noProof/>
            </w:rPr>
            <w:t>25</w:t>
          </w:r>
        </w:fldSimple>
      </w:p>
    </w:sdtContent>
  </w:sdt>
  <w:p w:rsidR="0007036B" w:rsidRDefault="0007036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306" w:rsidRDefault="00532306" w:rsidP="00F365E8">
      <w:r>
        <w:separator/>
      </w:r>
    </w:p>
  </w:footnote>
  <w:footnote w:type="continuationSeparator" w:id="0">
    <w:p w:rsidR="00532306" w:rsidRDefault="00532306" w:rsidP="00F365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42C5"/>
    <w:multiLevelType w:val="hybridMultilevel"/>
    <w:tmpl w:val="88826BC6"/>
    <w:lvl w:ilvl="0" w:tplc="60D8DCD6">
      <w:start w:val="9100"/>
      <w:numFmt w:val="decimal"/>
      <w:lvlText w:val="%1"/>
      <w:lvlJc w:val="left"/>
      <w:pPr>
        <w:tabs>
          <w:tab w:val="num" w:pos="2070"/>
        </w:tabs>
        <w:ind w:left="20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05A964FD"/>
    <w:multiLevelType w:val="hybridMultilevel"/>
    <w:tmpl w:val="A6EA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F799F"/>
    <w:multiLevelType w:val="hybridMultilevel"/>
    <w:tmpl w:val="368CF862"/>
    <w:lvl w:ilvl="0" w:tplc="4120F504">
      <w:start w:val="1"/>
      <w:numFmt w:val="decimal"/>
      <w:lvlText w:val="%1."/>
      <w:lvlJc w:val="left"/>
      <w:pPr>
        <w:tabs>
          <w:tab w:val="num" w:pos="1020"/>
        </w:tabs>
        <w:ind w:left="102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298646EE"/>
    <w:multiLevelType w:val="hybridMultilevel"/>
    <w:tmpl w:val="7B5E2BF6"/>
    <w:lvl w:ilvl="0" w:tplc="E78EB31A">
      <w:start w:val="9100"/>
      <w:numFmt w:val="decimal"/>
      <w:lvlText w:val="%1"/>
      <w:lvlJc w:val="left"/>
      <w:pPr>
        <w:tabs>
          <w:tab w:val="num" w:pos="2070"/>
        </w:tabs>
        <w:ind w:left="20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>
    <w:nsid w:val="2D3B666E"/>
    <w:multiLevelType w:val="hybridMultilevel"/>
    <w:tmpl w:val="2D1C0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F6AAC"/>
    <w:multiLevelType w:val="hybridMultilevel"/>
    <w:tmpl w:val="3E303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0D5571"/>
    <w:multiLevelType w:val="hybridMultilevel"/>
    <w:tmpl w:val="58E6F346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>
    <w:nsid w:val="39C62291"/>
    <w:multiLevelType w:val="multilevel"/>
    <w:tmpl w:val="28C8CB1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8">
    <w:nsid w:val="48C61F18"/>
    <w:multiLevelType w:val="multilevel"/>
    <w:tmpl w:val="1C401E0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9">
    <w:nsid w:val="4A990455"/>
    <w:multiLevelType w:val="hybridMultilevel"/>
    <w:tmpl w:val="9EF4A47A"/>
    <w:lvl w:ilvl="0" w:tplc="3D381338">
      <w:start w:val="1"/>
      <w:numFmt w:val="decimal"/>
      <w:lvlText w:val="%1."/>
      <w:lvlJc w:val="left"/>
      <w:pPr>
        <w:ind w:left="1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0">
    <w:nsid w:val="6E546D46"/>
    <w:multiLevelType w:val="hybridMultilevel"/>
    <w:tmpl w:val="7A1261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900"/>
        </w:tabs>
        <w:ind w:left="-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FAD"/>
    <w:rsid w:val="000039D2"/>
    <w:rsid w:val="000046C8"/>
    <w:rsid w:val="0000550F"/>
    <w:rsid w:val="0000594E"/>
    <w:rsid w:val="00006844"/>
    <w:rsid w:val="00007D4A"/>
    <w:rsid w:val="00010345"/>
    <w:rsid w:val="00010958"/>
    <w:rsid w:val="00011892"/>
    <w:rsid w:val="00011C07"/>
    <w:rsid w:val="00011DD2"/>
    <w:rsid w:val="0001335B"/>
    <w:rsid w:val="00013A07"/>
    <w:rsid w:val="00013CB6"/>
    <w:rsid w:val="00013D9B"/>
    <w:rsid w:val="00015AC7"/>
    <w:rsid w:val="00015ACA"/>
    <w:rsid w:val="00015C30"/>
    <w:rsid w:val="000168F5"/>
    <w:rsid w:val="000174FE"/>
    <w:rsid w:val="00017F0D"/>
    <w:rsid w:val="000202BD"/>
    <w:rsid w:val="0002200E"/>
    <w:rsid w:val="00022628"/>
    <w:rsid w:val="000227BD"/>
    <w:rsid w:val="00022B94"/>
    <w:rsid w:val="00022BC8"/>
    <w:rsid w:val="00023C64"/>
    <w:rsid w:val="00023D47"/>
    <w:rsid w:val="0002421C"/>
    <w:rsid w:val="000242FA"/>
    <w:rsid w:val="0002579E"/>
    <w:rsid w:val="00025C39"/>
    <w:rsid w:val="000315E4"/>
    <w:rsid w:val="000318B7"/>
    <w:rsid w:val="00031FD7"/>
    <w:rsid w:val="00032010"/>
    <w:rsid w:val="000335EA"/>
    <w:rsid w:val="000346C5"/>
    <w:rsid w:val="00034B45"/>
    <w:rsid w:val="00034CED"/>
    <w:rsid w:val="00035453"/>
    <w:rsid w:val="00035F46"/>
    <w:rsid w:val="00036ACB"/>
    <w:rsid w:val="00036C98"/>
    <w:rsid w:val="00036E00"/>
    <w:rsid w:val="000374C3"/>
    <w:rsid w:val="00040730"/>
    <w:rsid w:val="00042FDA"/>
    <w:rsid w:val="000431D2"/>
    <w:rsid w:val="000437CF"/>
    <w:rsid w:val="00043BFA"/>
    <w:rsid w:val="00044E8A"/>
    <w:rsid w:val="00044FB5"/>
    <w:rsid w:val="00045213"/>
    <w:rsid w:val="00046061"/>
    <w:rsid w:val="00046811"/>
    <w:rsid w:val="00047F3F"/>
    <w:rsid w:val="00053586"/>
    <w:rsid w:val="00053BA5"/>
    <w:rsid w:val="00053E16"/>
    <w:rsid w:val="00053F41"/>
    <w:rsid w:val="0005632A"/>
    <w:rsid w:val="000566EB"/>
    <w:rsid w:val="00057DB8"/>
    <w:rsid w:val="0006026A"/>
    <w:rsid w:val="00060276"/>
    <w:rsid w:val="000614F6"/>
    <w:rsid w:val="000626DC"/>
    <w:rsid w:val="0006294F"/>
    <w:rsid w:val="00063171"/>
    <w:rsid w:val="000643D2"/>
    <w:rsid w:val="0006443D"/>
    <w:rsid w:val="000645FC"/>
    <w:rsid w:val="000646F4"/>
    <w:rsid w:val="00064CBD"/>
    <w:rsid w:val="00064ECC"/>
    <w:rsid w:val="00065D0C"/>
    <w:rsid w:val="000660B7"/>
    <w:rsid w:val="0006670A"/>
    <w:rsid w:val="00067244"/>
    <w:rsid w:val="00070111"/>
    <w:rsid w:val="0007036B"/>
    <w:rsid w:val="00070932"/>
    <w:rsid w:val="000712E0"/>
    <w:rsid w:val="000718F5"/>
    <w:rsid w:val="00072B5A"/>
    <w:rsid w:val="00072EE0"/>
    <w:rsid w:val="000738BE"/>
    <w:rsid w:val="000740C2"/>
    <w:rsid w:val="000748F7"/>
    <w:rsid w:val="00076C6B"/>
    <w:rsid w:val="00077963"/>
    <w:rsid w:val="0008253C"/>
    <w:rsid w:val="00082E79"/>
    <w:rsid w:val="00084CEF"/>
    <w:rsid w:val="00084DDD"/>
    <w:rsid w:val="00085877"/>
    <w:rsid w:val="00085CF7"/>
    <w:rsid w:val="000878E9"/>
    <w:rsid w:val="00090254"/>
    <w:rsid w:val="00091DAD"/>
    <w:rsid w:val="00091F0C"/>
    <w:rsid w:val="0009267E"/>
    <w:rsid w:val="00092797"/>
    <w:rsid w:val="00092F82"/>
    <w:rsid w:val="00094512"/>
    <w:rsid w:val="000948BA"/>
    <w:rsid w:val="00094BB2"/>
    <w:rsid w:val="00095622"/>
    <w:rsid w:val="00096B26"/>
    <w:rsid w:val="00096F65"/>
    <w:rsid w:val="00097150"/>
    <w:rsid w:val="000A0DA1"/>
    <w:rsid w:val="000A1A08"/>
    <w:rsid w:val="000A1D2E"/>
    <w:rsid w:val="000A340C"/>
    <w:rsid w:val="000A385D"/>
    <w:rsid w:val="000A5145"/>
    <w:rsid w:val="000A5D91"/>
    <w:rsid w:val="000A6B05"/>
    <w:rsid w:val="000B048A"/>
    <w:rsid w:val="000B0633"/>
    <w:rsid w:val="000B0648"/>
    <w:rsid w:val="000B0732"/>
    <w:rsid w:val="000B0C57"/>
    <w:rsid w:val="000B11E8"/>
    <w:rsid w:val="000B1402"/>
    <w:rsid w:val="000B1411"/>
    <w:rsid w:val="000B3C90"/>
    <w:rsid w:val="000B3F03"/>
    <w:rsid w:val="000B50E0"/>
    <w:rsid w:val="000B5127"/>
    <w:rsid w:val="000B579D"/>
    <w:rsid w:val="000B5F10"/>
    <w:rsid w:val="000C0AEF"/>
    <w:rsid w:val="000C0D7B"/>
    <w:rsid w:val="000C1076"/>
    <w:rsid w:val="000C10A0"/>
    <w:rsid w:val="000C1E62"/>
    <w:rsid w:val="000C2A6F"/>
    <w:rsid w:val="000C3FE9"/>
    <w:rsid w:val="000C45B2"/>
    <w:rsid w:val="000C4A23"/>
    <w:rsid w:val="000C4BC7"/>
    <w:rsid w:val="000C54FF"/>
    <w:rsid w:val="000C59E9"/>
    <w:rsid w:val="000C7B8C"/>
    <w:rsid w:val="000D0151"/>
    <w:rsid w:val="000D01E3"/>
    <w:rsid w:val="000D0D1E"/>
    <w:rsid w:val="000D15B4"/>
    <w:rsid w:val="000D1D82"/>
    <w:rsid w:val="000D1E51"/>
    <w:rsid w:val="000D2347"/>
    <w:rsid w:val="000D2D87"/>
    <w:rsid w:val="000D2F31"/>
    <w:rsid w:val="000D3736"/>
    <w:rsid w:val="000D3FD7"/>
    <w:rsid w:val="000D4219"/>
    <w:rsid w:val="000D4C17"/>
    <w:rsid w:val="000D593A"/>
    <w:rsid w:val="000D6522"/>
    <w:rsid w:val="000D6CA0"/>
    <w:rsid w:val="000D7BDF"/>
    <w:rsid w:val="000E05FD"/>
    <w:rsid w:val="000E078F"/>
    <w:rsid w:val="000E20EA"/>
    <w:rsid w:val="000E2621"/>
    <w:rsid w:val="000E3C40"/>
    <w:rsid w:val="000E43CE"/>
    <w:rsid w:val="000E4E50"/>
    <w:rsid w:val="000E5739"/>
    <w:rsid w:val="000F1FBC"/>
    <w:rsid w:val="000F24B6"/>
    <w:rsid w:val="000F2872"/>
    <w:rsid w:val="000F2ED7"/>
    <w:rsid w:val="000F2EEC"/>
    <w:rsid w:val="000F35E1"/>
    <w:rsid w:val="000F3653"/>
    <w:rsid w:val="000F49F5"/>
    <w:rsid w:val="000F4CBA"/>
    <w:rsid w:val="000F52AB"/>
    <w:rsid w:val="001010C2"/>
    <w:rsid w:val="001017EE"/>
    <w:rsid w:val="001019EA"/>
    <w:rsid w:val="00101C60"/>
    <w:rsid w:val="00102944"/>
    <w:rsid w:val="00102A5D"/>
    <w:rsid w:val="00102FF4"/>
    <w:rsid w:val="001046B4"/>
    <w:rsid w:val="001053DC"/>
    <w:rsid w:val="001054A9"/>
    <w:rsid w:val="00105BC7"/>
    <w:rsid w:val="00106182"/>
    <w:rsid w:val="00106655"/>
    <w:rsid w:val="00106973"/>
    <w:rsid w:val="00106F36"/>
    <w:rsid w:val="00107384"/>
    <w:rsid w:val="001079E0"/>
    <w:rsid w:val="001118ED"/>
    <w:rsid w:val="001119DB"/>
    <w:rsid w:val="0011244E"/>
    <w:rsid w:val="0011343E"/>
    <w:rsid w:val="001137FD"/>
    <w:rsid w:val="00113C8B"/>
    <w:rsid w:val="00113E4B"/>
    <w:rsid w:val="001146BF"/>
    <w:rsid w:val="00115644"/>
    <w:rsid w:val="00115A48"/>
    <w:rsid w:val="00116B1B"/>
    <w:rsid w:val="001174BF"/>
    <w:rsid w:val="00117B4A"/>
    <w:rsid w:val="0012247B"/>
    <w:rsid w:val="00123F52"/>
    <w:rsid w:val="00124276"/>
    <w:rsid w:val="00124FEF"/>
    <w:rsid w:val="0012515E"/>
    <w:rsid w:val="001252FC"/>
    <w:rsid w:val="00125D2B"/>
    <w:rsid w:val="00125F9E"/>
    <w:rsid w:val="001264AA"/>
    <w:rsid w:val="001275C4"/>
    <w:rsid w:val="0012772C"/>
    <w:rsid w:val="00127954"/>
    <w:rsid w:val="00132A67"/>
    <w:rsid w:val="001334AC"/>
    <w:rsid w:val="00133A4A"/>
    <w:rsid w:val="00133B65"/>
    <w:rsid w:val="0013481F"/>
    <w:rsid w:val="0013562E"/>
    <w:rsid w:val="00135B2C"/>
    <w:rsid w:val="00135C1E"/>
    <w:rsid w:val="0013693A"/>
    <w:rsid w:val="00136F4D"/>
    <w:rsid w:val="0013748A"/>
    <w:rsid w:val="0013763E"/>
    <w:rsid w:val="00140011"/>
    <w:rsid w:val="00140DBB"/>
    <w:rsid w:val="0014167F"/>
    <w:rsid w:val="00141E3C"/>
    <w:rsid w:val="00142FDF"/>
    <w:rsid w:val="00143AF9"/>
    <w:rsid w:val="00145CF7"/>
    <w:rsid w:val="0014767E"/>
    <w:rsid w:val="0015047A"/>
    <w:rsid w:val="001508C9"/>
    <w:rsid w:val="00154D20"/>
    <w:rsid w:val="00155E48"/>
    <w:rsid w:val="001564A1"/>
    <w:rsid w:val="0015655A"/>
    <w:rsid w:val="001572F7"/>
    <w:rsid w:val="00157AD1"/>
    <w:rsid w:val="00157F96"/>
    <w:rsid w:val="00157FF3"/>
    <w:rsid w:val="00160AC6"/>
    <w:rsid w:val="00160C6B"/>
    <w:rsid w:val="001611CC"/>
    <w:rsid w:val="0016554B"/>
    <w:rsid w:val="00165659"/>
    <w:rsid w:val="001672A6"/>
    <w:rsid w:val="00167B6F"/>
    <w:rsid w:val="001706BC"/>
    <w:rsid w:val="00170C8C"/>
    <w:rsid w:val="00171AAC"/>
    <w:rsid w:val="0017331D"/>
    <w:rsid w:val="00175062"/>
    <w:rsid w:val="00177628"/>
    <w:rsid w:val="00177A9D"/>
    <w:rsid w:val="00181084"/>
    <w:rsid w:val="00181436"/>
    <w:rsid w:val="00182263"/>
    <w:rsid w:val="001822D1"/>
    <w:rsid w:val="001828B2"/>
    <w:rsid w:val="00185BE5"/>
    <w:rsid w:val="0018689D"/>
    <w:rsid w:val="00187D12"/>
    <w:rsid w:val="00187F84"/>
    <w:rsid w:val="001901F7"/>
    <w:rsid w:val="0019025F"/>
    <w:rsid w:val="001902AF"/>
    <w:rsid w:val="001906B9"/>
    <w:rsid w:val="00192884"/>
    <w:rsid w:val="00193078"/>
    <w:rsid w:val="00193964"/>
    <w:rsid w:val="001940BC"/>
    <w:rsid w:val="001947E2"/>
    <w:rsid w:val="00195FA7"/>
    <w:rsid w:val="00196041"/>
    <w:rsid w:val="00196AEC"/>
    <w:rsid w:val="00197CF7"/>
    <w:rsid w:val="00197FD3"/>
    <w:rsid w:val="001A02A3"/>
    <w:rsid w:val="001A0F46"/>
    <w:rsid w:val="001A112C"/>
    <w:rsid w:val="001A1463"/>
    <w:rsid w:val="001A16F2"/>
    <w:rsid w:val="001A2633"/>
    <w:rsid w:val="001A41D3"/>
    <w:rsid w:val="001A42CF"/>
    <w:rsid w:val="001A47F6"/>
    <w:rsid w:val="001A56E4"/>
    <w:rsid w:val="001A58D5"/>
    <w:rsid w:val="001A631F"/>
    <w:rsid w:val="001A6392"/>
    <w:rsid w:val="001A6842"/>
    <w:rsid w:val="001A6D80"/>
    <w:rsid w:val="001B0E13"/>
    <w:rsid w:val="001B272C"/>
    <w:rsid w:val="001B3300"/>
    <w:rsid w:val="001B33BE"/>
    <w:rsid w:val="001B3954"/>
    <w:rsid w:val="001B505E"/>
    <w:rsid w:val="001B5173"/>
    <w:rsid w:val="001B5209"/>
    <w:rsid w:val="001B552F"/>
    <w:rsid w:val="001B5BC7"/>
    <w:rsid w:val="001B5F25"/>
    <w:rsid w:val="001C0778"/>
    <w:rsid w:val="001C0A91"/>
    <w:rsid w:val="001C1B6B"/>
    <w:rsid w:val="001C1DB6"/>
    <w:rsid w:val="001C1F3E"/>
    <w:rsid w:val="001C221E"/>
    <w:rsid w:val="001C249B"/>
    <w:rsid w:val="001C2BA8"/>
    <w:rsid w:val="001C43E3"/>
    <w:rsid w:val="001C4776"/>
    <w:rsid w:val="001C497D"/>
    <w:rsid w:val="001C4AB2"/>
    <w:rsid w:val="001C4FDC"/>
    <w:rsid w:val="001C5B54"/>
    <w:rsid w:val="001D0835"/>
    <w:rsid w:val="001D0AAC"/>
    <w:rsid w:val="001D12CC"/>
    <w:rsid w:val="001D1A3B"/>
    <w:rsid w:val="001D2EC4"/>
    <w:rsid w:val="001D3763"/>
    <w:rsid w:val="001D376F"/>
    <w:rsid w:val="001D3E8F"/>
    <w:rsid w:val="001D4F45"/>
    <w:rsid w:val="001D55B6"/>
    <w:rsid w:val="001D57E3"/>
    <w:rsid w:val="001D6D4A"/>
    <w:rsid w:val="001E03C9"/>
    <w:rsid w:val="001E148B"/>
    <w:rsid w:val="001E1E5A"/>
    <w:rsid w:val="001E2190"/>
    <w:rsid w:val="001E2563"/>
    <w:rsid w:val="001E4189"/>
    <w:rsid w:val="001E41F7"/>
    <w:rsid w:val="001E4ED6"/>
    <w:rsid w:val="001E53D9"/>
    <w:rsid w:val="001E5E9F"/>
    <w:rsid w:val="001E6150"/>
    <w:rsid w:val="001E664B"/>
    <w:rsid w:val="001E743F"/>
    <w:rsid w:val="001F0130"/>
    <w:rsid w:val="001F0472"/>
    <w:rsid w:val="001F0CFF"/>
    <w:rsid w:val="001F171D"/>
    <w:rsid w:val="001F1947"/>
    <w:rsid w:val="001F2172"/>
    <w:rsid w:val="001F2A69"/>
    <w:rsid w:val="001F3048"/>
    <w:rsid w:val="001F4538"/>
    <w:rsid w:val="001F4762"/>
    <w:rsid w:val="001F52B5"/>
    <w:rsid w:val="001F5D51"/>
    <w:rsid w:val="002039F2"/>
    <w:rsid w:val="0020415A"/>
    <w:rsid w:val="00204F85"/>
    <w:rsid w:val="00206917"/>
    <w:rsid w:val="00206C6C"/>
    <w:rsid w:val="00207528"/>
    <w:rsid w:val="00207DCC"/>
    <w:rsid w:val="0021097F"/>
    <w:rsid w:val="00210CB3"/>
    <w:rsid w:val="0021129D"/>
    <w:rsid w:val="002115DB"/>
    <w:rsid w:val="002124FB"/>
    <w:rsid w:val="00212A5D"/>
    <w:rsid w:val="00212C56"/>
    <w:rsid w:val="002132B4"/>
    <w:rsid w:val="00213551"/>
    <w:rsid w:val="00213AE0"/>
    <w:rsid w:val="00213FEE"/>
    <w:rsid w:val="002141BB"/>
    <w:rsid w:val="002148EC"/>
    <w:rsid w:val="00215374"/>
    <w:rsid w:val="00216F50"/>
    <w:rsid w:val="00217051"/>
    <w:rsid w:val="002172CF"/>
    <w:rsid w:val="002176BF"/>
    <w:rsid w:val="0021797B"/>
    <w:rsid w:val="002201FE"/>
    <w:rsid w:val="0022073B"/>
    <w:rsid w:val="002213E4"/>
    <w:rsid w:val="0022255F"/>
    <w:rsid w:val="002225A7"/>
    <w:rsid w:val="00222BCF"/>
    <w:rsid w:val="0022301D"/>
    <w:rsid w:val="00225021"/>
    <w:rsid w:val="0022508F"/>
    <w:rsid w:val="0022558A"/>
    <w:rsid w:val="00225964"/>
    <w:rsid w:val="0022612C"/>
    <w:rsid w:val="00226702"/>
    <w:rsid w:val="00226B77"/>
    <w:rsid w:val="0022719A"/>
    <w:rsid w:val="002273C9"/>
    <w:rsid w:val="00230BB6"/>
    <w:rsid w:val="0023175C"/>
    <w:rsid w:val="002338A3"/>
    <w:rsid w:val="00234561"/>
    <w:rsid w:val="00234935"/>
    <w:rsid w:val="002371E3"/>
    <w:rsid w:val="0023736C"/>
    <w:rsid w:val="0024022B"/>
    <w:rsid w:val="00240425"/>
    <w:rsid w:val="00240460"/>
    <w:rsid w:val="002412B5"/>
    <w:rsid w:val="0024230C"/>
    <w:rsid w:val="002455A4"/>
    <w:rsid w:val="0024586F"/>
    <w:rsid w:val="00246368"/>
    <w:rsid w:val="00246ACE"/>
    <w:rsid w:val="00247862"/>
    <w:rsid w:val="00247D68"/>
    <w:rsid w:val="00250268"/>
    <w:rsid w:val="002502F5"/>
    <w:rsid w:val="00250455"/>
    <w:rsid w:val="002507DB"/>
    <w:rsid w:val="002517AC"/>
    <w:rsid w:val="00252155"/>
    <w:rsid w:val="00252F88"/>
    <w:rsid w:val="00253A65"/>
    <w:rsid w:val="00254E55"/>
    <w:rsid w:val="0025544A"/>
    <w:rsid w:val="0025591D"/>
    <w:rsid w:val="00255BBF"/>
    <w:rsid w:val="00255DCB"/>
    <w:rsid w:val="002609FA"/>
    <w:rsid w:val="00260B47"/>
    <w:rsid w:val="00260D00"/>
    <w:rsid w:val="00260EB7"/>
    <w:rsid w:val="00261722"/>
    <w:rsid w:val="00261835"/>
    <w:rsid w:val="002618C6"/>
    <w:rsid w:val="00261D35"/>
    <w:rsid w:val="00261F1B"/>
    <w:rsid w:val="0026368B"/>
    <w:rsid w:val="002647E3"/>
    <w:rsid w:val="00265BD4"/>
    <w:rsid w:val="002660E3"/>
    <w:rsid w:val="002669B0"/>
    <w:rsid w:val="0026727C"/>
    <w:rsid w:val="0027008F"/>
    <w:rsid w:val="00270524"/>
    <w:rsid w:val="00273966"/>
    <w:rsid w:val="0027472B"/>
    <w:rsid w:val="0027539E"/>
    <w:rsid w:val="00276145"/>
    <w:rsid w:val="00276675"/>
    <w:rsid w:val="00277163"/>
    <w:rsid w:val="00277814"/>
    <w:rsid w:val="00277C19"/>
    <w:rsid w:val="00277CA1"/>
    <w:rsid w:val="00277D7A"/>
    <w:rsid w:val="00280892"/>
    <w:rsid w:val="00280A05"/>
    <w:rsid w:val="00280B1B"/>
    <w:rsid w:val="002810D2"/>
    <w:rsid w:val="002836F6"/>
    <w:rsid w:val="00284069"/>
    <w:rsid w:val="00285A5B"/>
    <w:rsid w:val="0028647D"/>
    <w:rsid w:val="00287499"/>
    <w:rsid w:val="00291F49"/>
    <w:rsid w:val="00292053"/>
    <w:rsid w:val="00292380"/>
    <w:rsid w:val="00294270"/>
    <w:rsid w:val="0029462A"/>
    <w:rsid w:val="00294B64"/>
    <w:rsid w:val="00294FC3"/>
    <w:rsid w:val="00296CE4"/>
    <w:rsid w:val="0029751A"/>
    <w:rsid w:val="00297625"/>
    <w:rsid w:val="00297E04"/>
    <w:rsid w:val="002A020F"/>
    <w:rsid w:val="002A0322"/>
    <w:rsid w:val="002A0838"/>
    <w:rsid w:val="002A2FEA"/>
    <w:rsid w:val="002A330F"/>
    <w:rsid w:val="002A68B9"/>
    <w:rsid w:val="002A7DED"/>
    <w:rsid w:val="002B121C"/>
    <w:rsid w:val="002B13C4"/>
    <w:rsid w:val="002B147E"/>
    <w:rsid w:val="002B1902"/>
    <w:rsid w:val="002B28B2"/>
    <w:rsid w:val="002B2E85"/>
    <w:rsid w:val="002B2F11"/>
    <w:rsid w:val="002B3DC8"/>
    <w:rsid w:val="002B43C1"/>
    <w:rsid w:val="002B5AFD"/>
    <w:rsid w:val="002B600B"/>
    <w:rsid w:val="002B6349"/>
    <w:rsid w:val="002B6D1C"/>
    <w:rsid w:val="002B7E4E"/>
    <w:rsid w:val="002C07D6"/>
    <w:rsid w:val="002C0A1D"/>
    <w:rsid w:val="002C23F1"/>
    <w:rsid w:val="002C249B"/>
    <w:rsid w:val="002C3330"/>
    <w:rsid w:val="002C36B2"/>
    <w:rsid w:val="002C39E3"/>
    <w:rsid w:val="002C39F1"/>
    <w:rsid w:val="002C46AD"/>
    <w:rsid w:val="002C4A82"/>
    <w:rsid w:val="002C5343"/>
    <w:rsid w:val="002C553B"/>
    <w:rsid w:val="002C56AC"/>
    <w:rsid w:val="002C5874"/>
    <w:rsid w:val="002C6A10"/>
    <w:rsid w:val="002C74F3"/>
    <w:rsid w:val="002C753B"/>
    <w:rsid w:val="002C7CF3"/>
    <w:rsid w:val="002C7D62"/>
    <w:rsid w:val="002C7D88"/>
    <w:rsid w:val="002D02FA"/>
    <w:rsid w:val="002D0666"/>
    <w:rsid w:val="002D0A9E"/>
    <w:rsid w:val="002D16E0"/>
    <w:rsid w:val="002D2521"/>
    <w:rsid w:val="002D350F"/>
    <w:rsid w:val="002D3A7C"/>
    <w:rsid w:val="002D3A8E"/>
    <w:rsid w:val="002D4EC6"/>
    <w:rsid w:val="002D571B"/>
    <w:rsid w:val="002D5ED2"/>
    <w:rsid w:val="002D6069"/>
    <w:rsid w:val="002D6239"/>
    <w:rsid w:val="002D6D73"/>
    <w:rsid w:val="002E0EFE"/>
    <w:rsid w:val="002E164A"/>
    <w:rsid w:val="002E1B58"/>
    <w:rsid w:val="002E25D3"/>
    <w:rsid w:val="002E27D6"/>
    <w:rsid w:val="002E2ACB"/>
    <w:rsid w:val="002E4210"/>
    <w:rsid w:val="002E6000"/>
    <w:rsid w:val="002E76B4"/>
    <w:rsid w:val="002F0104"/>
    <w:rsid w:val="002F032A"/>
    <w:rsid w:val="002F1738"/>
    <w:rsid w:val="002F2A4D"/>
    <w:rsid w:val="002F3AC2"/>
    <w:rsid w:val="002F4BDA"/>
    <w:rsid w:val="002F4BF3"/>
    <w:rsid w:val="002F4FC0"/>
    <w:rsid w:val="002F59DB"/>
    <w:rsid w:val="002F5C24"/>
    <w:rsid w:val="002F7D6D"/>
    <w:rsid w:val="00300622"/>
    <w:rsid w:val="0030082E"/>
    <w:rsid w:val="00302A3E"/>
    <w:rsid w:val="00302B01"/>
    <w:rsid w:val="0030325D"/>
    <w:rsid w:val="003035D6"/>
    <w:rsid w:val="00304C99"/>
    <w:rsid w:val="00306404"/>
    <w:rsid w:val="00306F07"/>
    <w:rsid w:val="00307153"/>
    <w:rsid w:val="0030788C"/>
    <w:rsid w:val="00311A8D"/>
    <w:rsid w:val="00311ED3"/>
    <w:rsid w:val="003123BF"/>
    <w:rsid w:val="00313F10"/>
    <w:rsid w:val="00314548"/>
    <w:rsid w:val="0031467E"/>
    <w:rsid w:val="00315A38"/>
    <w:rsid w:val="0031618F"/>
    <w:rsid w:val="00316B0C"/>
    <w:rsid w:val="00316BB8"/>
    <w:rsid w:val="00320B4E"/>
    <w:rsid w:val="0032178F"/>
    <w:rsid w:val="00321964"/>
    <w:rsid w:val="00321C63"/>
    <w:rsid w:val="0032235C"/>
    <w:rsid w:val="00322A8F"/>
    <w:rsid w:val="00324EA3"/>
    <w:rsid w:val="0032624C"/>
    <w:rsid w:val="00326E80"/>
    <w:rsid w:val="003303E6"/>
    <w:rsid w:val="00330A90"/>
    <w:rsid w:val="00330FDD"/>
    <w:rsid w:val="00331E69"/>
    <w:rsid w:val="00334022"/>
    <w:rsid w:val="00336768"/>
    <w:rsid w:val="00337725"/>
    <w:rsid w:val="00337EE9"/>
    <w:rsid w:val="00340E68"/>
    <w:rsid w:val="00341766"/>
    <w:rsid w:val="00341FD7"/>
    <w:rsid w:val="003424FA"/>
    <w:rsid w:val="00342FAF"/>
    <w:rsid w:val="00343B32"/>
    <w:rsid w:val="00343E23"/>
    <w:rsid w:val="00344899"/>
    <w:rsid w:val="003457F8"/>
    <w:rsid w:val="00346068"/>
    <w:rsid w:val="003466A6"/>
    <w:rsid w:val="00346FFE"/>
    <w:rsid w:val="00347398"/>
    <w:rsid w:val="003476D6"/>
    <w:rsid w:val="00347B66"/>
    <w:rsid w:val="00347C95"/>
    <w:rsid w:val="0035234C"/>
    <w:rsid w:val="0035341E"/>
    <w:rsid w:val="003537F2"/>
    <w:rsid w:val="00354A9A"/>
    <w:rsid w:val="003567EF"/>
    <w:rsid w:val="00357C62"/>
    <w:rsid w:val="00360739"/>
    <w:rsid w:val="00360965"/>
    <w:rsid w:val="003617D2"/>
    <w:rsid w:val="00362923"/>
    <w:rsid w:val="003637FC"/>
    <w:rsid w:val="00365747"/>
    <w:rsid w:val="00365D94"/>
    <w:rsid w:val="00366206"/>
    <w:rsid w:val="00366BF6"/>
    <w:rsid w:val="00370A8A"/>
    <w:rsid w:val="00371265"/>
    <w:rsid w:val="00371414"/>
    <w:rsid w:val="0037142E"/>
    <w:rsid w:val="00371F17"/>
    <w:rsid w:val="00373CFA"/>
    <w:rsid w:val="00374AEF"/>
    <w:rsid w:val="00375004"/>
    <w:rsid w:val="00375643"/>
    <w:rsid w:val="00376417"/>
    <w:rsid w:val="003775FF"/>
    <w:rsid w:val="00377A13"/>
    <w:rsid w:val="00380198"/>
    <w:rsid w:val="00380D38"/>
    <w:rsid w:val="00381B1F"/>
    <w:rsid w:val="00381BA1"/>
    <w:rsid w:val="0038338A"/>
    <w:rsid w:val="00384B57"/>
    <w:rsid w:val="0038689D"/>
    <w:rsid w:val="003878EB"/>
    <w:rsid w:val="0039044A"/>
    <w:rsid w:val="00390B38"/>
    <w:rsid w:val="00390F24"/>
    <w:rsid w:val="00393436"/>
    <w:rsid w:val="00393776"/>
    <w:rsid w:val="003938F0"/>
    <w:rsid w:val="00393C1A"/>
    <w:rsid w:val="0039449E"/>
    <w:rsid w:val="00394841"/>
    <w:rsid w:val="003952A2"/>
    <w:rsid w:val="003957EA"/>
    <w:rsid w:val="00396166"/>
    <w:rsid w:val="00396CBA"/>
    <w:rsid w:val="00396EEF"/>
    <w:rsid w:val="003972E7"/>
    <w:rsid w:val="003973BF"/>
    <w:rsid w:val="003A1467"/>
    <w:rsid w:val="003A1AF5"/>
    <w:rsid w:val="003A23E0"/>
    <w:rsid w:val="003A2D94"/>
    <w:rsid w:val="003A318B"/>
    <w:rsid w:val="003A35FC"/>
    <w:rsid w:val="003A381F"/>
    <w:rsid w:val="003A450C"/>
    <w:rsid w:val="003A4840"/>
    <w:rsid w:val="003A5208"/>
    <w:rsid w:val="003A55F7"/>
    <w:rsid w:val="003A61F9"/>
    <w:rsid w:val="003A65DC"/>
    <w:rsid w:val="003A6772"/>
    <w:rsid w:val="003A7563"/>
    <w:rsid w:val="003B0822"/>
    <w:rsid w:val="003B1363"/>
    <w:rsid w:val="003B47A4"/>
    <w:rsid w:val="003B515B"/>
    <w:rsid w:val="003B5464"/>
    <w:rsid w:val="003B63DC"/>
    <w:rsid w:val="003B6404"/>
    <w:rsid w:val="003B7012"/>
    <w:rsid w:val="003C0991"/>
    <w:rsid w:val="003C0EFB"/>
    <w:rsid w:val="003C2801"/>
    <w:rsid w:val="003C309A"/>
    <w:rsid w:val="003C4552"/>
    <w:rsid w:val="003C4649"/>
    <w:rsid w:val="003C4CF0"/>
    <w:rsid w:val="003C696E"/>
    <w:rsid w:val="003C7BF6"/>
    <w:rsid w:val="003C7C60"/>
    <w:rsid w:val="003C7CAA"/>
    <w:rsid w:val="003D042F"/>
    <w:rsid w:val="003D05F5"/>
    <w:rsid w:val="003D1E85"/>
    <w:rsid w:val="003D4B7C"/>
    <w:rsid w:val="003D4C83"/>
    <w:rsid w:val="003D67E9"/>
    <w:rsid w:val="003D70AB"/>
    <w:rsid w:val="003E04F0"/>
    <w:rsid w:val="003E1004"/>
    <w:rsid w:val="003E1813"/>
    <w:rsid w:val="003E2374"/>
    <w:rsid w:val="003E3292"/>
    <w:rsid w:val="003E3947"/>
    <w:rsid w:val="003E3ADF"/>
    <w:rsid w:val="003E3B65"/>
    <w:rsid w:val="003E40BE"/>
    <w:rsid w:val="003E4A00"/>
    <w:rsid w:val="003E4A0D"/>
    <w:rsid w:val="003E5763"/>
    <w:rsid w:val="003E7D8A"/>
    <w:rsid w:val="003F068D"/>
    <w:rsid w:val="003F28D9"/>
    <w:rsid w:val="003F2B1A"/>
    <w:rsid w:val="003F3766"/>
    <w:rsid w:val="003F3A6A"/>
    <w:rsid w:val="003F454C"/>
    <w:rsid w:val="003F63D2"/>
    <w:rsid w:val="003F75E7"/>
    <w:rsid w:val="003F77A4"/>
    <w:rsid w:val="0040029F"/>
    <w:rsid w:val="0040075F"/>
    <w:rsid w:val="004019C0"/>
    <w:rsid w:val="00401D72"/>
    <w:rsid w:val="00402323"/>
    <w:rsid w:val="00402DB8"/>
    <w:rsid w:val="0040416A"/>
    <w:rsid w:val="0040578E"/>
    <w:rsid w:val="00406488"/>
    <w:rsid w:val="00406AF9"/>
    <w:rsid w:val="00406E43"/>
    <w:rsid w:val="004103FE"/>
    <w:rsid w:val="0041134F"/>
    <w:rsid w:val="0041192A"/>
    <w:rsid w:val="0041229F"/>
    <w:rsid w:val="00412807"/>
    <w:rsid w:val="0041392A"/>
    <w:rsid w:val="00413BF1"/>
    <w:rsid w:val="004140DB"/>
    <w:rsid w:val="004147A3"/>
    <w:rsid w:val="00414ADF"/>
    <w:rsid w:val="004151DD"/>
    <w:rsid w:val="00415358"/>
    <w:rsid w:val="004156A0"/>
    <w:rsid w:val="004167C9"/>
    <w:rsid w:val="00416FB6"/>
    <w:rsid w:val="00417B3C"/>
    <w:rsid w:val="0042005C"/>
    <w:rsid w:val="0042118A"/>
    <w:rsid w:val="004221BC"/>
    <w:rsid w:val="00422383"/>
    <w:rsid w:val="00422999"/>
    <w:rsid w:val="00423D31"/>
    <w:rsid w:val="00425033"/>
    <w:rsid w:val="004268A0"/>
    <w:rsid w:val="00426C07"/>
    <w:rsid w:val="00426C76"/>
    <w:rsid w:val="004272DB"/>
    <w:rsid w:val="00427F8A"/>
    <w:rsid w:val="004303F2"/>
    <w:rsid w:val="00431F62"/>
    <w:rsid w:val="00435256"/>
    <w:rsid w:val="00435DEE"/>
    <w:rsid w:val="00436634"/>
    <w:rsid w:val="004373FC"/>
    <w:rsid w:val="00437EF0"/>
    <w:rsid w:val="004400CE"/>
    <w:rsid w:val="0044133E"/>
    <w:rsid w:val="004432CE"/>
    <w:rsid w:val="0044349E"/>
    <w:rsid w:val="00443CFE"/>
    <w:rsid w:val="00444D49"/>
    <w:rsid w:val="0044562F"/>
    <w:rsid w:val="004469DA"/>
    <w:rsid w:val="0044789B"/>
    <w:rsid w:val="0045024C"/>
    <w:rsid w:val="00450392"/>
    <w:rsid w:val="00450768"/>
    <w:rsid w:val="00450E67"/>
    <w:rsid w:val="00451291"/>
    <w:rsid w:val="00451B44"/>
    <w:rsid w:val="00452851"/>
    <w:rsid w:val="00452B76"/>
    <w:rsid w:val="00455539"/>
    <w:rsid w:val="004555BA"/>
    <w:rsid w:val="004572FF"/>
    <w:rsid w:val="00457357"/>
    <w:rsid w:val="00457A46"/>
    <w:rsid w:val="00460004"/>
    <w:rsid w:val="00460252"/>
    <w:rsid w:val="00461E75"/>
    <w:rsid w:val="00461F00"/>
    <w:rsid w:val="004624E3"/>
    <w:rsid w:val="00464394"/>
    <w:rsid w:val="00464589"/>
    <w:rsid w:val="00464637"/>
    <w:rsid w:val="00464CBD"/>
    <w:rsid w:val="00464CC0"/>
    <w:rsid w:val="00466117"/>
    <w:rsid w:val="0046619E"/>
    <w:rsid w:val="00467357"/>
    <w:rsid w:val="00467ECD"/>
    <w:rsid w:val="00470693"/>
    <w:rsid w:val="00471A23"/>
    <w:rsid w:val="00471C7F"/>
    <w:rsid w:val="004727E0"/>
    <w:rsid w:val="004728DC"/>
    <w:rsid w:val="004731AC"/>
    <w:rsid w:val="0047416F"/>
    <w:rsid w:val="00474955"/>
    <w:rsid w:val="00474F47"/>
    <w:rsid w:val="004760A3"/>
    <w:rsid w:val="00476362"/>
    <w:rsid w:val="004765BD"/>
    <w:rsid w:val="0047749E"/>
    <w:rsid w:val="004802D6"/>
    <w:rsid w:val="004805A5"/>
    <w:rsid w:val="00480EAC"/>
    <w:rsid w:val="00482A5C"/>
    <w:rsid w:val="00483224"/>
    <w:rsid w:val="00484160"/>
    <w:rsid w:val="004844A2"/>
    <w:rsid w:val="00484B9C"/>
    <w:rsid w:val="00484D88"/>
    <w:rsid w:val="00485184"/>
    <w:rsid w:val="00485ACB"/>
    <w:rsid w:val="00485CD0"/>
    <w:rsid w:val="004868C0"/>
    <w:rsid w:val="00487D40"/>
    <w:rsid w:val="00490646"/>
    <w:rsid w:val="00491603"/>
    <w:rsid w:val="00492B50"/>
    <w:rsid w:val="00492CDF"/>
    <w:rsid w:val="00492F30"/>
    <w:rsid w:val="00493F0E"/>
    <w:rsid w:val="004945C5"/>
    <w:rsid w:val="00495DFC"/>
    <w:rsid w:val="00496C60"/>
    <w:rsid w:val="00497231"/>
    <w:rsid w:val="00497683"/>
    <w:rsid w:val="00497869"/>
    <w:rsid w:val="00497D72"/>
    <w:rsid w:val="004A0371"/>
    <w:rsid w:val="004A124A"/>
    <w:rsid w:val="004A1BAC"/>
    <w:rsid w:val="004A3470"/>
    <w:rsid w:val="004A35A0"/>
    <w:rsid w:val="004A550D"/>
    <w:rsid w:val="004A5791"/>
    <w:rsid w:val="004A58A6"/>
    <w:rsid w:val="004B0A7A"/>
    <w:rsid w:val="004B29F6"/>
    <w:rsid w:val="004B2AFA"/>
    <w:rsid w:val="004B3C37"/>
    <w:rsid w:val="004B3CB0"/>
    <w:rsid w:val="004B491F"/>
    <w:rsid w:val="004B5BF5"/>
    <w:rsid w:val="004B5EE6"/>
    <w:rsid w:val="004C0156"/>
    <w:rsid w:val="004C1A8F"/>
    <w:rsid w:val="004C1C3D"/>
    <w:rsid w:val="004C31F8"/>
    <w:rsid w:val="004C37F5"/>
    <w:rsid w:val="004C464C"/>
    <w:rsid w:val="004C48A4"/>
    <w:rsid w:val="004C4E9F"/>
    <w:rsid w:val="004C5016"/>
    <w:rsid w:val="004C60C0"/>
    <w:rsid w:val="004C744E"/>
    <w:rsid w:val="004C7EC0"/>
    <w:rsid w:val="004D0DB8"/>
    <w:rsid w:val="004D0EA9"/>
    <w:rsid w:val="004D14D4"/>
    <w:rsid w:val="004D1A6E"/>
    <w:rsid w:val="004D1B62"/>
    <w:rsid w:val="004D236C"/>
    <w:rsid w:val="004D23BA"/>
    <w:rsid w:val="004D2500"/>
    <w:rsid w:val="004D2D5F"/>
    <w:rsid w:val="004D452F"/>
    <w:rsid w:val="004D5261"/>
    <w:rsid w:val="004D529F"/>
    <w:rsid w:val="004D5419"/>
    <w:rsid w:val="004D55EC"/>
    <w:rsid w:val="004D67A9"/>
    <w:rsid w:val="004D6881"/>
    <w:rsid w:val="004E00B6"/>
    <w:rsid w:val="004E1440"/>
    <w:rsid w:val="004E1970"/>
    <w:rsid w:val="004E2587"/>
    <w:rsid w:val="004E2A7C"/>
    <w:rsid w:val="004E2B98"/>
    <w:rsid w:val="004E40EF"/>
    <w:rsid w:val="004E4D33"/>
    <w:rsid w:val="004E70C8"/>
    <w:rsid w:val="004E7665"/>
    <w:rsid w:val="004E7A30"/>
    <w:rsid w:val="004E7FA8"/>
    <w:rsid w:val="004F0757"/>
    <w:rsid w:val="004F0DD0"/>
    <w:rsid w:val="004F145F"/>
    <w:rsid w:val="004F4327"/>
    <w:rsid w:val="004F5571"/>
    <w:rsid w:val="005007F8"/>
    <w:rsid w:val="00500EB4"/>
    <w:rsid w:val="00502429"/>
    <w:rsid w:val="00502A3B"/>
    <w:rsid w:val="00503740"/>
    <w:rsid w:val="005048FD"/>
    <w:rsid w:val="00504CA2"/>
    <w:rsid w:val="00505710"/>
    <w:rsid w:val="00505D6A"/>
    <w:rsid w:val="00506C66"/>
    <w:rsid w:val="005071B5"/>
    <w:rsid w:val="005103C5"/>
    <w:rsid w:val="00513770"/>
    <w:rsid w:val="00513D2F"/>
    <w:rsid w:val="005143B7"/>
    <w:rsid w:val="005164A7"/>
    <w:rsid w:val="0051654F"/>
    <w:rsid w:val="00516F32"/>
    <w:rsid w:val="00516FFE"/>
    <w:rsid w:val="00517CED"/>
    <w:rsid w:val="00520396"/>
    <w:rsid w:val="00520B73"/>
    <w:rsid w:val="00520C67"/>
    <w:rsid w:val="005214DD"/>
    <w:rsid w:val="00521777"/>
    <w:rsid w:val="00521C25"/>
    <w:rsid w:val="00522381"/>
    <w:rsid w:val="00522BD0"/>
    <w:rsid w:val="0052313F"/>
    <w:rsid w:val="005233DD"/>
    <w:rsid w:val="00524DF4"/>
    <w:rsid w:val="00525460"/>
    <w:rsid w:val="00525E36"/>
    <w:rsid w:val="00527522"/>
    <w:rsid w:val="00530F62"/>
    <w:rsid w:val="00531A27"/>
    <w:rsid w:val="00532306"/>
    <w:rsid w:val="00532819"/>
    <w:rsid w:val="00533905"/>
    <w:rsid w:val="00534921"/>
    <w:rsid w:val="00534DD7"/>
    <w:rsid w:val="00535E1C"/>
    <w:rsid w:val="00537752"/>
    <w:rsid w:val="00537B9D"/>
    <w:rsid w:val="00541463"/>
    <w:rsid w:val="0054257D"/>
    <w:rsid w:val="00542B9F"/>
    <w:rsid w:val="005432A5"/>
    <w:rsid w:val="00543A36"/>
    <w:rsid w:val="00544BA5"/>
    <w:rsid w:val="00544EEB"/>
    <w:rsid w:val="0054570B"/>
    <w:rsid w:val="00546790"/>
    <w:rsid w:val="00546E99"/>
    <w:rsid w:val="00547497"/>
    <w:rsid w:val="00547E8F"/>
    <w:rsid w:val="00550028"/>
    <w:rsid w:val="0055100C"/>
    <w:rsid w:val="00551448"/>
    <w:rsid w:val="00551B4A"/>
    <w:rsid w:val="0055347F"/>
    <w:rsid w:val="00553671"/>
    <w:rsid w:val="00553A48"/>
    <w:rsid w:val="00553D42"/>
    <w:rsid w:val="00554ED8"/>
    <w:rsid w:val="00555D20"/>
    <w:rsid w:val="00556592"/>
    <w:rsid w:val="00560F44"/>
    <w:rsid w:val="00561BFC"/>
    <w:rsid w:val="005628CD"/>
    <w:rsid w:val="00562961"/>
    <w:rsid w:val="00562B5A"/>
    <w:rsid w:val="00562C46"/>
    <w:rsid w:val="005637B7"/>
    <w:rsid w:val="00563E16"/>
    <w:rsid w:val="005646E3"/>
    <w:rsid w:val="005648BF"/>
    <w:rsid w:val="00565AAB"/>
    <w:rsid w:val="00565F7C"/>
    <w:rsid w:val="0056643A"/>
    <w:rsid w:val="00566CD1"/>
    <w:rsid w:val="0056741B"/>
    <w:rsid w:val="00567F3B"/>
    <w:rsid w:val="005700D5"/>
    <w:rsid w:val="0057031A"/>
    <w:rsid w:val="00570A23"/>
    <w:rsid w:val="00571B61"/>
    <w:rsid w:val="0057210A"/>
    <w:rsid w:val="00572A6B"/>
    <w:rsid w:val="00574757"/>
    <w:rsid w:val="00574B59"/>
    <w:rsid w:val="00576500"/>
    <w:rsid w:val="005766C0"/>
    <w:rsid w:val="0057683E"/>
    <w:rsid w:val="005768CB"/>
    <w:rsid w:val="0057696E"/>
    <w:rsid w:val="005773AC"/>
    <w:rsid w:val="005774B3"/>
    <w:rsid w:val="0058127E"/>
    <w:rsid w:val="0058191E"/>
    <w:rsid w:val="005827ED"/>
    <w:rsid w:val="00582F02"/>
    <w:rsid w:val="00585A2E"/>
    <w:rsid w:val="005901AB"/>
    <w:rsid w:val="005906C5"/>
    <w:rsid w:val="00591249"/>
    <w:rsid w:val="00592C25"/>
    <w:rsid w:val="00593BAC"/>
    <w:rsid w:val="00594302"/>
    <w:rsid w:val="005947A1"/>
    <w:rsid w:val="00595318"/>
    <w:rsid w:val="0059582C"/>
    <w:rsid w:val="00596546"/>
    <w:rsid w:val="00597086"/>
    <w:rsid w:val="005975BB"/>
    <w:rsid w:val="00597646"/>
    <w:rsid w:val="005A119A"/>
    <w:rsid w:val="005A1BF6"/>
    <w:rsid w:val="005A28A7"/>
    <w:rsid w:val="005A33DD"/>
    <w:rsid w:val="005A34FA"/>
    <w:rsid w:val="005A3A71"/>
    <w:rsid w:val="005A3C20"/>
    <w:rsid w:val="005A45FD"/>
    <w:rsid w:val="005A47C3"/>
    <w:rsid w:val="005A4A10"/>
    <w:rsid w:val="005A4B4C"/>
    <w:rsid w:val="005A57CE"/>
    <w:rsid w:val="005A57EB"/>
    <w:rsid w:val="005A629E"/>
    <w:rsid w:val="005A676E"/>
    <w:rsid w:val="005A6BB1"/>
    <w:rsid w:val="005B0349"/>
    <w:rsid w:val="005B07E7"/>
    <w:rsid w:val="005B08C1"/>
    <w:rsid w:val="005B1E86"/>
    <w:rsid w:val="005B25D5"/>
    <w:rsid w:val="005B27D8"/>
    <w:rsid w:val="005B36E4"/>
    <w:rsid w:val="005B3DD8"/>
    <w:rsid w:val="005B401A"/>
    <w:rsid w:val="005B50B7"/>
    <w:rsid w:val="005B7B24"/>
    <w:rsid w:val="005C01F0"/>
    <w:rsid w:val="005C0F84"/>
    <w:rsid w:val="005C148C"/>
    <w:rsid w:val="005C6862"/>
    <w:rsid w:val="005C6D12"/>
    <w:rsid w:val="005D2034"/>
    <w:rsid w:val="005D219C"/>
    <w:rsid w:val="005D256E"/>
    <w:rsid w:val="005D2A07"/>
    <w:rsid w:val="005D2C16"/>
    <w:rsid w:val="005D5A76"/>
    <w:rsid w:val="005D72DF"/>
    <w:rsid w:val="005D7E0D"/>
    <w:rsid w:val="005D7EC7"/>
    <w:rsid w:val="005E085E"/>
    <w:rsid w:val="005E1465"/>
    <w:rsid w:val="005E17A7"/>
    <w:rsid w:val="005E22C6"/>
    <w:rsid w:val="005E2B4A"/>
    <w:rsid w:val="005E392D"/>
    <w:rsid w:val="005E5EA2"/>
    <w:rsid w:val="005E5F13"/>
    <w:rsid w:val="005E6023"/>
    <w:rsid w:val="005E6A26"/>
    <w:rsid w:val="005E6CC8"/>
    <w:rsid w:val="005F03E8"/>
    <w:rsid w:val="005F0AA3"/>
    <w:rsid w:val="005F0FC4"/>
    <w:rsid w:val="005F15D0"/>
    <w:rsid w:val="005F1806"/>
    <w:rsid w:val="005F1CF8"/>
    <w:rsid w:val="005F1E5F"/>
    <w:rsid w:val="005F27DC"/>
    <w:rsid w:val="005F28A2"/>
    <w:rsid w:val="005F489C"/>
    <w:rsid w:val="005F5E01"/>
    <w:rsid w:val="005F63CE"/>
    <w:rsid w:val="005F6CB4"/>
    <w:rsid w:val="005F7D01"/>
    <w:rsid w:val="00601EA5"/>
    <w:rsid w:val="00602F5D"/>
    <w:rsid w:val="00602F7E"/>
    <w:rsid w:val="00604707"/>
    <w:rsid w:val="00604C10"/>
    <w:rsid w:val="006058CF"/>
    <w:rsid w:val="00605996"/>
    <w:rsid w:val="006066B2"/>
    <w:rsid w:val="00606DDC"/>
    <w:rsid w:val="00607BD8"/>
    <w:rsid w:val="00607CDD"/>
    <w:rsid w:val="00610172"/>
    <w:rsid w:val="0061039C"/>
    <w:rsid w:val="00610C08"/>
    <w:rsid w:val="006120B6"/>
    <w:rsid w:val="0061281D"/>
    <w:rsid w:val="00614594"/>
    <w:rsid w:val="00614779"/>
    <w:rsid w:val="00614A95"/>
    <w:rsid w:val="00617442"/>
    <w:rsid w:val="0061762E"/>
    <w:rsid w:val="00617A6B"/>
    <w:rsid w:val="00620678"/>
    <w:rsid w:val="00621340"/>
    <w:rsid w:val="0062134A"/>
    <w:rsid w:val="0062459D"/>
    <w:rsid w:val="006266C5"/>
    <w:rsid w:val="00627886"/>
    <w:rsid w:val="00627965"/>
    <w:rsid w:val="00627C08"/>
    <w:rsid w:val="00630E75"/>
    <w:rsid w:val="00632A2F"/>
    <w:rsid w:val="00632E9E"/>
    <w:rsid w:val="00633DEE"/>
    <w:rsid w:val="00634646"/>
    <w:rsid w:val="00635AAD"/>
    <w:rsid w:val="00636042"/>
    <w:rsid w:val="00636779"/>
    <w:rsid w:val="006368FB"/>
    <w:rsid w:val="00636C77"/>
    <w:rsid w:val="00636F38"/>
    <w:rsid w:val="006373A4"/>
    <w:rsid w:val="00641530"/>
    <w:rsid w:val="00643A15"/>
    <w:rsid w:val="00643C12"/>
    <w:rsid w:val="00644476"/>
    <w:rsid w:val="006448CE"/>
    <w:rsid w:val="006450DD"/>
    <w:rsid w:val="006469A8"/>
    <w:rsid w:val="00646F55"/>
    <w:rsid w:val="00650766"/>
    <w:rsid w:val="00651E72"/>
    <w:rsid w:val="00652DC0"/>
    <w:rsid w:val="0065407C"/>
    <w:rsid w:val="00654308"/>
    <w:rsid w:val="00655493"/>
    <w:rsid w:val="006558C3"/>
    <w:rsid w:val="006563E2"/>
    <w:rsid w:val="00656449"/>
    <w:rsid w:val="006564BD"/>
    <w:rsid w:val="00656BF3"/>
    <w:rsid w:val="0065782D"/>
    <w:rsid w:val="00661933"/>
    <w:rsid w:val="00662230"/>
    <w:rsid w:val="00666041"/>
    <w:rsid w:val="006660E5"/>
    <w:rsid w:val="00667942"/>
    <w:rsid w:val="00667A3E"/>
    <w:rsid w:val="00667CE4"/>
    <w:rsid w:val="00667E6D"/>
    <w:rsid w:val="00667F15"/>
    <w:rsid w:val="006703A0"/>
    <w:rsid w:val="00670B6E"/>
    <w:rsid w:val="00670CCF"/>
    <w:rsid w:val="00672249"/>
    <w:rsid w:val="00673D38"/>
    <w:rsid w:val="006756DC"/>
    <w:rsid w:val="00676621"/>
    <w:rsid w:val="006777A5"/>
    <w:rsid w:val="00680F6D"/>
    <w:rsid w:val="006812DD"/>
    <w:rsid w:val="006830F2"/>
    <w:rsid w:val="00683792"/>
    <w:rsid w:val="00684B9C"/>
    <w:rsid w:val="0068572C"/>
    <w:rsid w:val="00687815"/>
    <w:rsid w:val="00687AD3"/>
    <w:rsid w:val="00687B11"/>
    <w:rsid w:val="00687DE0"/>
    <w:rsid w:val="00687F59"/>
    <w:rsid w:val="006903ED"/>
    <w:rsid w:val="00690BCC"/>
    <w:rsid w:val="00691559"/>
    <w:rsid w:val="006917D4"/>
    <w:rsid w:val="006923AB"/>
    <w:rsid w:val="006933ED"/>
    <w:rsid w:val="006939B0"/>
    <w:rsid w:val="00693E62"/>
    <w:rsid w:val="006942BC"/>
    <w:rsid w:val="00694ADA"/>
    <w:rsid w:val="00694C62"/>
    <w:rsid w:val="0069508C"/>
    <w:rsid w:val="00695386"/>
    <w:rsid w:val="00695515"/>
    <w:rsid w:val="00695DA3"/>
    <w:rsid w:val="00696482"/>
    <w:rsid w:val="006977CA"/>
    <w:rsid w:val="00697B94"/>
    <w:rsid w:val="006A007A"/>
    <w:rsid w:val="006A0B47"/>
    <w:rsid w:val="006A0C6F"/>
    <w:rsid w:val="006A13BE"/>
    <w:rsid w:val="006A2629"/>
    <w:rsid w:val="006A26B5"/>
    <w:rsid w:val="006A2A53"/>
    <w:rsid w:val="006A31B1"/>
    <w:rsid w:val="006A3432"/>
    <w:rsid w:val="006A3680"/>
    <w:rsid w:val="006A3E83"/>
    <w:rsid w:val="006A460D"/>
    <w:rsid w:val="006A4EDB"/>
    <w:rsid w:val="006A7EE9"/>
    <w:rsid w:val="006B0BCC"/>
    <w:rsid w:val="006B1CFB"/>
    <w:rsid w:val="006B2070"/>
    <w:rsid w:val="006B2907"/>
    <w:rsid w:val="006B3E4F"/>
    <w:rsid w:val="006B4059"/>
    <w:rsid w:val="006B4565"/>
    <w:rsid w:val="006B6255"/>
    <w:rsid w:val="006B69BC"/>
    <w:rsid w:val="006B6C09"/>
    <w:rsid w:val="006C0414"/>
    <w:rsid w:val="006C04F5"/>
    <w:rsid w:val="006C05E9"/>
    <w:rsid w:val="006C2606"/>
    <w:rsid w:val="006C26E5"/>
    <w:rsid w:val="006C2C91"/>
    <w:rsid w:val="006C32E8"/>
    <w:rsid w:val="006C33B4"/>
    <w:rsid w:val="006C3B1C"/>
    <w:rsid w:val="006C411F"/>
    <w:rsid w:val="006C4FEF"/>
    <w:rsid w:val="006D1205"/>
    <w:rsid w:val="006D1316"/>
    <w:rsid w:val="006D18C9"/>
    <w:rsid w:val="006D20A7"/>
    <w:rsid w:val="006D22D4"/>
    <w:rsid w:val="006D2DEE"/>
    <w:rsid w:val="006D33BA"/>
    <w:rsid w:val="006D3AB5"/>
    <w:rsid w:val="006D3CD7"/>
    <w:rsid w:val="006D567E"/>
    <w:rsid w:val="006D6B67"/>
    <w:rsid w:val="006D6B78"/>
    <w:rsid w:val="006D6B83"/>
    <w:rsid w:val="006D6F73"/>
    <w:rsid w:val="006D70B1"/>
    <w:rsid w:val="006D729D"/>
    <w:rsid w:val="006D7834"/>
    <w:rsid w:val="006D79C8"/>
    <w:rsid w:val="006E1DD0"/>
    <w:rsid w:val="006E30E4"/>
    <w:rsid w:val="006E3FC9"/>
    <w:rsid w:val="006E4759"/>
    <w:rsid w:val="006E52B7"/>
    <w:rsid w:val="006E549D"/>
    <w:rsid w:val="006E5BFB"/>
    <w:rsid w:val="006E6368"/>
    <w:rsid w:val="006E658A"/>
    <w:rsid w:val="006E67BC"/>
    <w:rsid w:val="006E6C66"/>
    <w:rsid w:val="006E6F16"/>
    <w:rsid w:val="006E7A69"/>
    <w:rsid w:val="006F0D99"/>
    <w:rsid w:val="006F256A"/>
    <w:rsid w:val="006F2BED"/>
    <w:rsid w:val="006F43F7"/>
    <w:rsid w:val="006F51BF"/>
    <w:rsid w:val="006F5377"/>
    <w:rsid w:val="006F5907"/>
    <w:rsid w:val="006F770E"/>
    <w:rsid w:val="006F7D3B"/>
    <w:rsid w:val="00700714"/>
    <w:rsid w:val="007019BF"/>
    <w:rsid w:val="0070300F"/>
    <w:rsid w:val="007034AC"/>
    <w:rsid w:val="00703929"/>
    <w:rsid w:val="0070440B"/>
    <w:rsid w:val="00704728"/>
    <w:rsid w:val="00704841"/>
    <w:rsid w:val="0070538C"/>
    <w:rsid w:val="00706FCC"/>
    <w:rsid w:val="00707931"/>
    <w:rsid w:val="007101D8"/>
    <w:rsid w:val="007104DB"/>
    <w:rsid w:val="007110E8"/>
    <w:rsid w:val="007113F3"/>
    <w:rsid w:val="00711DF5"/>
    <w:rsid w:val="00712235"/>
    <w:rsid w:val="007134E2"/>
    <w:rsid w:val="007146C8"/>
    <w:rsid w:val="00715E08"/>
    <w:rsid w:val="00716B15"/>
    <w:rsid w:val="00716B4C"/>
    <w:rsid w:val="00717B5A"/>
    <w:rsid w:val="00720385"/>
    <w:rsid w:val="00720602"/>
    <w:rsid w:val="00723CA4"/>
    <w:rsid w:val="00723DCA"/>
    <w:rsid w:val="00724916"/>
    <w:rsid w:val="00724E14"/>
    <w:rsid w:val="00724F53"/>
    <w:rsid w:val="00725977"/>
    <w:rsid w:val="00725BEE"/>
    <w:rsid w:val="00726062"/>
    <w:rsid w:val="007263FD"/>
    <w:rsid w:val="00726734"/>
    <w:rsid w:val="00726AF4"/>
    <w:rsid w:val="0072759F"/>
    <w:rsid w:val="00727916"/>
    <w:rsid w:val="00730810"/>
    <w:rsid w:val="007311C0"/>
    <w:rsid w:val="00732875"/>
    <w:rsid w:val="00732ECD"/>
    <w:rsid w:val="007340DD"/>
    <w:rsid w:val="0073519A"/>
    <w:rsid w:val="00737B3E"/>
    <w:rsid w:val="00737B64"/>
    <w:rsid w:val="00737DB8"/>
    <w:rsid w:val="00740673"/>
    <w:rsid w:val="007409A4"/>
    <w:rsid w:val="00740E5A"/>
    <w:rsid w:val="007417BB"/>
    <w:rsid w:val="00741F56"/>
    <w:rsid w:val="00741FCF"/>
    <w:rsid w:val="00742DC1"/>
    <w:rsid w:val="00742E90"/>
    <w:rsid w:val="00743556"/>
    <w:rsid w:val="00743FE2"/>
    <w:rsid w:val="00744D2A"/>
    <w:rsid w:val="00745007"/>
    <w:rsid w:val="007455FC"/>
    <w:rsid w:val="007457F7"/>
    <w:rsid w:val="00745C08"/>
    <w:rsid w:val="00746079"/>
    <w:rsid w:val="00747173"/>
    <w:rsid w:val="00747693"/>
    <w:rsid w:val="007479E8"/>
    <w:rsid w:val="00747D4A"/>
    <w:rsid w:val="00750862"/>
    <w:rsid w:val="00750B99"/>
    <w:rsid w:val="00753F69"/>
    <w:rsid w:val="00755001"/>
    <w:rsid w:val="00755AC4"/>
    <w:rsid w:val="00756910"/>
    <w:rsid w:val="00756E7C"/>
    <w:rsid w:val="0075770D"/>
    <w:rsid w:val="0076072E"/>
    <w:rsid w:val="0076083E"/>
    <w:rsid w:val="007608F6"/>
    <w:rsid w:val="00760960"/>
    <w:rsid w:val="00761551"/>
    <w:rsid w:val="007615BF"/>
    <w:rsid w:val="007621E7"/>
    <w:rsid w:val="0076348E"/>
    <w:rsid w:val="00763549"/>
    <w:rsid w:val="00763ADD"/>
    <w:rsid w:val="007652AB"/>
    <w:rsid w:val="00765D88"/>
    <w:rsid w:val="00766CEA"/>
    <w:rsid w:val="00766F05"/>
    <w:rsid w:val="00767645"/>
    <w:rsid w:val="00767954"/>
    <w:rsid w:val="00767CB6"/>
    <w:rsid w:val="00767FA7"/>
    <w:rsid w:val="0077164C"/>
    <w:rsid w:val="00771F5A"/>
    <w:rsid w:val="0077249B"/>
    <w:rsid w:val="0077267F"/>
    <w:rsid w:val="007727E1"/>
    <w:rsid w:val="00773CF0"/>
    <w:rsid w:val="00773E6D"/>
    <w:rsid w:val="00776171"/>
    <w:rsid w:val="007767AD"/>
    <w:rsid w:val="00776C4E"/>
    <w:rsid w:val="0077791A"/>
    <w:rsid w:val="00777C7F"/>
    <w:rsid w:val="00777F93"/>
    <w:rsid w:val="007809EB"/>
    <w:rsid w:val="00780CAA"/>
    <w:rsid w:val="00782C38"/>
    <w:rsid w:val="00783255"/>
    <w:rsid w:val="007832D7"/>
    <w:rsid w:val="0078440A"/>
    <w:rsid w:val="007845A2"/>
    <w:rsid w:val="00784A06"/>
    <w:rsid w:val="007858C9"/>
    <w:rsid w:val="00787508"/>
    <w:rsid w:val="0078789A"/>
    <w:rsid w:val="00791062"/>
    <w:rsid w:val="0079133B"/>
    <w:rsid w:val="00791B93"/>
    <w:rsid w:val="00791D74"/>
    <w:rsid w:val="00792631"/>
    <w:rsid w:val="00794D58"/>
    <w:rsid w:val="00796144"/>
    <w:rsid w:val="007966F4"/>
    <w:rsid w:val="0079735F"/>
    <w:rsid w:val="007974C2"/>
    <w:rsid w:val="00797673"/>
    <w:rsid w:val="007A08DD"/>
    <w:rsid w:val="007A0F2B"/>
    <w:rsid w:val="007A25EF"/>
    <w:rsid w:val="007A30D6"/>
    <w:rsid w:val="007A575F"/>
    <w:rsid w:val="007A6C26"/>
    <w:rsid w:val="007A6C55"/>
    <w:rsid w:val="007A6F31"/>
    <w:rsid w:val="007A7265"/>
    <w:rsid w:val="007A75FF"/>
    <w:rsid w:val="007A769E"/>
    <w:rsid w:val="007B0094"/>
    <w:rsid w:val="007B040A"/>
    <w:rsid w:val="007B2255"/>
    <w:rsid w:val="007B30D1"/>
    <w:rsid w:val="007B423F"/>
    <w:rsid w:val="007B43A7"/>
    <w:rsid w:val="007B442F"/>
    <w:rsid w:val="007B4694"/>
    <w:rsid w:val="007B469C"/>
    <w:rsid w:val="007B49DE"/>
    <w:rsid w:val="007B4FDF"/>
    <w:rsid w:val="007B628E"/>
    <w:rsid w:val="007B7BF0"/>
    <w:rsid w:val="007B7D19"/>
    <w:rsid w:val="007C115E"/>
    <w:rsid w:val="007C12C5"/>
    <w:rsid w:val="007C308E"/>
    <w:rsid w:val="007C326E"/>
    <w:rsid w:val="007C35C7"/>
    <w:rsid w:val="007C4028"/>
    <w:rsid w:val="007C4783"/>
    <w:rsid w:val="007C4912"/>
    <w:rsid w:val="007C4E34"/>
    <w:rsid w:val="007C5DE2"/>
    <w:rsid w:val="007C5EAA"/>
    <w:rsid w:val="007C7956"/>
    <w:rsid w:val="007C79DE"/>
    <w:rsid w:val="007D0205"/>
    <w:rsid w:val="007D0997"/>
    <w:rsid w:val="007D19F5"/>
    <w:rsid w:val="007D50B2"/>
    <w:rsid w:val="007D5123"/>
    <w:rsid w:val="007D54F0"/>
    <w:rsid w:val="007D67E1"/>
    <w:rsid w:val="007D6B55"/>
    <w:rsid w:val="007D70AE"/>
    <w:rsid w:val="007D7129"/>
    <w:rsid w:val="007E0CC4"/>
    <w:rsid w:val="007E3420"/>
    <w:rsid w:val="007E3948"/>
    <w:rsid w:val="007E4229"/>
    <w:rsid w:val="007E4733"/>
    <w:rsid w:val="007E52B8"/>
    <w:rsid w:val="007E60DD"/>
    <w:rsid w:val="007E63AD"/>
    <w:rsid w:val="007E64B1"/>
    <w:rsid w:val="007E7069"/>
    <w:rsid w:val="007E7A84"/>
    <w:rsid w:val="007F165D"/>
    <w:rsid w:val="007F19ED"/>
    <w:rsid w:val="007F1D27"/>
    <w:rsid w:val="007F5EC8"/>
    <w:rsid w:val="007F646E"/>
    <w:rsid w:val="007F6736"/>
    <w:rsid w:val="00800373"/>
    <w:rsid w:val="00801CC0"/>
    <w:rsid w:val="008028AB"/>
    <w:rsid w:val="00802CED"/>
    <w:rsid w:val="00803392"/>
    <w:rsid w:val="00805A20"/>
    <w:rsid w:val="00810B64"/>
    <w:rsid w:val="008117B2"/>
    <w:rsid w:val="00811C7B"/>
    <w:rsid w:val="00811E0A"/>
    <w:rsid w:val="00812782"/>
    <w:rsid w:val="00812F93"/>
    <w:rsid w:val="008136E6"/>
    <w:rsid w:val="0081527B"/>
    <w:rsid w:val="008153CF"/>
    <w:rsid w:val="00816737"/>
    <w:rsid w:val="00817850"/>
    <w:rsid w:val="008178B2"/>
    <w:rsid w:val="00820815"/>
    <w:rsid w:val="00820ADA"/>
    <w:rsid w:val="00821574"/>
    <w:rsid w:val="00822174"/>
    <w:rsid w:val="00823440"/>
    <w:rsid w:val="0082374F"/>
    <w:rsid w:val="008240C3"/>
    <w:rsid w:val="0082419C"/>
    <w:rsid w:val="008241D7"/>
    <w:rsid w:val="008260CB"/>
    <w:rsid w:val="00826268"/>
    <w:rsid w:val="00826BAD"/>
    <w:rsid w:val="0083111D"/>
    <w:rsid w:val="008317B8"/>
    <w:rsid w:val="008320A6"/>
    <w:rsid w:val="00832933"/>
    <w:rsid w:val="00833A68"/>
    <w:rsid w:val="00833CB8"/>
    <w:rsid w:val="008347C6"/>
    <w:rsid w:val="00836CDC"/>
    <w:rsid w:val="00837549"/>
    <w:rsid w:val="00837768"/>
    <w:rsid w:val="00837B9A"/>
    <w:rsid w:val="008419B3"/>
    <w:rsid w:val="00841D21"/>
    <w:rsid w:val="0084243B"/>
    <w:rsid w:val="00842C0F"/>
    <w:rsid w:val="008451F4"/>
    <w:rsid w:val="00845B4D"/>
    <w:rsid w:val="00846D78"/>
    <w:rsid w:val="00847406"/>
    <w:rsid w:val="00850200"/>
    <w:rsid w:val="00850394"/>
    <w:rsid w:val="0085058A"/>
    <w:rsid w:val="00850799"/>
    <w:rsid w:val="00850B20"/>
    <w:rsid w:val="00852338"/>
    <w:rsid w:val="00852BD2"/>
    <w:rsid w:val="00853D0D"/>
    <w:rsid w:val="00855437"/>
    <w:rsid w:val="0085579C"/>
    <w:rsid w:val="00857994"/>
    <w:rsid w:val="00860830"/>
    <w:rsid w:val="008608D4"/>
    <w:rsid w:val="00864264"/>
    <w:rsid w:val="008644F8"/>
    <w:rsid w:val="008662C1"/>
    <w:rsid w:val="00867B3B"/>
    <w:rsid w:val="0087081B"/>
    <w:rsid w:val="0087111B"/>
    <w:rsid w:val="00871F7E"/>
    <w:rsid w:val="00871FCA"/>
    <w:rsid w:val="00874BEA"/>
    <w:rsid w:val="0087529B"/>
    <w:rsid w:val="00876817"/>
    <w:rsid w:val="00876CAA"/>
    <w:rsid w:val="008773A9"/>
    <w:rsid w:val="00877FF0"/>
    <w:rsid w:val="00883565"/>
    <w:rsid w:val="00883677"/>
    <w:rsid w:val="008844A4"/>
    <w:rsid w:val="00884F9C"/>
    <w:rsid w:val="008850CE"/>
    <w:rsid w:val="008851CF"/>
    <w:rsid w:val="00885581"/>
    <w:rsid w:val="0088646A"/>
    <w:rsid w:val="00886484"/>
    <w:rsid w:val="00886CA3"/>
    <w:rsid w:val="00886E09"/>
    <w:rsid w:val="0088702A"/>
    <w:rsid w:val="00887E87"/>
    <w:rsid w:val="00887EF4"/>
    <w:rsid w:val="00890091"/>
    <w:rsid w:val="0089118D"/>
    <w:rsid w:val="00891424"/>
    <w:rsid w:val="00891AB0"/>
    <w:rsid w:val="00892AB0"/>
    <w:rsid w:val="00892F5B"/>
    <w:rsid w:val="008940D1"/>
    <w:rsid w:val="00894813"/>
    <w:rsid w:val="00894CC2"/>
    <w:rsid w:val="00894D74"/>
    <w:rsid w:val="00894EA8"/>
    <w:rsid w:val="008957FA"/>
    <w:rsid w:val="008960E6"/>
    <w:rsid w:val="00897D5D"/>
    <w:rsid w:val="008A0958"/>
    <w:rsid w:val="008A0BBE"/>
    <w:rsid w:val="008A1205"/>
    <w:rsid w:val="008A2C0A"/>
    <w:rsid w:val="008A3717"/>
    <w:rsid w:val="008A3E95"/>
    <w:rsid w:val="008A419A"/>
    <w:rsid w:val="008A5A8D"/>
    <w:rsid w:val="008A5FBD"/>
    <w:rsid w:val="008A7D26"/>
    <w:rsid w:val="008B012B"/>
    <w:rsid w:val="008B1CF4"/>
    <w:rsid w:val="008B3063"/>
    <w:rsid w:val="008B5451"/>
    <w:rsid w:val="008B5504"/>
    <w:rsid w:val="008B5971"/>
    <w:rsid w:val="008B69C7"/>
    <w:rsid w:val="008B6C7A"/>
    <w:rsid w:val="008B70E3"/>
    <w:rsid w:val="008C0A80"/>
    <w:rsid w:val="008C2542"/>
    <w:rsid w:val="008C34EC"/>
    <w:rsid w:val="008C366D"/>
    <w:rsid w:val="008C37A8"/>
    <w:rsid w:val="008C39B0"/>
    <w:rsid w:val="008C39C5"/>
    <w:rsid w:val="008C43F9"/>
    <w:rsid w:val="008C5166"/>
    <w:rsid w:val="008C6294"/>
    <w:rsid w:val="008C6A91"/>
    <w:rsid w:val="008C714A"/>
    <w:rsid w:val="008D0FA7"/>
    <w:rsid w:val="008D1E98"/>
    <w:rsid w:val="008D2170"/>
    <w:rsid w:val="008D3453"/>
    <w:rsid w:val="008D415C"/>
    <w:rsid w:val="008D500B"/>
    <w:rsid w:val="008D561D"/>
    <w:rsid w:val="008D761B"/>
    <w:rsid w:val="008D79C2"/>
    <w:rsid w:val="008D79D9"/>
    <w:rsid w:val="008D7A2A"/>
    <w:rsid w:val="008D7A45"/>
    <w:rsid w:val="008E037B"/>
    <w:rsid w:val="008E0BCD"/>
    <w:rsid w:val="008E12D9"/>
    <w:rsid w:val="008E1AC7"/>
    <w:rsid w:val="008E1EF0"/>
    <w:rsid w:val="008E23BA"/>
    <w:rsid w:val="008E2A0D"/>
    <w:rsid w:val="008E3EFE"/>
    <w:rsid w:val="008E40AD"/>
    <w:rsid w:val="008E43B0"/>
    <w:rsid w:val="008E463F"/>
    <w:rsid w:val="008E4A62"/>
    <w:rsid w:val="008E5900"/>
    <w:rsid w:val="008E6249"/>
    <w:rsid w:val="008E6361"/>
    <w:rsid w:val="008E67C7"/>
    <w:rsid w:val="008E6CDF"/>
    <w:rsid w:val="008E7238"/>
    <w:rsid w:val="008E7275"/>
    <w:rsid w:val="008E7F22"/>
    <w:rsid w:val="008F0065"/>
    <w:rsid w:val="008F131D"/>
    <w:rsid w:val="008F1BAE"/>
    <w:rsid w:val="008F276C"/>
    <w:rsid w:val="008F305E"/>
    <w:rsid w:val="008F33B0"/>
    <w:rsid w:val="008F3471"/>
    <w:rsid w:val="008F3F97"/>
    <w:rsid w:val="008F4F97"/>
    <w:rsid w:val="008F5011"/>
    <w:rsid w:val="008F5EBB"/>
    <w:rsid w:val="008F623C"/>
    <w:rsid w:val="008F6761"/>
    <w:rsid w:val="008F751F"/>
    <w:rsid w:val="009003BB"/>
    <w:rsid w:val="00900406"/>
    <w:rsid w:val="00900B92"/>
    <w:rsid w:val="00901FA4"/>
    <w:rsid w:val="00902569"/>
    <w:rsid w:val="009029CC"/>
    <w:rsid w:val="00902F24"/>
    <w:rsid w:val="00903A4F"/>
    <w:rsid w:val="009044F6"/>
    <w:rsid w:val="0090484D"/>
    <w:rsid w:val="00904FFB"/>
    <w:rsid w:val="0090504E"/>
    <w:rsid w:val="009050E9"/>
    <w:rsid w:val="00905F37"/>
    <w:rsid w:val="00906CC4"/>
    <w:rsid w:val="009104FC"/>
    <w:rsid w:val="00911602"/>
    <w:rsid w:val="009125DB"/>
    <w:rsid w:val="0091467B"/>
    <w:rsid w:val="00914A52"/>
    <w:rsid w:val="00915045"/>
    <w:rsid w:val="00915F98"/>
    <w:rsid w:val="0091655C"/>
    <w:rsid w:val="009166F8"/>
    <w:rsid w:val="00916DAC"/>
    <w:rsid w:val="0091760C"/>
    <w:rsid w:val="009178FD"/>
    <w:rsid w:val="00917F9A"/>
    <w:rsid w:val="009208CE"/>
    <w:rsid w:val="00920E11"/>
    <w:rsid w:val="00921784"/>
    <w:rsid w:val="00922CD8"/>
    <w:rsid w:val="00922E70"/>
    <w:rsid w:val="00923E14"/>
    <w:rsid w:val="00924020"/>
    <w:rsid w:val="009241ED"/>
    <w:rsid w:val="00924DDA"/>
    <w:rsid w:val="009258A4"/>
    <w:rsid w:val="0092601A"/>
    <w:rsid w:val="00926769"/>
    <w:rsid w:val="00926F6E"/>
    <w:rsid w:val="00927539"/>
    <w:rsid w:val="00927B24"/>
    <w:rsid w:val="00930DBC"/>
    <w:rsid w:val="00930F53"/>
    <w:rsid w:val="0093131B"/>
    <w:rsid w:val="009313FE"/>
    <w:rsid w:val="00932B4C"/>
    <w:rsid w:val="00934196"/>
    <w:rsid w:val="009343B6"/>
    <w:rsid w:val="00935528"/>
    <w:rsid w:val="009358D0"/>
    <w:rsid w:val="0093627F"/>
    <w:rsid w:val="00936ACA"/>
    <w:rsid w:val="00940BA1"/>
    <w:rsid w:val="00941315"/>
    <w:rsid w:val="00942C7A"/>
    <w:rsid w:val="00947B7D"/>
    <w:rsid w:val="0095021C"/>
    <w:rsid w:val="00951BA3"/>
    <w:rsid w:val="009549BF"/>
    <w:rsid w:val="009554E2"/>
    <w:rsid w:val="009556D0"/>
    <w:rsid w:val="00956C34"/>
    <w:rsid w:val="00956EEA"/>
    <w:rsid w:val="009603F5"/>
    <w:rsid w:val="00960B8E"/>
    <w:rsid w:val="009617D0"/>
    <w:rsid w:val="00961825"/>
    <w:rsid w:val="00961C1B"/>
    <w:rsid w:val="00961E4C"/>
    <w:rsid w:val="00966290"/>
    <w:rsid w:val="00966403"/>
    <w:rsid w:val="0096662E"/>
    <w:rsid w:val="0096792D"/>
    <w:rsid w:val="00970781"/>
    <w:rsid w:val="00971960"/>
    <w:rsid w:val="009719AD"/>
    <w:rsid w:val="00971FC6"/>
    <w:rsid w:val="009734F6"/>
    <w:rsid w:val="00973D62"/>
    <w:rsid w:val="00974A09"/>
    <w:rsid w:val="00977398"/>
    <w:rsid w:val="00977E6D"/>
    <w:rsid w:val="00977FAE"/>
    <w:rsid w:val="00977FEA"/>
    <w:rsid w:val="009812D9"/>
    <w:rsid w:val="00981D4C"/>
    <w:rsid w:val="00981FE8"/>
    <w:rsid w:val="00982961"/>
    <w:rsid w:val="00983038"/>
    <w:rsid w:val="00984F55"/>
    <w:rsid w:val="0098639E"/>
    <w:rsid w:val="00986A5E"/>
    <w:rsid w:val="00990832"/>
    <w:rsid w:val="00990951"/>
    <w:rsid w:val="00992A4B"/>
    <w:rsid w:val="00992EFD"/>
    <w:rsid w:val="009938F8"/>
    <w:rsid w:val="0099428B"/>
    <w:rsid w:val="00994698"/>
    <w:rsid w:val="0099511F"/>
    <w:rsid w:val="00996021"/>
    <w:rsid w:val="00997F0E"/>
    <w:rsid w:val="00997FF4"/>
    <w:rsid w:val="009A02A3"/>
    <w:rsid w:val="009A041B"/>
    <w:rsid w:val="009A0623"/>
    <w:rsid w:val="009A0C3C"/>
    <w:rsid w:val="009A14C8"/>
    <w:rsid w:val="009A17D0"/>
    <w:rsid w:val="009A23F2"/>
    <w:rsid w:val="009A3242"/>
    <w:rsid w:val="009A4193"/>
    <w:rsid w:val="009A4754"/>
    <w:rsid w:val="009A478A"/>
    <w:rsid w:val="009A51C9"/>
    <w:rsid w:val="009A567F"/>
    <w:rsid w:val="009A7852"/>
    <w:rsid w:val="009B187A"/>
    <w:rsid w:val="009B24E5"/>
    <w:rsid w:val="009B2936"/>
    <w:rsid w:val="009B56FC"/>
    <w:rsid w:val="009B589A"/>
    <w:rsid w:val="009B69A4"/>
    <w:rsid w:val="009B715B"/>
    <w:rsid w:val="009B71C7"/>
    <w:rsid w:val="009B7BD0"/>
    <w:rsid w:val="009C03E9"/>
    <w:rsid w:val="009C05DA"/>
    <w:rsid w:val="009C1929"/>
    <w:rsid w:val="009C27F0"/>
    <w:rsid w:val="009C514A"/>
    <w:rsid w:val="009C569A"/>
    <w:rsid w:val="009C58D8"/>
    <w:rsid w:val="009C6302"/>
    <w:rsid w:val="009C6432"/>
    <w:rsid w:val="009C660B"/>
    <w:rsid w:val="009C6E2A"/>
    <w:rsid w:val="009C785B"/>
    <w:rsid w:val="009C7FC6"/>
    <w:rsid w:val="009D0FFE"/>
    <w:rsid w:val="009D13A5"/>
    <w:rsid w:val="009D13DF"/>
    <w:rsid w:val="009D1E22"/>
    <w:rsid w:val="009D2892"/>
    <w:rsid w:val="009D5889"/>
    <w:rsid w:val="009D5ED4"/>
    <w:rsid w:val="009D692A"/>
    <w:rsid w:val="009D748D"/>
    <w:rsid w:val="009D76EA"/>
    <w:rsid w:val="009D7A17"/>
    <w:rsid w:val="009E2A97"/>
    <w:rsid w:val="009E2C77"/>
    <w:rsid w:val="009E4695"/>
    <w:rsid w:val="009E4D28"/>
    <w:rsid w:val="009E5008"/>
    <w:rsid w:val="009E5C58"/>
    <w:rsid w:val="009E5DE2"/>
    <w:rsid w:val="009E6952"/>
    <w:rsid w:val="009E7634"/>
    <w:rsid w:val="009F2429"/>
    <w:rsid w:val="009F3916"/>
    <w:rsid w:val="009F42AA"/>
    <w:rsid w:val="009F4BF3"/>
    <w:rsid w:val="009F50EA"/>
    <w:rsid w:val="009F6890"/>
    <w:rsid w:val="009F6F3E"/>
    <w:rsid w:val="00A00616"/>
    <w:rsid w:val="00A012A5"/>
    <w:rsid w:val="00A01815"/>
    <w:rsid w:val="00A01B1C"/>
    <w:rsid w:val="00A01D69"/>
    <w:rsid w:val="00A035EA"/>
    <w:rsid w:val="00A037A6"/>
    <w:rsid w:val="00A03AE7"/>
    <w:rsid w:val="00A050EB"/>
    <w:rsid w:val="00A0545D"/>
    <w:rsid w:val="00A05D1C"/>
    <w:rsid w:val="00A062F0"/>
    <w:rsid w:val="00A065EC"/>
    <w:rsid w:val="00A07998"/>
    <w:rsid w:val="00A1162E"/>
    <w:rsid w:val="00A1267E"/>
    <w:rsid w:val="00A13126"/>
    <w:rsid w:val="00A13954"/>
    <w:rsid w:val="00A142CB"/>
    <w:rsid w:val="00A16D5B"/>
    <w:rsid w:val="00A17833"/>
    <w:rsid w:val="00A179E4"/>
    <w:rsid w:val="00A2107B"/>
    <w:rsid w:val="00A21984"/>
    <w:rsid w:val="00A220EC"/>
    <w:rsid w:val="00A22B9B"/>
    <w:rsid w:val="00A22EFE"/>
    <w:rsid w:val="00A23293"/>
    <w:rsid w:val="00A232F3"/>
    <w:rsid w:val="00A2345D"/>
    <w:rsid w:val="00A23C8D"/>
    <w:rsid w:val="00A23DE9"/>
    <w:rsid w:val="00A242E2"/>
    <w:rsid w:val="00A248DF"/>
    <w:rsid w:val="00A24D58"/>
    <w:rsid w:val="00A253C7"/>
    <w:rsid w:val="00A2556A"/>
    <w:rsid w:val="00A26C22"/>
    <w:rsid w:val="00A27DFF"/>
    <w:rsid w:val="00A307D2"/>
    <w:rsid w:val="00A30958"/>
    <w:rsid w:val="00A31AFC"/>
    <w:rsid w:val="00A32B52"/>
    <w:rsid w:val="00A32C80"/>
    <w:rsid w:val="00A333CC"/>
    <w:rsid w:val="00A34BF1"/>
    <w:rsid w:val="00A35632"/>
    <w:rsid w:val="00A362DE"/>
    <w:rsid w:val="00A36790"/>
    <w:rsid w:val="00A36F74"/>
    <w:rsid w:val="00A3795E"/>
    <w:rsid w:val="00A40203"/>
    <w:rsid w:val="00A40911"/>
    <w:rsid w:val="00A4244B"/>
    <w:rsid w:val="00A431FB"/>
    <w:rsid w:val="00A43ADC"/>
    <w:rsid w:val="00A44B53"/>
    <w:rsid w:val="00A45498"/>
    <w:rsid w:val="00A478D4"/>
    <w:rsid w:val="00A47F7E"/>
    <w:rsid w:val="00A5001B"/>
    <w:rsid w:val="00A50536"/>
    <w:rsid w:val="00A50B75"/>
    <w:rsid w:val="00A519FC"/>
    <w:rsid w:val="00A53193"/>
    <w:rsid w:val="00A55507"/>
    <w:rsid w:val="00A555B6"/>
    <w:rsid w:val="00A56F3B"/>
    <w:rsid w:val="00A57E87"/>
    <w:rsid w:val="00A60963"/>
    <w:rsid w:val="00A60E1E"/>
    <w:rsid w:val="00A6182C"/>
    <w:rsid w:val="00A629F7"/>
    <w:rsid w:val="00A62DF7"/>
    <w:rsid w:val="00A63687"/>
    <w:rsid w:val="00A639E3"/>
    <w:rsid w:val="00A63F80"/>
    <w:rsid w:val="00A65029"/>
    <w:rsid w:val="00A66CF4"/>
    <w:rsid w:val="00A6750A"/>
    <w:rsid w:val="00A67C7B"/>
    <w:rsid w:val="00A71100"/>
    <w:rsid w:val="00A71257"/>
    <w:rsid w:val="00A713ED"/>
    <w:rsid w:val="00A7261A"/>
    <w:rsid w:val="00A73408"/>
    <w:rsid w:val="00A754EE"/>
    <w:rsid w:val="00A77328"/>
    <w:rsid w:val="00A77F68"/>
    <w:rsid w:val="00A81F09"/>
    <w:rsid w:val="00A81FDE"/>
    <w:rsid w:val="00A83558"/>
    <w:rsid w:val="00A8377F"/>
    <w:rsid w:val="00A84776"/>
    <w:rsid w:val="00A849E0"/>
    <w:rsid w:val="00A863B8"/>
    <w:rsid w:val="00A86C15"/>
    <w:rsid w:val="00A87029"/>
    <w:rsid w:val="00A873C4"/>
    <w:rsid w:val="00A9023D"/>
    <w:rsid w:val="00A90508"/>
    <w:rsid w:val="00A90A46"/>
    <w:rsid w:val="00A91AD8"/>
    <w:rsid w:val="00A92A19"/>
    <w:rsid w:val="00A92AE1"/>
    <w:rsid w:val="00A931BD"/>
    <w:rsid w:val="00A93693"/>
    <w:rsid w:val="00A9373A"/>
    <w:rsid w:val="00A940E5"/>
    <w:rsid w:val="00A9437B"/>
    <w:rsid w:val="00A94442"/>
    <w:rsid w:val="00A94A08"/>
    <w:rsid w:val="00A94EDA"/>
    <w:rsid w:val="00A95586"/>
    <w:rsid w:val="00A95B4D"/>
    <w:rsid w:val="00A9687C"/>
    <w:rsid w:val="00A975CD"/>
    <w:rsid w:val="00A977BB"/>
    <w:rsid w:val="00A977E7"/>
    <w:rsid w:val="00AA06AD"/>
    <w:rsid w:val="00AA0D34"/>
    <w:rsid w:val="00AA1A68"/>
    <w:rsid w:val="00AA320D"/>
    <w:rsid w:val="00AA322D"/>
    <w:rsid w:val="00AA3C15"/>
    <w:rsid w:val="00AA5334"/>
    <w:rsid w:val="00AA5495"/>
    <w:rsid w:val="00AA564C"/>
    <w:rsid w:val="00AA5665"/>
    <w:rsid w:val="00AA753B"/>
    <w:rsid w:val="00AA7F5D"/>
    <w:rsid w:val="00AB06B0"/>
    <w:rsid w:val="00AB1969"/>
    <w:rsid w:val="00AB1D89"/>
    <w:rsid w:val="00AB2C14"/>
    <w:rsid w:val="00AB2E9D"/>
    <w:rsid w:val="00AB2F4B"/>
    <w:rsid w:val="00AB3E57"/>
    <w:rsid w:val="00AB4083"/>
    <w:rsid w:val="00AB46E2"/>
    <w:rsid w:val="00AB474D"/>
    <w:rsid w:val="00AB4E06"/>
    <w:rsid w:val="00AB5694"/>
    <w:rsid w:val="00AB7824"/>
    <w:rsid w:val="00AC0E79"/>
    <w:rsid w:val="00AC112A"/>
    <w:rsid w:val="00AC1733"/>
    <w:rsid w:val="00AC1DC7"/>
    <w:rsid w:val="00AC235A"/>
    <w:rsid w:val="00AC410F"/>
    <w:rsid w:val="00AC470D"/>
    <w:rsid w:val="00AC4936"/>
    <w:rsid w:val="00AC498C"/>
    <w:rsid w:val="00AC5839"/>
    <w:rsid w:val="00AC731B"/>
    <w:rsid w:val="00AC74C7"/>
    <w:rsid w:val="00AD03F2"/>
    <w:rsid w:val="00AD063C"/>
    <w:rsid w:val="00AD09F3"/>
    <w:rsid w:val="00AD14FE"/>
    <w:rsid w:val="00AD37F4"/>
    <w:rsid w:val="00AD4598"/>
    <w:rsid w:val="00AD45AC"/>
    <w:rsid w:val="00AD4C35"/>
    <w:rsid w:val="00AD501F"/>
    <w:rsid w:val="00AD577A"/>
    <w:rsid w:val="00AD5E2F"/>
    <w:rsid w:val="00AD66ED"/>
    <w:rsid w:val="00AD6F43"/>
    <w:rsid w:val="00AD7841"/>
    <w:rsid w:val="00AE1114"/>
    <w:rsid w:val="00AE268B"/>
    <w:rsid w:val="00AE26ED"/>
    <w:rsid w:val="00AE3285"/>
    <w:rsid w:val="00AE3ED0"/>
    <w:rsid w:val="00AE46FC"/>
    <w:rsid w:val="00AE509B"/>
    <w:rsid w:val="00AE5746"/>
    <w:rsid w:val="00AE5B53"/>
    <w:rsid w:val="00AE5D0F"/>
    <w:rsid w:val="00AE6774"/>
    <w:rsid w:val="00AE6E82"/>
    <w:rsid w:val="00AF192D"/>
    <w:rsid w:val="00AF2567"/>
    <w:rsid w:val="00AF2F3C"/>
    <w:rsid w:val="00AF3834"/>
    <w:rsid w:val="00AF434D"/>
    <w:rsid w:val="00AF43D5"/>
    <w:rsid w:val="00AF6CA9"/>
    <w:rsid w:val="00AF71B7"/>
    <w:rsid w:val="00AF73B0"/>
    <w:rsid w:val="00B00D43"/>
    <w:rsid w:val="00B02402"/>
    <w:rsid w:val="00B032D7"/>
    <w:rsid w:val="00B04719"/>
    <w:rsid w:val="00B066D9"/>
    <w:rsid w:val="00B07551"/>
    <w:rsid w:val="00B07726"/>
    <w:rsid w:val="00B07998"/>
    <w:rsid w:val="00B07AE5"/>
    <w:rsid w:val="00B07E96"/>
    <w:rsid w:val="00B10986"/>
    <w:rsid w:val="00B10BED"/>
    <w:rsid w:val="00B113B9"/>
    <w:rsid w:val="00B115C9"/>
    <w:rsid w:val="00B116C2"/>
    <w:rsid w:val="00B16176"/>
    <w:rsid w:val="00B20B37"/>
    <w:rsid w:val="00B211FE"/>
    <w:rsid w:val="00B223AA"/>
    <w:rsid w:val="00B231FD"/>
    <w:rsid w:val="00B2376E"/>
    <w:rsid w:val="00B23BB9"/>
    <w:rsid w:val="00B23BCE"/>
    <w:rsid w:val="00B242B4"/>
    <w:rsid w:val="00B24AFE"/>
    <w:rsid w:val="00B25023"/>
    <w:rsid w:val="00B25688"/>
    <w:rsid w:val="00B25A91"/>
    <w:rsid w:val="00B260C0"/>
    <w:rsid w:val="00B26648"/>
    <w:rsid w:val="00B26E45"/>
    <w:rsid w:val="00B2702E"/>
    <w:rsid w:val="00B30063"/>
    <w:rsid w:val="00B30236"/>
    <w:rsid w:val="00B30726"/>
    <w:rsid w:val="00B31393"/>
    <w:rsid w:val="00B31C16"/>
    <w:rsid w:val="00B31FCE"/>
    <w:rsid w:val="00B32A8A"/>
    <w:rsid w:val="00B33B8E"/>
    <w:rsid w:val="00B340B4"/>
    <w:rsid w:val="00B34209"/>
    <w:rsid w:val="00B357C8"/>
    <w:rsid w:val="00B361CD"/>
    <w:rsid w:val="00B36697"/>
    <w:rsid w:val="00B36859"/>
    <w:rsid w:val="00B41F23"/>
    <w:rsid w:val="00B41F27"/>
    <w:rsid w:val="00B4302F"/>
    <w:rsid w:val="00B4364B"/>
    <w:rsid w:val="00B454DF"/>
    <w:rsid w:val="00B4691D"/>
    <w:rsid w:val="00B46C03"/>
    <w:rsid w:val="00B47BC5"/>
    <w:rsid w:val="00B5020A"/>
    <w:rsid w:val="00B50BA2"/>
    <w:rsid w:val="00B51D14"/>
    <w:rsid w:val="00B5244E"/>
    <w:rsid w:val="00B5245E"/>
    <w:rsid w:val="00B54359"/>
    <w:rsid w:val="00B54B50"/>
    <w:rsid w:val="00B54E81"/>
    <w:rsid w:val="00B551F3"/>
    <w:rsid w:val="00B55B0F"/>
    <w:rsid w:val="00B60C13"/>
    <w:rsid w:val="00B6180F"/>
    <w:rsid w:val="00B628A1"/>
    <w:rsid w:val="00B62F81"/>
    <w:rsid w:val="00B644F5"/>
    <w:rsid w:val="00B64658"/>
    <w:rsid w:val="00B653B1"/>
    <w:rsid w:val="00B66A01"/>
    <w:rsid w:val="00B66E39"/>
    <w:rsid w:val="00B67307"/>
    <w:rsid w:val="00B71C2B"/>
    <w:rsid w:val="00B729C8"/>
    <w:rsid w:val="00B7342E"/>
    <w:rsid w:val="00B75486"/>
    <w:rsid w:val="00B75B10"/>
    <w:rsid w:val="00B75FEE"/>
    <w:rsid w:val="00B76B12"/>
    <w:rsid w:val="00B76F76"/>
    <w:rsid w:val="00B77C27"/>
    <w:rsid w:val="00B806E6"/>
    <w:rsid w:val="00B80CD8"/>
    <w:rsid w:val="00B81B82"/>
    <w:rsid w:val="00B8348A"/>
    <w:rsid w:val="00B84A5F"/>
    <w:rsid w:val="00B87ECB"/>
    <w:rsid w:val="00B918D2"/>
    <w:rsid w:val="00B91CF4"/>
    <w:rsid w:val="00B92802"/>
    <w:rsid w:val="00B9374E"/>
    <w:rsid w:val="00B9619A"/>
    <w:rsid w:val="00B9708D"/>
    <w:rsid w:val="00BA11BD"/>
    <w:rsid w:val="00BA16AE"/>
    <w:rsid w:val="00BA19E0"/>
    <w:rsid w:val="00BA280E"/>
    <w:rsid w:val="00BA2D83"/>
    <w:rsid w:val="00BA311F"/>
    <w:rsid w:val="00BA352A"/>
    <w:rsid w:val="00BA462C"/>
    <w:rsid w:val="00BA4879"/>
    <w:rsid w:val="00BA582D"/>
    <w:rsid w:val="00BA643B"/>
    <w:rsid w:val="00BA6477"/>
    <w:rsid w:val="00BA7091"/>
    <w:rsid w:val="00BA7473"/>
    <w:rsid w:val="00BA7B96"/>
    <w:rsid w:val="00BB067F"/>
    <w:rsid w:val="00BB0711"/>
    <w:rsid w:val="00BB0E82"/>
    <w:rsid w:val="00BB0FF8"/>
    <w:rsid w:val="00BB1E3D"/>
    <w:rsid w:val="00BB2B5E"/>
    <w:rsid w:val="00BB45C1"/>
    <w:rsid w:val="00BB51BA"/>
    <w:rsid w:val="00BB5E58"/>
    <w:rsid w:val="00BB65DD"/>
    <w:rsid w:val="00BB7A53"/>
    <w:rsid w:val="00BC1D76"/>
    <w:rsid w:val="00BC1E17"/>
    <w:rsid w:val="00BC23D0"/>
    <w:rsid w:val="00BC27D6"/>
    <w:rsid w:val="00BC4A7E"/>
    <w:rsid w:val="00BC6BCA"/>
    <w:rsid w:val="00BC7445"/>
    <w:rsid w:val="00BD1436"/>
    <w:rsid w:val="00BD1453"/>
    <w:rsid w:val="00BD1E4B"/>
    <w:rsid w:val="00BD1E80"/>
    <w:rsid w:val="00BD2D3B"/>
    <w:rsid w:val="00BD2E6B"/>
    <w:rsid w:val="00BD3CE0"/>
    <w:rsid w:val="00BD4519"/>
    <w:rsid w:val="00BD5DDE"/>
    <w:rsid w:val="00BD6D82"/>
    <w:rsid w:val="00BE06C9"/>
    <w:rsid w:val="00BE10F5"/>
    <w:rsid w:val="00BE22A3"/>
    <w:rsid w:val="00BE25B4"/>
    <w:rsid w:val="00BE2C93"/>
    <w:rsid w:val="00BE30CA"/>
    <w:rsid w:val="00BE3372"/>
    <w:rsid w:val="00BE3783"/>
    <w:rsid w:val="00BE464D"/>
    <w:rsid w:val="00BE4B55"/>
    <w:rsid w:val="00BE4CD9"/>
    <w:rsid w:val="00BE6B7C"/>
    <w:rsid w:val="00BE6E38"/>
    <w:rsid w:val="00BF045F"/>
    <w:rsid w:val="00BF1590"/>
    <w:rsid w:val="00BF1A48"/>
    <w:rsid w:val="00BF23D1"/>
    <w:rsid w:val="00BF24AB"/>
    <w:rsid w:val="00BF2D79"/>
    <w:rsid w:val="00BF5F06"/>
    <w:rsid w:val="00BF6732"/>
    <w:rsid w:val="00BF675A"/>
    <w:rsid w:val="00BF67D4"/>
    <w:rsid w:val="00BF73C6"/>
    <w:rsid w:val="00BF75A2"/>
    <w:rsid w:val="00C00FE7"/>
    <w:rsid w:val="00C025A7"/>
    <w:rsid w:val="00C0406A"/>
    <w:rsid w:val="00C051D7"/>
    <w:rsid w:val="00C05955"/>
    <w:rsid w:val="00C06827"/>
    <w:rsid w:val="00C103DD"/>
    <w:rsid w:val="00C10529"/>
    <w:rsid w:val="00C11342"/>
    <w:rsid w:val="00C11648"/>
    <w:rsid w:val="00C1192A"/>
    <w:rsid w:val="00C11D31"/>
    <w:rsid w:val="00C12C7C"/>
    <w:rsid w:val="00C135A3"/>
    <w:rsid w:val="00C16775"/>
    <w:rsid w:val="00C16BA7"/>
    <w:rsid w:val="00C2032C"/>
    <w:rsid w:val="00C203B4"/>
    <w:rsid w:val="00C204AF"/>
    <w:rsid w:val="00C2060A"/>
    <w:rsid w:val="00C21718"/>
    <w:rsid w:val="00C21B8F"/>
    <w:rsid w:val="00C22DA4"/>
    <w:rsid w:val="00C2485E"/>
    <w:rsid w:val="00C258A2"/>
    <w:rsid w:val="00C26928"/>
    <w:rsid w:val="00C271E7"/>
    <w:rsid w:val="00C278B3"/>
    <w:rsid w:val="00C3170D"/>
    <w:rsid w:val="00C31DEB"/>
    <w:rsid w:val="00C34A65"/>
    <w:rsid w:val="00C353C5"/>
    <w:rsid w:val="00C363EF"/>
    <w:rsid w:val="00C402C5"/>
    <w:rsid w:val="00C40F6F"/>
    <w:rsid w:val="00C416E6"/>
    <w:rsid w:val="00C422BB"/>
    <w:rsid w:val="00C431FE"/>
    <w:rsid w:val="00C4337C"/>
    <w:rsid w:val="00C44888"/>
    <w:rsid w:val="00C44D3A"/>
    <w:rsid w:val="00C45CF3"/>
    <w:rsid w:val="00C464B4"/>
    <w:rsid w:val="00C50B75"/>
    <w:rsid w:val="00C51B39"/>
    <w:rsid w:val="00C51E48"/>
    <w:rsid w:val="00C554DC"/>
    <w:rsid w:val="00C5703F"/>
    <w:rsid w:val="00C576C1"/>
    <w:rsid w:val="00C614C0"/>
    <w:rsid w:val="00C629CD"/>
    <w:rsid w:val="00C632FC"/>
    <w:rsid w:val="00C6399A"/>
    <w:rsid w:val="00C64064"/>
    <w:rsid w:val="00C64610"/>
    <w:rsid w:val="00C65C9F"/>
    <w:rsid w:val="00C67CF2"/>
    <w:rsid w:val="00C70665"/>
    <w:rsid w:val="00C72209"/>
    <w:rsid w:val="00C72799"/>
    <w:rsid w:val="00C72E02"/>
    <w:rsid w:val="00C739F4"/>
    <w:rsid w:val="00C74DE8"/>
    <w:rsid w:val="00C7681F"/>
    <w:rsid w:val="00C76CB3"/>
    <w:rsid w:val="00C77143"/>
    <w:rsid w:val="00C779C1"/>
    <w:rsid w:val="00C77E16"/>
    <w:rsid w:val="00C77F77"/>
    <w:rsid w:val="00C80A12"/>
    <w:rsid w:val="00C80BB8"/>
    <w:rsid w:val="00C8164C"/>
    <w:rsid w:val="00C8178C"/>
    <w:rsid w:val="00C81B10"/>
    <w:rsid w:val="00C83A4C"/>
    <w:rsid w:val="00C85011"/>
    <w:rsid w:val="00C8702C"/>
    <w:rsid w:val="00C87D4D"/>
    <w:rsid w:val="00C90CA6"/>
    <w:rsid w:val="00C91F6B"/>
    <w:rsid w:val="00C9359B"/>
    <w:rsid w:val="00C93670"/>
    <w:rsid w:val="00C93BAC"/>
    <w:rsid w:val="00C93F20"/>
    <w:rsid w:val="00C948D7"/>
    <w:rsid w:val="00C954DA"/>
    <w:rsid w:val="00C956CA"/>
    <w:rsid w:val="00C967FF"/>
    <w:rsid w:val="00C96E2A"/>
    <w:rsid w:val="00C9734C"/>
    <w:rsid w:val="00C9741E"/>
    <w:rsid w:val="00C97933"/>
    <w:rsid w:val="00C97E24"/>
    <w:rsid w:val="00CA0309"/>
    <w:rsid w:val="00CA1196"/>
    <w:rsid w:val="00CA1540"/>
    <w:rsid w:val="00CA4330"/>
    <w:rsid w:val="00CA48EA"/>
    <w:rsid w:val="00CA5EE6"/>
    <w:rsid w:val="00CA6002"/>
    <w:rsid w:val="00CA6118"/>
    <w:rsid w:val="00CA6A9A"/>
    <w:rsid w:val="00CA7640"/>
    <w:rsid w:val="00CB055C"/>
    <w:rsid w:val="00CB0CDE"/>
    <w:rsid w:val="00CB19FB"/>
    <w:rsid w:val="00CB3E2B"/>
    <w:rsid w:val="00CB4445"/>
    <w:rsid w:val="00CB4AE1"/>
    <w:rsid w:val="00CB52BE"/>
    <w:rsid w:val="00CB7BE4"/>
    <w:rsid w:val="00CC019F"/>
    <w:rsid w:val="00CC046F"/>
    <w:rsid w:val="00CC04DD"/>
    <w:rsid w:val="00CC1271"/>
    <w:rsid w:val="00CC142D"/>
    <w:rsid w:val="00CC1C6F"/>
    <w:rsid w:val="00CC1F73"/>
    <w:rsid w:val="00CC26E6"/>
    <w:rsid w:val="00CC311D"/>
    <w:rsid w:val="00CC3FF5"/>
    <w:rsid w:val="00CC50F6"/>
    <w:rsid w:val="00CC56C0"/>
    <w:rsid w:val="00CC599A"/>
    <w:rsid w:val="00CC6344"/>
    <w:rsid w:val="00CC6345"/>
    <w:rsid w:val="00CC684A"/>
    <w:rsid w:val="00CC69DE"/>
    <w:rsid w:val="00CC6A9C"/>
    <w:rsid w:val="00CD00F1"/>
    <w:rsid w:val="00CD0501"/>
    <w:rsid w:val="00CD1431"/>
    <w:rsid w:val="00CD21AE"/>
    <w:rsid w:val="00CD2E70"/>
    <w:rsid w:val="00CD32E8"/>
    <w:rsid w:val="00CD3E30"/>
    <w:rsid w:val="00CD41DE"/>
    <w:rsid w:val="00CD4FE8"/>
    <w:rsid w:val="00CD60CA"/>
    <w:rsid w:val="00CD666B"/>
    <w:rsid w:val="00CD7648"/>
    <w:rsid w:val="00CD7764"/>
    <w:rsid w:val="00CE0248"/>
    <w:rsid w:val="00CE04B6"/>
    <w:rsid w:val="00CE0A9D"/>
    <w:rsid w:val="00CE1D9D"/>
    <w:rsid w:val="00CE201D"/>
    <w:rsid w:val="00CE20D5"/>
    <w:rsid w:val="00CE24E7"/>
    <w:rsid w:val="00CE3CC4"/>
    <w:rsid w:val="00CE3CD1"/>
    <w:rsid w:val="00CE4D37"/>
    <w:rsid w:val="00CE539D"/>
    <w:rsid w:val="00CE5C30"/>
    <w:rsid w:val="00CE6F35"/>
    <w:rsid w:val="00CF086B"/>
    <w:rsid w:val="00CF1806"/>
    <w:rsid w:val="00CF2DC4"/>
    <w:rsid w:val="00CF2EDB"/>
    <w:rsid w:val="00CF2F08"/>
    <w:rsid w:val="00CF32BB"/>
    <w:rsid w:val="00CF6BF0"/>
    <w:rsid w:val="00CF732E"/>
    <w:rsid w:val="00D00974"/>
    <w:rsid w:val="00D00C4C"/>
    <w:rsid w:val="00D00FEF"/>
    <w:rsid w:val="00D01DCD"/>
    <w:rsid w:val="00D021AC"/>
    <w:rsid w:val="00D021F8"/>
    <w:rsid w:val="00D02D09"/>
    <w:rsid w:val="00D04887"/>
    <w:rsid w:val="00D049D3"/>
    <w:rsid w:val="00D04CFC"/>
    <w:rsid w:val="00D056DE"/>
    <w:rsid w:val="00D0649B"/>
    <w:rsid w:val="00D0700D"/>
    <w:rsid w:val="00D071C2"/>
    <w:rsid w:val="00D11490"/>
    <w:rsid w:val="00D1170C"/>
    <w:rsid w:val="00D11CA0"/>
    <w:rsid w:val="00D12A18"/>
    <w:rsid w:val="00D13925"/>
    <w:rsid w:val="00D13AAA"/>
    <w:rsid w:val="00D14BE7"/>
    <w:rsid w:val="00D15AC2"/>
    <w:rsid w:val="00D16BC0"/>
    <w:rsid w:val="00D17245"/>
    <w:rsid w:val="00D17948"/>
    <w:rsid w:val="00D2178B"/>
    <w:rsid w:val="00D22AEB"/>
    <w:rsid w:val="00D233A3"/>
    <w:rsid w:val="00D23CB9"/>
    <w:rsid w:val="00D24619"/>
    <w:rsid w:val="00D24BA0"/>
    <w:rsid w:val="00D24F79"/>
    <w:rsid w:val="00D25393"/>
    <w:rsid w:val="00D253A9"/>
    <w:rsid w:val="00D27363"/>
    <w:rsid w:val="00D30FEF"/>
    <w:rsid w:val="00D314F7"/>
    <w:rsid w:val="00D31C91"/>
    <w:rsid w:val="00D323DB"/>
    <w:rsid w:val="00D32E63"/>
    <w:rsid w:val="00D3347D"/>
    <w:rsid w:val="00D33D0C"/>
    <w:rsid w:val="00D33EF0"/>
    <w:rsid w:val="00D35083"/>
    <w:rsid w:val="00D36903"/>
    <w:rsid w:val="00D36B31"/>
    <w:rsid w:val="00D370A7"/>
    <w:rsid w:val="00D37310"/>
    <w:rsid w:val="00D37A7E"/>
    <w:rsid w:val="00D37B4F"/>
    <w:rsid w:val="00D41441"/>
    <w:rsid w:val="00D41CEA"/>
    <w:rsid w:val="00D41D87"/>
    <w:rsid w:val="00D4231F"/>
    <w:rsid w:val="00D43632"/>
    <w:rsid w:val="00D45602"/>
    <w:rsid w:val="00D45A6E"/>
    <w:rsid w:val="00D45BF9"/>
    <w:rsid w:val="00D45C8D"/>
    <w:rsid w:val="00D472CC"/>
    <w:rsid w:val="00D474F5"/>
    <w:rsid w:val="00D47723"/>
    <w:rsid w:val="00D47D29"/>
    <w:rsid w:val="00D510CF"/>
    <w:rsid w:val="00D51A1C"/>
    <w:rsid w:val="00D51A44"/>
    <w:rsid w:val="00D52020"/>
    <w:rsid w:val="00D524B8"/>
    <w:rsid w:val="00D530A7"/>
    <w:rsid w:val="00D53987"/>
    <w:rsid w:val="00D53B78"/>
    <w:rsid w:val="00D53D73"/>
    <w:rsid w:val="00D53F78"/>
    <w:rsid w:val="00D5477C"/>
    <w:rsid w:val="00D54F39"/>
    <w:rsid w:val="00D55507"/>
    <w:rsid w:val="00D56C26"/>
    <w:rsid w:val="00D57621"/>
    <w:rsid w:val="00D57BC3"/>
    <w:rsid w:val="00D57E26"/>
    <w:rsid w:val="00D57F06"/>
    <w:rsid w:val="00D601EA"/>
    <w:rsid w:val="00D619B0"/>
    <w:rsid w:val="00D6300C"/>
    <w:rsid w:val="00D6351E"/>
    <w:rsid w:val="00D63D69"/>
    <w:rsid w:val="00D64D85"/>
    <w:rsid w:val="00D65083"/>
    <w:rsid w:val="00D65107"/>
    <w:rsid w:val="00D651D9"/>
    <w:rsid w:val="00D65F50"/>
    <w:rsid w:val="00D668C8"/>
    <w:rsid w:val="00D670AB"/>
    <w:rsid w:val="00D700F4"/>
    <w:rsid w:val="00D70A71"/>
    <w:rsid w:val="00D71051"/>
    <w:rsid w:val="00D71213"/>
    <w:rsid w:val="00D72A1C"/>
    <w:rsid w:val="00D72F50"/>
    <w:rsid w:val="00D739CA"/>
    <w:rsid w:val="00D742B0"/>
    <w:rsid w:val="00D744E8"/>
    <w:rsid w:val="00D7450D"/>
    <w:rsid w:val="00D748D4"/>
    <w:rsid w:val="00D74940"/>
    <w:rsid w:val="00D74BE2"/>
    <w:rsid w:val="00D74E0A"/>
    <w:rsid w:val="00D756C5"/>
    <w:rsid w:val="00D76C84"/>
    <w:rsid w:val="00D77AD4"/>
    <w:rsid w:val="00D808C3"/>
    <w:rsid w:val="00D810E0"/>
    <w:rsid w:val="00D8274B"/>
    <w:rsid w:val="00D82B1D"/>
    <w:rsid w:val="00D82FCC"/>
    <w:rsid w:val="00D830D2"/>
    <w:rsid w:val="00D831B8"/>
    <w:rsid w:val="00D85554"/>
    <w:rsid w:val="00D85600"/>
    <w:rsid w:val="00D86B40"/>
    <w:rsid w:val="00D870C3"/>
    <w:rsid w:val="00D87FF3"/>
    <w:rsid w:val="00D910F0"/>
    <w:rsid w:val="00D9221D"/>
    <w:rsid w:val="00D92426"/>
    <w:rsid w:val="00D92458"/>
    <w:rsid w:val="00D9258D"/>
    <w:rsid w:val="00D92B9A"/>
    <w:rsid w:val="00D9315B"/>
    <w:rsid w:val="00D93489"/>
    <w:rsid w:val="00D94974"/>
    <w:rsid w:val="00D949FF"/>
    <w:rsid w:val="00D94FDC"/>
    <w:rsid w:val="00D950DF"/>
    <w:rsid w:val="00D95344"/>
    <w:rsid w:val="00D972D9"/>
    <w:rsid w:val="00D97510"/>
    <w:rsid w:val="00DA02B5"/>
    <w:rsid w:val="00DA0960"/>
    <w:rsid w:val="00DA18C5"/>
    <w:rsid w:val="00DA195F"/>
    <w:rsid w:val="00DA1999"/>
    <w:rsid w:val="00DA1A46"/>
    <w:rsid w:val="00DA2061"/>
    <w:rsid w:val="00DA2ED0"/>
    <w:rsid w:val="00DA30C7"/>
    <w:rsid w:val="00DA629C"/>
    <w:rsid w:val="00DA6B39"/>
    <w:rsid w:val="00DA74A3"/>
    <w:rsid w:val="00DA7667"/>
    <w:rsid w:val="00DA7DD6"/>
    <w:rsid w:val="00DB0524"/>
    <w:rsid w:val="00DB1ADB"/>
    <w:rsid w:val="00DB1B61"/>
    <w:rsid w:val="00DB2D3F"/>
    <w:rsid w:val="00DB3A31"/>
    <w:rsid w:val="00DB4268"/>
    <w:rsid w:val="00DB5BE2"/>
    <w:rsid w:val="00DB7326"/>
    <w:rsid w:val="00DC000B"/>
    <w:rsid w:val="00DC0FB9"/>
    <w:rsid w:val="00DC1A09"/>
    <w:rsid w:val="00DC1FC6"/>
    <w:rsid w:val="00DC2A1D"/>
    <w:rsid w:val="00DC2B23"/>
    <w:rsid w:val="00DC3091"/>
    <w:rsid w:val="00DC32BC"/>
    <w:rsid w:val="00DC378F"/>
    <w:rsid w:val="00DC42C0"/>
    <w:rsid w:val="00DC4685"/>
    <w:rsid w:val="00DC47C6"/>
    <w:rsid w:val="00DC71ED"/>
    <w:rsid w:val="00DD1A30"/>
    <w:rsid w:val="00DD2848"/>
    <w:rsid w:val="00DD2A8A"/>
    <w:rsid w:val="00DD3C07"/>
    <w:rsid w:val="00DD51FE"/>
    <w:rsid w:val="00DD53B2"/>
    <w:rsid w:val="00DD5FA2"/>
    <w:rsid w:val="00DD6DEE"/>
    <w:rsid w:val="00DE0302"/>
    <w:rsid w:val="00DE11F5"/>
    <w:rsid w:val="00DE2CDD"/>
    <w:rsid w:val="00DE2EE6"/>
    <w:rsid w:val="00DE36BC"/>
    <w:rsid w:val="00DE4140"/>
    <w:rsid w:val="00DE45CD"/>
    <w:rsid w:val="00DE4FE6"/>
    <w:rsid w:val="00DE5602"/>
    <w:rsid w:val="00DE5AE6"/>
    <w:rsid w:val="00DE5BB7"/>
    <w:rsid w:val="00DE6855"/>
    <w:rsid w:val="00DE7320"/>
    <w:rsid w:val="00DF024A"/>
    <w:rsid w:val="00DF0780"/>
    <w:rsid w:val="00DF0EB6"/>
    <w:rsid w:val="00DF11B2"/>
    <w:rsid w:val="00DF252F"/>
    <w:rsid w:val="00DF2675"/>
    <w:rsid w:val="00DF34E6"/>
    <w:rsid w:val="00DF38BD"/>
    <w:rsid w:val="00DF4405"/>
    <w:rsid w:val="00DF47C4"/>
    <w:rsid w:val="00DF4B8A"/>
    <w:rsid w:val="00DF698B"/>
    <w:rsid w:val="00DF6BB9"/>
    <w:rsid w:val="00DF6D8A"/>
    <w:rsid w:val="00E005D3"/>
    <w:rsid w:val="00E0194D"/>
    <w:rsid w:val="00E033B3"/>
    <w:rsid w:val="00E06A44"/>
    <w:rsid w:val="00E07D85"/>
    <w:rsid w:val="00E10230"/>
    <w:rsid w:val="00E10D5A"/>
    <w:rsid w:val="00E11046"/>
    <w:rsid w:val="00E113EB"/>
    <w:rsid w:val="00E11DA0"/>
    <w:rsid w:val="00E135EF"/>
    <w:rsid w:val="00E1471C"/>
    <w:rsid w:val="00E14825"/>
    <w:rsid w:val="00E14C39"/>
    <w:rsid w:val="00E14D5E"/>
    <w:rsid w:val="00E15F4F"/>
    <w:rsid w:val="00E15FE1"/>
    <w:rsid w:val="00E16476"/>
    <w:rsid w:val="00E167F9"/>
    <w:rsid w:val="00E20228"/>
    <w:rsid w:val="00E2087D"/>
    <w:rsid w:val="00E20D8D"/>
    <w:rsid w:val="00E20EAC"/>
    <w:rsid w:val="00E212E4"/>
    <w:rsid w:val="00E212F0"/>
    <w:rsid w:val="00E21439"/>
    <w:rsid w:val="00E214C9"/>
    <w:rsid w:val="00E21516"/>
    <w:rsid w:val="00E217A6"/>
    <w:rsid w:val="00E21891"/>
    <w:rsid w:val="00E221A9"/>
    <w:rsid w:val="00E225ED"/>
    <w:rsid w:val="00E234BD"/>
    <w:rsid w:val="00E246CB"/>
    <w:rsid w:val="00E24F7B"/>
    <w:rsid w:val="00E256B8"/>
    <w:rsid w:val="00E27B1C"/>
    <w:rsid w:val="00E306BF"/>
    <w:rsid w:val="00E30974"/>
    <w:rsid w:val="00E318C7"/>
    <w:rsid w:val="00E3258C"/>
    <w:rsid w:val="00E3393B"/>
    <w:rsid w:val="00E33B1E"/>
    <w:rsid w:val="00E353F5"/>
    <w:rsid w:val="00E35603"/>
    <w:rsid w:val="00E3563A"/>
    <w:rsid w:val="00E357C8"/>
    <w:rsid w:val="00E35C9A"/>
    <w:rsid w:val="00E35DFC"/>
    <w:rsid w:val="00E35E5D"/>
    <w:rsid w:val="00E409AD"/>
    <w:rsid w:val="00E40AC8"/>
    <w:rsid w:val="00E42E5C"/>
    <w:rsid w:val="00E4327A"/>
    <w:rsid w:val="00E43F3A"/>
    <w:rsid w:val="00E45709"/>
    <w:rsid w:val="00E45CCC"/>
    <w:rsid w:val="00E45FE6"/>
    <w:rsid w:val="00E4674E"/>
    <w:rsid w:val="00E470BD"/>
    <w:rsid w:val="00E47392"/>
    <w:rsid w:val="00E473C5"/>
    <w:rsid w:val="00E477B0"/>
    <w:rsid w:val="00E500CE"/>
    <w:rsid w:val="00E5298C"/>
    <w:rsid w:val="00E53757"/>
    <w:rsid w:val="00E53B0B"/>
    <w:rsid w:val="00E5529E"/>
    <w:rsid w:val="00E55D8E"/>
    <w:rsid w:val="00E56634"/>
    <w:rsid w:val="00E568C9"/>
    <w:rsid w:val="00E56E95"/>
    <w:rsid w:val="00E570A1"/>
    <w:rsid w:val="00E57662"/>
    <w:rsid w:val="00E57A6E"/>
    <w:rsid w:val="00E57BCC"/>
    <w:rsid w:val="00E60094"/>
    <w:rsid w:val="00E613C2"/>
    <w:rsid w:val="00E619F9"/>
    <w:rsid w:val="00E61ED5"/>
    <w:rsid w:val="00E62AC4"/>
    <w:rsid w:val="00E631C6"/>
    <w:rsid w:val="00E63713"/>
    <w:rsid w:val="00E6389A"/>
    <w:rsid w:val="00E63E69"/>
    <w:rsid w:val="00E63F28"/>
    <w:rsid w:val="00E64210"/>
    <w:rsid w:val="00E64CB8"/>
    <w:rsid w:val="00E66141"/>
    <w:rsid w:val="00E663ED"/>
    <w:rsid w:val="00E66E82"/>
    <w:rsid w:val="00E703E5"/>
    <w:rsid w:val="00E73290"/>
    <w:rsid w:val="00E7357E"/>
    <w:rsid w:val="00E744D2"/>
    <w:rsid w:val="00E74F19"/>
    <w:rsid w:val="00E74FC4"/>
    <w:rsid w:val="00E763E7"/>
    <w:rsid w:val="00E806E2"/>
    <w:rsid w:val="00E806EB"/>
    <w:rsid w:val="00E80875"/>
    <w:rsid w:val="00E8090F"/>
    <w:rsid w:val="00E80AE2"/>
    <w:rsid w:val="00E80DED"/>
    <w:rsid w:val="00E80E5E"/>
    <w:rsid w:val="00E815CD"/>
    <w:rsid w:val="00E8285F"/>
    <w:rsid w:val="00E831D2"/>
    <w:rsid w:val="00E838FD"/>
    <w:rsid w:val="00E83FDD"/>
    <w:rsid w:val="00E84F0E"/>
    <w:rsid w:val="00E8551F"/>
    <w:rsid w:val="00E85F81"/>
    <w:rsid w:val="00E86EBD"/>
    <w:rsid w:val="00E86EBF"/>
    <w:rsid w:val="00E90E00"/>
    <w:rsid w:val="00E92669"/>
    <w:rsid w:val="00E93B30"/>
    <w:rsid w:val="00E93EA7"/>
    <w:rsid w:val="00E94EA1"/>
    <w:rsid w:val="00E963FC"/>
    <w:rsid w:val="00E9745C"/>
    <w:rsid w:val="00E97A9E"/>
    <w:rsid w:val="00EA05F5"/>
    <w:rsid w:val="00EA08A4"/>
    <w:rsid w:val="00EA197A"/>
    <w:rsid w:val="00EA297D"/>
    <w:rsid w:val="00EA29D5"/>
    <w:rsid w:val="00EA2FE9"/>
    <w:rsid w:val="00EA427E"/>
    <w:rsid w:val="00EA4DF6"/>
    <w:rsid w:val="00EA56E1"/>
    <w:rsid w:val="00EA5C82"/>
    <w:rsid w:val="00EA71EC"/>
    <w:rsid w:val="00EA7C86"/>
    <w:rsid w:val="00EA7C8F"/>
    <w:rsid w:val="00EB0C73"/>
    <w:rsid w:val="00EB135B"/>
    <w:rsid w:val="00EB1B29"/>
    <w:rsid w:val="00EB281F"/>
    <w:rsid w:val="00EB3E1C"/>
    <w:rsid w:val="00EB4114"/>
    <w:rsid w:val="00EB4C40"/>
    <w:rsid w:val="00EB59FF"/>
    <w:rsid w:val="00EB7297"/>
    <w:rsid w:val="00EB74E1"/>
    <w:rsid w:val="00EB7EB0"/>
    <w:rsid w:val="00EC0F1A"/>
    <w:rsid w:val="00EC1AD9"/>
    <w:rsid w:val="00EC206B"/>
    <w:rsid w:val="00EC241D"/>
    <w:rsid w:val="00EC32E3"/>
    <w:rsid w:val="00EC4882"/>
    <w:rsid w:val="00EC52AB"/>
    <w:rsid w:val="00EC531B"/>
    <w:rsid w:val="00EC6341"/>
    <w:rsid w:val="00EC7C21"/>
    <w:rsid w:val="00ED0683"/>
    <w:rsid w:val="00ED09D2"/>
    <w:rsid w:val="00ED0B82"/>
    <w:rsid w:val="00ED1A7D"/>
    <w:rsid w:val="00ED4ECC"/>
    <w:rsid w:val="00ED52C6"/>
    <w:rsid w:val="00ED5E4F"/>
    <w:rsid w:val="00EE073E"/>
    <w:rsid w:val="00EE0865"/>
    <w:rsid w:val="00EE2034"/>
    <w:rsid w:val="00EE2EC3"/>
    <w:rsid w:val="00EE329A"/>
    <w:rsid w:val="00EE3C77"/>
    <w:rsid w:val="00EE487A"/>
    <w:rsid w:val="00EE49DC"/>
    <w:rsid w:val="00EE4D9B"/>
    <w:rsid w:val="00EE5CEF"/>
    <w:rsid w:val="00EE6A28"/>
    <w:rsid w:val="00EE6BDC"/>
    <w:rsid w:val="00EE6C0E"/>
    <w:rsid w:val="00EE72D7"/>
    <w:rsid w:val="00EE733E"/>
    <w:rsid w:val="00EE7D0B"/>
    <w:rsid w:val="00EE7EC2"/>
    <w:rsid w:val="00EF0F32"/>
    <w:rsid w:val="00EF111D"/>
    <w:rsid w:val="00EF140A"/>
    <w:rsid w:val="00EF2776"/>
    <w:rsid w:val="00EF2C15"/>
    <w:rsid w:val="00EF2C1F"/>
    <w:rsid w:val="00EF3F72"/>
    <w:rsid w:val="00EF40B5"/>
    <w:rsid w:val="00EF43BC"/>
    <w:rsid w:val="00EF48FE"/>
    <w:rsid w:val="00EF49BB"/>
    <w:rsid w:val="00EF5AEB"/>
    <w:rsid w:val="00F00A0B"/>
    <w:rsid w:val="00F00E03"/>
    <w:rsid w:val="00F00F24"/>
    <w:rsid w:val="00F010D8"/>
    <w:rsid w:val="00F0179F"/>
    <w:rsid w:val="00F018AF"/>
    <w:rsid w:val="00F02478"/>
    <w:rsid w:val="00F02643"/>
    <w:rsid w:val="00F03A8F"/>
    <w:rsid w:val="00F04EC8"/>
    <w:rsid w:val="00F04FAD"/>
    <w:rsid w:val="00F05578"/>
    <w:rsid w:val="00F05F83"/>
    <w:rsid w:val="00F05F93"/>
    <w:rsid w:val="00F05F9B"/>
    <w:rsid w:val="00F06F16"/>
    <w:rsid w:val="00F119B3"/>
    <w:rsid w:val="00F11ACF"/>
    <w:rsid w:val="00F13932"/>
    <w:rsid w:val="00F13BE0"/>
    <w:rsid w:val="00F14120"/>
    <w:rsid w:val="00F1554A"/>
    <w:rsid w:val="00F168F0"/>
    <w:rsid w:val="00F16EBC"/>
    <w:rsid w:val="00F170AE"/>
    <w:rsid w:val="00F20969"/>
    <w:rsid w:val="00F20BB8"/>
    <w:rsid w:val="00F21288"/>
    <w:rsid w:val="00F21313"/>
    <w:rsid w:val="00F21526"/>
    <w:rsid w:val="00F21AAB"/>
    <w:rsid w:val="00F2278F"/>
    <w:rsid w:val="00F239CE"/>
    <w:rsid w:val="00F24B20"/>
    <w:rsid w:val="00F24F19"/>
    <w:rsid w:val="00F25262"/>
    <w:rsid w:val="00F25F54"/>
    <w:rsid w:val="00F27A72"/>
    <w:rsid w:val="00F311FC"/>
    <w:rsid w:val="00F31AC2"/>
    <w:rsid w:val="00F32075"/>
    <w:rsid w:val="00F327A9"/>
    <w:rsid w:val="00F32CD3"/>
    <w:rsid w:val="00F33140"/>
    <w:rsid w:val="00F3354B"/>
    <w:rsid w:val="00F341EC"/>
    <w:rsid w:val="00F34355"/>
    <w:rsid w:val="00F34B3A"/>
    <w:rsid w:val="00F35064"/>
    <w:rsid w:val="00F3537A"/>
    <w:rsid w:val="00F359CC"/>
    <w:rsid w:val="00F35F2A"/>
    <w:rsid w:val="00F365E8"/>
    <w:rsid w:val="00F36D38"/>
    <w:rsid w:val="00F372C3"/>
    <w:rsid w:val="00F400C3"/>
    <w:rsid w:val="00F4043C"/>
    <w:rsid w:val="00F410AE"/>
    <w:rsid w:val="00F4269B"/>
    <w:rsid w:val="00F42C39"/>
    <w:rsid w:val="00F43EA5"/>
    <w:rsid w:val="00F459AB"/>
    <w:rsid w:val="00F4623B"/>
    <w:rsid w:val="00F472DD"/>
    <w:rsid w:val="00F47E15"/>
    <w:rsid w:val="00F50426"/>
    <w:rsid w:val="00F50ED4"/>
    <w:rsid w:val="00F515ED"/>
    <w:rsid w:val="00F51658"/>
    <w:rsid w:val="00F527E3"/>
    <w:rsid w:val="00F532A4"/>
    <w:rsid w:val="00F53FF6"/>
    <w:rsid w:val="00F5458E"/>
    <w:rsid w:val="00F54760"/>
    <w:rsid w:val="00F54CD4"/>
    <w:rsid w:val="00F54F67"/>
    <w:rsid w:val="00F5701B"/>
    <w:rsid w:val="00F57418"/>
    <w:rsid w:val="00F574B3"/>
    <w:rsid w:val="00F603DC"/>
    <w:rsid w:val="00F60E0E"/>
    <w:rsid w:val="00F60FA6"/>
    <w:rsid w:val="00F615DC"/>
    <w:rsid w:val="00F61C38"/>
    <w:rsid w:val="00F62ADC"/>
    <w:rsid w:val="00F62CEC"/>
    <w:rsid w:val="00F636B4"/>
    <w:rsid w:val="00F63AAB"/>
    <w:rsid w:val="00F643FE"/>
    <w:rsid w:val="00F66939"/>
    <w:rsid w:val="00F66A80"/>
    <w:rsid w:val="00F67003"/>
    <w:rsid w:val="00F67A95"/>
    <w:rsid w:val="00F7249A"/>
    <w:rsid w:val="00F72A3C"/>
    <w:rsid w:val="00F72A52"/>
    <w:rsid w:val="00F733E6"/>
    <w:rsid w:val="00F74700"/>
    <w:rsid w:val="00F74E27"/>
    <w:rsid w:val="00F763B3"/>
    <w:rsid w:val="00F76EA0"/>
    <w:rsid w:val="00F7729E"/>
    <w:rsid w:val="00F77BD0"/>
    <w:rsid w:val="00F80623"/>
    <w:rsid w:val="00F812F2"/>
    <w:rsid w:val="00F82C84"/>
    <w:rsid w:val="00F83638"/>
    <w:rsid w:val="00F84E8C"/>
    <w:rsid w:val="00F8649C"/>
    <w:rsid w:val="00F87C38"/>
    <w:rsid w:val="00F905FF"/>
    <w:rsid w:val="00F90780"/>
    <w:rsid w:val="00F9088E"/>
    <w:rsid w:val="00F92475"/>
    <w:rsid w:val="00F930A2"/>
    <w:rsid w:val="00F942C5"/>
    <w:rsid w:val="00F94540"/>
    <w:rsid w:val="00F94C88"/>
    <w:rsid w:val="00F9511C"/>
    <w:rsid w:val="00F9558B"/>
    <w:rsid w:val="00F9696B"/>
    <w:rsid w:val="00F96A45"/>
    <w:rsid w:val="00FA2809"/>
    <w:rsid w:val="00FA2D9D"/>
    <w:rsid w:val="00FA34A1"/>
    <w:rsid w:val="00FA407B"/>
    <w:rsid w:val="00FA656F"/>
    <w:rsid w:val="00FA7A01"/>
    <w:rsid w:val="00FB0805"/>
    <w:rsid w:val="00FB18E2"/>
    <w:rsid w:val="00FB26D3"/>
    <w:rsid w:val="00FB3899"/>
    <w:rsid w:val="00FB4D0B"/>
    <w:rsid w:val="00FB4DAB"/>
    <w:rsid w:val="00FB5CDC"/>
    <w:rsid w:val="00FB6279"/>
    <w:rsid w:val="00FB6912"/>
    <w:rsid w:val="00FB706A"/>
    <w:rsid w:val="00FB7949"/>
    <w:rsid w:val="00FC04D7"/>
    <w:rsid w:val="00FC0C48"/>
    <w:rsid w:val="00FC12E7"/>
    <w:rsid w:val="00FC1996"/>
    <w:rsid w:val="00FC1DFC"/>
    <w:rsid w:val="00FC40EE"/>
    <w:rsid w:val="00FC4886"/>
    <w:rsid w:val="00FC49DD"/>
    <w:rsid w:val="00FC6A80"/>
    <w:rsid w:val="00FD0821"/>
    <w:rsid w:val="00FD1D1D"/>
    <w:rsid w:val="00FD2693"/>
    <w:rsid w:val="00FD2696"/>
    <w:rsid w:val="00FD2E8D"/>
    <w:rsid w:val="00FD307D"/>
    <w:rsid w:val="00FD30EB"/>
    <w:rsid w:val="00FD38AB"/>
    <w:rsid w:val="00FD52AA"/>
    <w:rsid w:val="00FD586D"/>
    <w:rsid w:val="00FD5ED5"/>
    <w:rsid w:val="00FD6041"/>
    <w:rsid w:val="00FD6DFF"/>
    <w:rsid w:val="00FE19B4"/>
    <w:rsid w:val="00FE1D5D"/>
    <w:rsid w:val="00FE1F4F"/>
    <w:rsid w:val="00FE2D55"/>
    <w:rsid w:val="00FE2FD5"/>
    <w:rsid w:val="00FE34FB"/>
    <w:rsid w:val="00FE451C"/>
    <w:rsid w:val="00FE5BB7"/>
    <w:rsid w:val="00FE7B6D"/>
    <w:rsid w:val="00FE7B8C"/>
    <w:rsid w:val="00FE7F43"/>
    <w:rsid w:val="00FF04D9"/>
    <w:rsid w:val="00FF0797"/>
    <w:rsid w:val="00FF19B9"/>
    <w:rsid w:val="00FF2981"/>
    <w:rsid w:val="00FF3035"/>
    <w:rsid w:val="00FF329E"/>
    <w:rsid w:val="00FF32FA"/>
    <w:rsid w:val="00FF39AD"/>
    <w:rsid w:val="00FF49E1"/>
    <w:rsid w:val="00FF5AE3"/>
    <w:rsid w:val="00FF6AB2"/>
    <w:rsid w:val="00FF6EB1"/>
    <w:rsid w:val="00FF75E9"/>
    <w:rsid w:val="00F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3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E4695"/>
    <w:rPr>
      <w:color w:val="0000FF"/>
      <w:u w:val="single"/>
    </w:rPr>
  </w:style>
  <w:style w:type="paragraph" w:styleId="a5">
    <w:name w:val="header"/>
    <w:basedOn w:val="a"/>
    <w:link w:val="a6"/>
    <w:rsid w:val="00F365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365E8"/>
    <w:rPr>
      <w:sz w:val="24"/>
      <w:szCs w:val="24"/>
    </w:rPr>
  </w:style>
  <w:style w:type="paragraph" w:styleId="a7">
    <w:name w:val="footer"/>
    <w:basedOn w:val="a"/>
    <w:link w:val="a8"/>
    <w:uiPriority w:val="99"/>
    <w:rsid w:val="00F365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65E8"/>
    <w:rPr>
      <w:sz w:val="24"/>
      <w:szCs w:val="24"/>
    </w:rPr>
  </w:style>
  <w:style w:type="paragraph" w:customStyle="1" w:styleId="p301">
    <w:name w:val="p301"/>
    <w:basedOn w:val="a"/>
    <w:rsid w:val="00BA7473"/>
    <w:pPr>
      <w:spacing w:before="100" w:beforeAutospacing="1" w:after="100" w:afterAutospacing="1"/>
      <w:jc w:val="center"/>
    </w:pPr>
    <w:rPr>
      <w:rFonts w:eastAsiaTheme="minorEastAsia"/>
      <w:sz w:val="28"/>
      <w:szCs w:val="28"/>
    </w:rPr>
  </w:style>
  <w:style w:type="paragraph" w:customStyle="1" w:styleId="p221">
    <w:name w:val="p221"/>
    <w:basedOn w:val="a"/>
    <w:rsid w:val="00562961"/>
    <w:pPr>
      <w:spacing w:before="100" w:beforeAutospacing="1" w:after="100" w:afterAutospacing="1"/>
      <w:ind w:firstLine="708"/>
      <w:jc w:val="both"/>
    </w:pPr>
    <w:rPr>
      <w:rFonts w:eastAsiaTheme="minorEastAsia"/>
      <w:sz w:val="28"/>
      <w:szCs w:val="28"/>
    </w:rPr>
  </w:style>
  <w:style w:type="paragraph" w:customStyle="1" w:styleId="p25">
    <w:name w:val="p25"/>
    <w:basedOn w:val="a"/>
    <w:rsid w:val="006A007A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554ED8"/>
    <w:pPr>
      <w:ind w:left="720"/>
      <w:contextualSpacing/>
    </w:pPr>
  </w:style>
  <w:style w:type="paragraph" w:styleId="aa">
    <w:name w:val="Balloon Text"/>
    <w:basedOn w:val="a"/>
    <w:link w:val="ab"/>
    <w:rsid w:val="004272D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427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2831D-7D7F-4C06-9063-186EE059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11431</TotalTime>
  <Pages>25</Pages>
  <Words>6522</Words>
  <Characters>37176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 К  Т</vt:lpstr>
    </vt:vector>
  </TitlesOfParts>
  <Company>MoBIL GROUP</Company>
  <LinksUpToDate>false</LinksUpToDate>
  <CharactersWithSpaces>43611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 К  Т</dc:title>
  <dc:creator>DNS</dc:creator>
  <cp:lastModifiedBy>Asus</cp:lastModifiedBy>
  <cp:revision>337</cp:revision>
  <cp:lastPrinted>2024-04-27T08:59:00Z</cp:lastPrinted>
  <dcterms:created xsi:type="dcterms:W3CDTF">2022-04-04T00:09:00Z</dcterms:created>
  <dcterms:modified xsi:type="dcterms:W3CDTF">2025-04-30T02:10:00Z</dcterms:modified>
</cp:coreProperties>
</file>