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A2" w:rsidRPr="004D5E8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4D5E8E">
        <w:rPr>
          <w:rFonts w:ascii="Arial" w:hAnsi="Arial" w:cs="Arial"/>
          <w:b/>
          <w:sz w:val="32"/>
          <w:szCs w:val="32"/>
        </w:rPr>
        <w:t xml:space="preserve">АДМИНИСТРАЦИЯ ПРИАРГУНСКОГО </w:t>
      </w:r>
    </w:p>
    <w:p w:rsidR="00DB7CA2" w:rsidRPr="004D5E8E" w:rsidRDefault="00DB7CA2" w:rsidP="00B905C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4D5E8E">
        <w:rPr>
          <w:rFonts w:ascii="Arial" w:hAnsi="Arial" w:cs="Arial"/>
          <w:b/>
          <w:sz w:val="32"/>
          <w:szCs w:val="32"/>
        </w:rPr>
        <w:t>МУНИЦИПАЛЬНОГО ОКРУГА ЗАБАЙКАЛЬСКОГО КРАЯ</w:t>
      </w:r>
    </w:p>
    <w:p w:rsidR="00DB7CA2" w:rsidRPr="004D5E8E" w:rsidRDefault="00DB7CA2" w:rsidP="00DB7CA2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p w:rsidR="00DB7CA2" w:rsidRPr="004D5E8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4D5E8E">
        <w:rPr>
          <w:rFonts w:ascii="Arial" w:hAnsi="Arial" w:cs="Arial"/>
          <w:b/>
          <w:sz w:val="32"/>
          <w:szCs w:val="32"/>
        </w:rPr>
        <w:t>ПОСТАНОВЛЕНИЕ</w:t>
      </w:r>
    </w:p>
    <w:p w:rsidR="00DB7CA2" w:rsidRPr="004D5E8E" w:rsidRDefault="00DB7CA2" w:rsidP="00DB7CA2">
      <w:pPr>
        <w:jc w:val="center"/>
        <w:rPr>
          <w:rFonts w:ascii="Arial" w:hAnsi="Arial" w:cs="Arial"/>
          <w:b/>
          <w:sz w:val="28"/>
          <w:szCs w:val="28"/>
        </w:rPr>
      </w:pPr>
    </w:p>
    <w:p w:rsidR="00EE6B5B" w:rsidRPr="004D5E8E" w:rsidRDefault="00EE6B5B" w:rsidP="00DB7CA2">
      <w:pPr>
        <w:jc w:val="center"/>
        <w:rPr>
          <w:rFonts w:ascii="Arial" w:hAnsi="Arial" w:cs="Arial"/>
          <w:b/>
          <w:sz w:val="28"/>
          <w:szCs w:val="28"/>
        </w:rPr>
      </w:pPr>
    </w:p>
    <w:p w:rsidR="00DB7CA2" w:rsidRPr="004D5E8E" w:rsidRDefault="008826C8" w:rsidP="00EE6B5B">
      <w:pPr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4D5E8E">
        <w:rPr>
          <w:rFonts w:ascii="Arial" w:hAnsi="Arial" w:cs="Arial"/>
          <w:sz w:val="24"/>
          <w:szCs w:val="24"/>
        </w:rPr>
        <w:t xml:space="preserve"> 09 </w:t>
      </w:r>
      <w:r w:rsidR="00A24883" w:rsidRPr="004D5E8E">
        <w:rPr>
          <w:rFonts w:ascii="Arial" w:hAnsi="Arial" w:cs="Arial"/>
          <w:sz w:val="24"/>
          <w:szCs w:val="24"/>
        </w:rPr>
        <w:t>июл</w:t>
      </w:r>
      <w:r w:rsidR="00DB7CA2" w:rsidRPr="004D5E8E">
        <w:rPr>
          <w:rFonts w:ascii="Arial" w:hAnsi="Arial" w:cs="Arial"/>
          <w:sz w:val="24"/>
          <w:szCs w:val="24"/>
        </w:rPr>
        <w:t xml:space="preserve">я 2025года                                    </w:t>
      </w:r>
      <w:r w:rsidRPr="004D5E8E">
        <w:rPr>
          <w:rFonts w:ascii="Arial" w:hAnsi="Arial" w:cs="Arial"/>
          <w:sz w:val="24"/>
          <w:szCs w:val="24"/>
        </w:rPr>
        <w:t xml:space="preserve">                               </w:t>
      </w:r>
      <w:r w:rsidR="004D5E8E">
        <w:rPr>
          <w:rFonts w:ascii="Arial" w:hAnsi="Arial" w:cs="Arial"/>
          <w:sz w:val="24"/>
          <w:szCs w:val="24"/>
        </w:rPr>
        <w:t xml:space="preserve">                </w:t>
      </w:r>
      <w:r w:rsidRPr="004D5E8E">
        <w:rPr>
          <w:rFonts w:ascii="Arial" w:hAnsi="Arial" w:cs="Arial"/>
          <w:sz w:val="24"/>
          <w:szCs w:val="24"/>
        </w:rPr>
        <w:t>№ 522</w:t>
      </w:r>
    </w:p>
    <w:p w:rsidR="00DB7CA2" w:rsidRPr="004D5E8E" w:rsidRDefault="00DB7CA2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EE6B5B" w:rsidRPr="004D5E8E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4D5E8E" w:rsidRDefault="00DB7CA2" w:rsidP="00A54373">
      <w:pPr>
        <w:pStyle w:val="a7"/>
        <w:jc w:val="center"/>
        <w:rPr>
          <w:rFonts w:ascii="Arial" w:hAnsi="Arial" w:cs="Arial"/>
          <w:sz w:val="24"/>
          <w:szCs w:val="24"/>
        </w:rPr>
      </w:pPr>
      <w:r w:rsidRPr="004D5E8E">
        <w:rPr>
          <w:rFonts w:ascii="Arial" w:hAnsi="Arial" w:cs="Arial"/>
          <w:sz w:val="24"/>
          <w:szCs w:val="24"/>
        </w:rPr>
        <w:t>п.г.т. Приаргунск</w:t>
      </w:r>
    </w:p>
    <w:p w:rsidR="00DB7CA2" w:rsidRPr="004D5E8E" w:rsidRDefault="00DB7CA2" w:rsidP="00A54373">
      <w:pPr>
        <w:pStyle w:val="a7"/>
        <w:jc w:val="center"/>
        <w:rPr>
          <w:rFonts w:ascii="Arial" w:hAnsi="Arial" w:cs="Arial"/>
          <w:sz w:val="28"/>
          <w:szCs w:val="28"/>
        </w:rPr>
      </w:pPr>
    </w:p>
    <w:p w:rsidR="00DB7CA2" w:rsidRPr="004D5E8E" w:rsidRDefault="00DB7CA2" w:rsidP="00A54373">
      <w:pPr>
        <w:pStyle w:val="a7"/>
        <w:jc w:val="center"/>
        <w:rPr>
          <w:rFonts w:ascii="Arial" w:hAnsi="Arial" w:cs="Arial"/>
          <w:sz w:val="28"/>
          <w:szCs w:val="28"/>
        </w:rPr>
      </w:pPr>
    </w:p>
    <w:p w:rsidR="00B905CA" w:rsidRPr="004D5E8E" w:rsidRDefault="00DB7CA2" w:rsidP="00A5437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4D5E8E">
        <w:rPr>
          <w:rFonts w:ascii="Arial" w:hAnsi="Arial" w:cs="Arial"/>
          <w:b/>
          <w:sz w:val="32"/>
          <w:szCs w:val="32"/>
        </w:rPr>
        <w:t xml:space="preserve">О внесении изменений, дополнений в административный  регламент предоставления муниципальной услуги </w:t>
      </w:r>
      <w:r w:rsidR="00EA1158" w:rsidRPr="004D5E8E">
        <w:rPr>
          <w:rFonts w:ascii="Arial" w:hAnsi="Arial" w:cs="Arial"/>
          <w:b/>
          <w:sz w:val="32"/>
          <w:szCs w:val="32"/>
        </w:rPr>
        <w:t xml:space="preserve">«Прекращение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  <w:r w:rsidR="00383AE2" w:rsidRPr="004D5E8E">
        <w:rPr>
          <w:rFonts w:ascii="Arial" w:hAnsi="Arial" w:cs="Arial"/>
          <w:b/>
          <w:sz w:val="32"/>
          <w:szCs w:val="32"/>
        </w:rPr>
        <w:t xml:space="preserve"> </w:t>
      </w:r>
      <w:r w:rsidR="00B905CA" w:rsidRPr="004D5E8E">
        <w:rPr>
          <w:rFonts w:ascii="Arial" w:hAnsi="Arial" w:cs="Arial"/>
          <w:b/>
          <w:sz w:val="32"/>
          <w:szCs w:val="32"/>
        </w:rPr>
        <w:t xml:space="preserve">утвержденный постановлением администрации Приаргунского муниципального округа Забайкальского края от </w:t>
      </w:r>
      <w:r w:rsidR="00EA1158" w:rsidRPr="004D5E8E">
        <w:rPr>
          <w:rFonts w:ascii="Arial" w:hAnsi="Arial" w:cs="Arial"/>
          <w:b/>
          <w:sz w:val="32"/>
          <w:szCs w:val="32"/>
        </w:rPr>
        <w:t>09 декабря 2022</w:t>
      </w:r>
      <w:r w:rsidR="00B905CA" w:rsidRPr="004D5E8E">
        <w:rPr>
          <w:rFonts w:ascii="Arial" w:hAnsi="Arial" w:cs="Arial"/>
          <w:b/>
          <w:sz w:val="32"/>
          <w:szCs w:val="32"/>
        </w:rPr>
        <w:t xml:space="preserve"> года № </w:t>
      </w:r>
      <w:r w:rsidR="00EA1158" w:rsidRPr="004D5E8E">
        <w:rPr>
          <w:rFonts w:ascii="Arial" w:hAnsi="Arial" w:cs="Arial"/>
          <w:b/>
          <w:sz w:val="32"/>
          <w:szCs w:val="32"/>
        </w:rPr>
        <w:t>789</w:t>
      </w:r>
    </w:p>
    <w:p w:rsidR="00466D16" w:rsidRPr="004D5E8E" w:rsidRDefault="00466D16" w:rsidP="000A32BC">
      <w:pPr>
        <w:jc w:val="center"/>
        <w:rPr>
          <w:rFonts w:ascii="Arial" w:hAnsi="Arial" w:cs="Arial"/>
          <w:sz w:val="28"/>
          <w:szCs w:val="28"/>
        </w:rPr>
      </w:pPr>
    </w:p>
    <w:p w:rsidR="00B905CA" w:rsidRPr="004D5E8E" w:rsidRDefault="00B905CA" w:rsidP="000A32BC">
      <w:pPr>
        <w:jc w:val="center"/>
        <w:rPr>
          <w:rFonts w:ascii="Arial" w:hAnsi="Arial" w:cs="Arial"/>
          <w:sz w:val="24"/>
          <w:szCs w:val="24"/>
        </w:rPr>
      </w:pPr>
    </w:p>
    <w:p w:rsidR="00DB7CA2" w:rsidRPr="004D5E8E" w:rsidRDefault="00DB7CA2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5E8E">
        <w:rPr>
          <w:rFonts w:ascii="Arial" w:hAnsi="Arial" w:cs="Arial"/>
          <w:sz w:val="24"/>
          <w:szCs w:val="24"/>
        </w:rPr>
        <w:t xml:space="preserve">В соответствии с Федеральными законами от 06 октября 2003 года </w:t>
      </w:r>
      <w:hyperlink r:id="rId5" w:history="1">
        <w:r w:rsidRPr="004D5E8E">
          <w:rPr>
            <w:rFonts w:ascii="Arial" w:hAnsi="Arial" w:cs="Arial"/>
            <w:sz w:val="24"/>
            <w:szCs w:val="24"/>
          </w:rPr>
          <w:t>№ 131-ФЗ</w:t>
        </w:r>
      </w:hyperlink>
      <w:r w:rsidRPr="004D5E8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6" w:history="1">
        <w:r w:rsidRPr="004D5E8E">
          <w:rPr>
            <w:rFonts w:ascii="Arial" w:hAnsi="Arial" w:cs="Arial"/>
            <w:sz w:val="24"/>
            <w:szCs w:val="24"/>
          </w:rPr>
          <w:t>№ 210-ФЗ</w:t>
        </w:r>
      </w:hyperlink>
      <w:r w:rsidRPr="004D5E8E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A54373" w:rsidRPr="004D5E8E">
        <w:rPr>
          <w:rFonts w:ascii="Arial" w:hAnsi="Arial" w:cs="Arial"/>
          <w:sz w:val="24"/>
          <w:szCs w:val="24"/>
        </w:rPr>
        <w:t xml:space="preserve">, </w:t>
      </w:r>
      <w:r w:rsidRPr="004D5E8E">
        <w:rPr>
          <w:rFonts w:ascii="Arial" w:hAnsi="Arial" w:cs="Arial"/>
          <w:sz w:val="24"/>
          <w:szCs w:val="24"/>
        </w:rPr>
        <w:t xml:space="preserve">Земельным </w:t>
      </w:r>
      <w:hyperlink r:id="rId7" w:history="1">
        <w:r w:rsidRPr="004D5E8E">
          <w:rPr>
            <w:rFonts w:ascii="Arial" w:hAnsi="Arial" w:cs="Arial"/>
            <w:sz w:val="24"/>
            <w:szCs w:val="24"/>
          </w:rPr>
          <w:t>кодексом</w:t>
        </w:r>
      </w:hyperlink>
      <w:r w:rsidRPr="004D5E8E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8" w:history="1">
        <w:r w:rsidRPr="004D5E8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4D5E8E">
        <w:rPr>
          <w:rFonts w:ascii="Arial" w:hAnsi="Arial" w:cs="Arial"/>
          <w:sz w:val="24"/>
          <w:szCs w:val="24"/>
        </w:rPr>
        <w:t xml:space="preserve">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 Приаргунского муниципального округа Забайкальского края постановляет:</w:t>
      </w:r>
    </w:p>
    <w:p w:rsidR="00EE6B5B" w:rsidRPr="004D5E8E" w:rsidRDefault="002F2541" w:rsidP="00EA1158">
      <w:pPr>
        <w:spacing w:before="100" w:beforeAutospacing="1" w:after="100" w:afterAutospacing="1"/>
        <w:ind w:firstLine="708"/>
        <w:rPr>
          <w:rFonts w:ascii="Arial" w:hAnsi="Arial" w:cs="Arial"/>
          <w:b/>
          <w:sz w:val="24"/>
          <w:szCs w:val="24"/>
        </w:rPr>
      </w:pPr>
      <w:r w:rsidRPr="004D5E8E">
        <w:rPr>
          <w:rFonts w:ascii="Arial" w:hAnsi="Arial" w:cs="Arial"/>
          <w:sz w:val="24"/>
          <w:szCs w:val="24"/>
        </w:rPr>
        <w:t>1.</w:t>
      </w:r>
      <w:r w:rsidR="000A32BC" w:rsidRPr="004D5E8E">
        <w:rPr>
          <w:rFonts w:ascii="Arial" w:hAnsi="Arial" w:cs="Arial"/>
          <w:sz w:val="24"/>
          <w:szCs w:val="24"/>
        </w:rPr>
        <w:t xml:space="preserve"> </w:t>
      </w:r>
      <w:r w:rsidR="00EE6B5B" w:rsidRPr="004D5E8E">
        <w:rPr>
          <w:rFonts w:ascii="Arial" w:hAnsi="Arial" w:cs="Arial"/>
          <w:sz w:val="24"/>
          <w:szCs w:val="24"/>
        </w:rPr>
        <w:t xml:space="preserve">В регламент предоставления муниципальной услуги </w:t>
      </w:r>
      <w:r w:rsidR="00EA1158" w:rsidRPr="004D5E8E">
        <w:rPr>
          <w:rFonts w:ascii="Arial" w:eastAsia="Times New Roman" w:hAnsi="Arial" w:cs="Arial"/>
          <w:bCs/>
          <w:sz w:val="24"/>
          <w:szCs w:val="24"/>
          <w:lang w:eastAsia="ru-RU"/>
        </w:rPr>
        <w:t>«Прекращение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EE6B5B" w:rsidRPr="004D5E8E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Приаргунского муниципального округа Забайкальского края от </w:t>
      </w:r>
      <w:r w:rsidR="00EA1158" w:rsidRPr="004D5E8E">
        <w:rPr>
          <w:rFonts w:ascii="Arial" w:hAnsi="Arial" w:cs="Arial"/>
          <w:sz w:val="24"/>
          <w:szCs w:val="24"/>
        </w:rPr>
        <w:t>09.12.2022</w:t>
      </w:r>
      <w:r w:rsidR="00EE6B5B" w:rsidRPr="004D5E8E">
        <w:rPr>
          <w:rFonts w:ascii="Arial" w:hAnsi="Arial" w:cs="Arial"/>
          <w:sz w:val="24"/>
          <w:szCs w:val="24"/>
        </w:rPr>
        <w:t xml:space="preserve"> г. №</w:t>
      </w:r>
      <w:r w:rsidR="003B6C78" w:rsidRPr="004D5E8E">
        <w:rPr>
          <w:rFonts w:ascii="Arial" w:hAnsi="Arial" w:cs="Arial"/>
          <w:sz w:val="24"/>
          <w:szCs w:val="24"/>
        </w:rPr>
        <w:t xml:space="preserve"> </w:t>
      </w:r>
      <w:r w:rsidR="00EA1158" w:rsidRPr="004D5E8E">
        <w:rPr>
          <w:rFonts w:ascii="Arial" w:hAnsi="Arial" w:cs="Arial"/>
          <w:sz w:val="24"/>
          <w:szCs w:val="24"/>
        </w:rPr>
        <w:t>789,</w:t>
      </w:r>
      <w:r w:rsidR="00EE6B5B" w:rsidRPr="004D5E8E">
        <w:rPr>
          <w:rFonts w:ascii="Arial" w:hAnsi="Arial" w:cs="Arial"/>
          <w:sz w:val="24"/>
          <w:szCs w:val="24"/>
        </w:rPr>
        <w:t xml:space="preserve"> внести следующие изменения:</w:t>
      </w:r>
    </w:p>
    <w:p w:rsidR="00603788" w:rsidRPr="004D5E8E" w:rsidRDefault="00603788" w:rsidP="00FF0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5E8E">
        <w:rPr>
          <w:rFonts w:ascii="Arial" w:hAnsi="Arial" w:cs="Arial"/>
          <w:sz w:val="24"/>
          <w:szCs w:val="24"/>
        </w:rPr>
        <w:t>1.</w:t>
      </w:r>
      <w:r w:rsidR="000A32BC" w:rsidRPr="004D5E8E">
        <w:rPr>
          <w:rFonts w:ascii="Arial" w:hAnsi="Arial" w:cs="Arial"/>
          <w:sz w:val="24"/>
          <w:szCs w:val="24"/>
        </w:rPr>
        <w:t>1</w:t>
      </w:r>
      <w:r w:rsidRPr="004D5E8E">
        <w:rPr>
          <w:rFonts w:ascii="Arial" w:hAnsi="Arial" w:cs="Arial"/>
          <w:sz w:val="24"/>
          <w:szCs w:val="24"/>
        </w:rPr>
        <w:t>. пункт 2.</w:t>
      </w:r>
      <w:r w:rsidR="000A32BC" w:rsidRPr="004D5E8E">
        <w:rPr>
          <w:rFonts w:ascii="Arial" w:hAnsi="Arial" w:cs="Arial"/>
          <w:sz w:val="24"/>
          <w:szCs w:val="24"/>
        </w:rPr>
        <w:t>5</w:t>
      </w:r>
      <w:r w:rsidRPr="004D5E8E">
        <w:rPr>
          <w:rFonts w:ascii="Arial" w:hAnsi="Arial" w:cs="Arial"/>
          <w:sz w:val="24"/>
          <w:szCs w:val="24"/>
        </w:rPr>
        <w:t>. регламента исключить.</w:t>
      </w:r>
    </w:p>
    <w:p w:rsidR="002F4367" w:rsidRPr="004D5E8E" w:rsidRDefault="00603788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D5E8E">
        <w:rPr>
          <w:rFonts w:ascii="Arial" w:hAnsi="Arial" w:cs="Arial"/>
          <w:sz w:val="24"/>
          <w:szCs w:val="24"/>
        </w:rPr>
        <w:t>1.</w:t>
      </w:r>
      <w:r w:rsidR="000A32BC" w:rsidRPr="004D5E8E">
        <w:rPr>
          <w:rFonts w:ascii="Arial" w:hAnsi="Arial" w:cs="Arial"/>
          <w:sz w:val="24"/>
          <w:szCs w:val="24"/>
        </w:rPr>
        <w:t>2</w:t>
      </w:r>
      <w:r w:rsidRPr="004D5E8E">
        <w:rPr>
          <w:rFonts w:ascii="Arial" w:hAnsi="Arial" w:cs="Arial"/>
          <w:sz w:val="24"/>
          <w:szCs w:val="24"/>
        </w:rPr>
        <w:t>.</w:t>
      </w:r>
      <w:r w:rsidR="002F4367" w:rsidRPr="004D5E8E">
        <w:rPr>
          <w:rFonts w:ascii="Arial" w:hAnsi="Arial" w:cs="Arial"/>
          <w:sz w:val="24"/>
          <w:szCs w:val="24"/>
        </w:rPr>
        <w:t xml:space="preserve"> п</w:t>
      </w:r>
      <w:r w:rsidR="00FF0242" w:rsidRPr="004D5E8E">
        <w:rPr>
          <w:rFonts w:ascii="Arial" w:hAnsi="Arial" w:cs="Arial"/>
          <w:sz w:val="24"/>
          <w:szCs w:val="24"/>
        </w:rPr>
        <w:t>ункт 2.1</w:t>
      </w:r>
      <w:r w:rsidR="00EA1158" w:rsidRPr="004D5E8E">
        <w:rPr>
          <w:rFonts w:ascii="Arial" w:hAnsi="Arial" w:cs="Arial"/>
          <w:sz w:val="24"/>
          <w:szCs w:val="24"/>
        </w:rPr>
        <w:t>0</w:t>
      </w:r>
      <w:r w:rsidR="00FF0242" w:rsidRPr="004D5E8E">
        <w:rPr>
          <w:rFonts w:ascii="Arial" w:hAnsi="Arial" w:cs="Arial"/>
          <w:sz w:val="24"/>
          <w:szCs w:val="24"/>
        </w:rPr>
        <w:t xml:space="preserve"> части 2 изложить в следующей редакции:</w:t>
      </w:r>
      <w:r w:rsidR="00FF0242" w:rsidRPr="004D5E8E">
        <w:rPr>
          <w:rFonts w:ascii="Arial" w:eastAsiaTheme="minorHAnsi" w:hAnsi="Arial" w:cs="Arial"/>
          <w:sz w:val="24"/>
          <w:szCs w:val="24"/>
        </w:rPr>
        <w:t xml:space="preserve"> </w:t>
      </w:r>
    </w:p>
    <w:p w:rsidR="00FF0242" w:rsidRPr="004D5E8E" w:rsidRDefault="002F4367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D5E8E">
        <w:rPr>
          <w:rFonts w:ascii="Arial" w:eastAsiaTheme="minorHAnsi" w:hAnsi="Arial" w:cs="Arial"/>
          <w:sz w:val="24"/>
          <w:szCs w:val="24"/>
        </w:rPr>
        <w:t>«М</w:t>
      </w:r>
      <w:r w:rsidR="00FF0242" w:rsidRPr="004D5E8E">
        <w:rPr>
          <w:rFonts w:ascii="Arial" w:eastAsiaTheme="minorHAnsi" w:hAnsi="Arial" w:cs="Arial"/>
          <w:sz w:val="24"/>
          <w:szCs w:val="24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603788" w:rsidRPr="004D5E8E">
        <w:rPr>
          <w:rFonts w:ascii="Arial" w:eastAsiaTheme="minorHAnsi" w:hAnsi="Arial" w:cs="Arial"/>
          <w:sz w:val="24"/>
          <w:szCs w:val="24"/>
        </w:rPr>
        <w:t>, время ожидания личного приёма в очереди при подаче запроса и при получении результата составляет не более 15 минут</w:t>
      </w:r>
      <w:r w:rsidRPr="004D5E8E">
        <w:rPr>
          <w:rFonts w:ascii="Arial" w:eastAsiaTheme="minorHAnsi" w:hAnsi="Arial" w:cs="Arial"/>
          <w:sz w:val="24"/>
          <w:szCs w:val="24"/>
        </w:rPr>
        <w:t>»</w:t>
      </w:r>
    </w:p>
    <w:p w:rsidR="002F4367" w:rsidRPr="004D5E8E" w:rsidRDefault="00603788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5E8E">
        <w:rPr>
          <w:rFonts w:ascii="Arial" w:hAnsi="Arial" w:cs="Arial"/>
          <w:sz w:val="24"/>
          <w:szCs w:val="24"/>
        </w:rPr>
        <w:t>1.</w:t>
      </w:r>
      <w:r w:rsidR="000A32BC" w:rsidRPr="004D5E8E">
        <w:rPr>
          <w:rFonts w:ascii="Arial" w:hAnsi="Arial" w:cs="Arial"/>
          <w:sz w:val="24"/>
          <w:szCs w:val="24"/>
        </w:rPr>
        <w:t>3</w:t>
      </w:r>
      <w:r w:rsidRPr="004D5E8E">
        <w:rPr>
          <w:rFonts w:ascii="Arial" w:hAnsi="Arial" w:cs="Arial"/>
          <w:sz w:val="24"/>
          <w:szCs w:val="24"/>
        </w:rPr>
        <w:t>.</w:t>
      </w:r>
      <w:r w:rsidR="002F4367" w:rsidRPr="004D5E8E">
        <w:rPr>
          <w:rFonts w:ascii="Arial" w:hAnsi="Arial" w:cs="Arial"/>
          <w:sz w:val="24"/>
          <w:szCs w:val="24"/>
        </w:rPr>
        <w:t xml:space="preserve"> </w:t>
      </w:r>
      <w:r w:rsidR="00DB7CA2" w:rsidRPr="004D5E8E">
        <w:rPr>
          <w:rFonts w:ascii="Arial" w:hAnsi="Arial" w:cs="Arial"/>
          <w:sz w:val="24"/>
          <w:szCs w:val="24"/>
        </w:rPr>
        <w:t xml:space="preserve">пункт </w:t>
      </w:r>
      <w:r w:rsidR="000A32BC" w:rsidRPr="004D5E8E">
        <w:rPr>
          <w:rFonts w:ascii="Arial" w:hAnsi="Arial" w:cs="Arial"/>
          <w:sz w:val="24"/>
          <w:szCs w:val="24"/>
        </w:rPr>
        <w:t>2.1</w:t>
      </w:r>
      <w:r w:rsidR="00A54373" w:rsidRPr="004D5E8E">
        <w:rPr>
          <w:rFonts w:ascii="Arial" w:hAnsi="Arial" w:cs="Arial"/>
          <w:sz w:val="24"/>
          <w:szCs w:val="24"/>
        </w:rPr>
        <w:t>4</w:t>
      </w:r>
      <w:r w:rsidR="002F4367" w:rsidRPr="004D5E8E">
        <w:rPr>
          <w:rFonts w:ascii="Arial" w:hAnsi="Arial" w:cs="Arial"/>
          <w:sz w:val="24"/>
          <w:szCs w:val="24"/>
        </w:rPr>
        <w:t xml:space="preserve"> </w:t>
      </w:r>
      <w:r w:rsidR="00DB7CA2" w:rsidRPr="004D5E8E">
        <w:rPr>
          <w:rFonts w:ascii="Arial" w:hAnsi="Arial" w:cs="Arial"/>
          <w:sz w:val="24"/>
          <w:szCs w:val="24"/>
        </w:rPr>
        <w:t>части 2 изложить в следующей редакции</w:t>
      </w:r>
      <w:r w:rsidR="0061764C" w:rsidRPr="004D5E8E">
        <w:rPr>
          <w:rFonts w:ascii="Arial" w:hAnsi="Arial" w:cs="Arial"/>
          <w:sz w:val="24"/>
          <w:szCs w:val="24"/>
        </w:rPr>
        <w:t>:</w:t>
      </w:r>
      <w:r w:rsidR="00DB7CA2" w:rsidRPr="004D5E8E">
        <w:rPr>
          <w:rFonts w:ascii="Arial" w:hAnsi="Arial" w:cs="Arial"/>
          <w:sz w:val="24"/>
          <w:szCs w:val="24"/>
        </w:rPr>
        <w:t xml:space="preserve"> </w:t>
      </w:r>
    </w:p>
    <w:p w:rsidR="00DB7CA2" w:rsidRPr="004D5E8E" w:rsidRDefault="002F4367" w:rsidP="002F43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5E8E">
        <w:rPr>
          <w:rFonts w:ascii="Arial" w:hAnsi="Arial" w:cs="Arial"/>
          <w:sz w:val="24"/>
          <w:szCs w:val="24"/>
        </w:rPr>
        <w:t>«</w:t>
      </w:r>
      <w:r w:rsidR="00DB7CA2" w:rsidRPr="004D5E8E">
        <w:rPr>
          <w:rFonts w:ascii="Arial" w:hAnsi="Arial" w:cs="Arial"/>
          <w:sz w:val="24"/>
          <w:szCs w:val="24"/>
        </w:rPr>
        <w:t>Особенности предоставления муниципальной услуги в электронной форме.</w:t>
      </w:r>
      <w:r w:rsidRPr="004D5E8E">
        <w:rPr>
          <w:rFonts w:ascii="Arial" w:hAnsi="Arial" w:cs="Arial"/>
          <w:sz w:val="24"/>
          <w:szCs w:val="24"/>
        </w:rPr>
        <w:t xml:space="preserve"> При </w:t>
      </w:r>
      <w:r w:rsidRPr="004D5E8E">
        <w:rPr>
          <w:rFonts w:ascii="Arial" w:hAnsi="Arial" w:cs="Arial"/>
          <w:sz w:val="24"/>
          <w:szCs w:val="24"/>
        </w:rPr>
        <w:lastRenderedPageBreak/>
        <w:t xml:space="preserve">предоставлении государственных и муниципальных услуг в электронной форме идентификация и аутентификация могут осуществляться посредством </w:t>
      </w:r>
      <w:r w:rsidR="00DB7CA2" w:rsidRPr="004D5E8E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информационных технологий, предусмотренных </w:t>
      </w:r>
      <w:hyperlink r:id="rId9" w:history="1">
        <w:r w:rsidR="00DB7CA2" w:rsidRPr="004D5E8E">
          <w:rPr>
            <w:rFonts w:ascii="Arial" w:hAnsi="Arial" w:cs="Arial"/>
            <w:color w:val="000000" w:themeColor="text1"/>
            <w:sz w:val="24"/>
            <w:szCs w:val="24"/>
          </w:rPr>
          <w:t>статьями 9</w:t>
        </w:r>
      </w:hyperlink>
      <w:r w:rsidR="00DB7CA2" w:rsidRPr="004D5E8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 w:history="1">
        <w:r w:rsidR="00DB7CA2" w:rsidRPr="004D5E8E">
          <w:rPr>
            <w:rFonts w:ascii="Arial" w:hAnsi="Arial" w:cs="Arial"/>
            <w:color w:val="000000" w:themeColor="text1"/>
            <w:sz w:val="24"/>
            <w:szCs w:val="24"/>
          </w:rPr>
          <w:t>10</w:t>
        </w:r>
      </w:hyperlink>
      <w:r w:rsidR="00DB7CA2" w:rsidRPr="004D5E8E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1" w:history="1">
        <w:r w:rsidR="00DB7CA2" w:rsidRPr="004D5E8E">
          <w:rPr>
            <w:rFonts w:ascii="Arial" w:hAnsi="Arial" w:cs="Arial"/>
            <w:color w:val="000000" w:themeColor="text1"/>
            <w:sz w:val="24"/>
            <w:szCs w:val="24"/>
          </w:rPr>
          <w:t>14</w:t>
        </w:r>
      </w:hyperlink>
      <w:r w:rsidR="00DB7CA2" w:rsidRPr="004D5E8E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29 декабря 2022 года </w:t>
      </w:r>
      <w:r w:rsidRPr="004D5E8E">
        <w:rPr>
          <w:rFonts w:ascii="Arial" w:hAnsi="Arial" w:cs="Arial"/>
          <w:color w:val="000000" w:themeColor="text1"/>
          <w:sz w:val="24"/>
          <w:szCs w:val="24"/>
        </w:rPr>
        <w:t>№</w:t>
      </w:r>
      <w:r w:rsidR="00DB7CA2" w:rsidRPr="004D5E8E">
        <w:rPr>
          <w:rFonts w:ascii="Arial" w:hAnsi="Arial" w:cs="Arial"/>
          <w:color w:val="000000" w:themeColor="text1"/>
          <w:sz w:val="24"/>
          <w:szCs w:val="24"/>
        </w:rPr>
        <w:t xml:space="preserve"> 572-ФЗ </w:t>
      </w:r>
      <w:r w:rsidR="000C6B9C" w:rsidRPr="004D5E8E">
        <w:rPr>
          <w:rFonts w:ascii="Arial" w:hAnsi="Arial" w:cs="Arial"/>
          <w:color w:val="000000" w:themeColor="text1"/>
          <w:sz w:val="24"/>
          <w:szCs w:val="24"/>
        </w:rPr>
        <w:t>«</w:t>
      </w:r>
      <w:r w:rsidR="00DB7CA2" w:rsidRPr="004D5E8E">
        <w:rPr>
          <w:rFonts w:ascii="Arial" w:hAnsi="Arial" w:cs="Arial"/>
          <w:color w:val="000000" w:themeColor="text1"/>
          <w:sz w:val="24"/>
          <w:szCs w:val="24"/>
        </w:rPr>
        <w:t>Об осуществлении идентификации и (или) аутентификации физических</w:t>
      </w:r>
      <w:r w:rsidR="00DB7CA2" w:rsidRPr="004D5E8E">
        <w:rPr>
          <w:rFonts w:ascii="Arial" w:hAnsi="Arial" w:cs="Arial"/>
          <w:sz w:val="24"/>
          <w:szCs w:val="24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0C6B9C" w:rsidRPr="004D5E8E">
        <w:rPr>
          <w:rFonts w:ascii="Arial" w:hAnsi="Arial" w:cs="Arial"/>
          <w:sz w:val="24"/>
          <w:szCs w:val="24"/>
        </w:rPr>
        <w:t>»</w:t>
      </w:r>
      <w:r w:rsidR="00DB7CA2" w:rsidRPr="004D5E8E">
        <w:rPr>
          <w:rFonts w:ascii="Arial" w:hAnsi="Arial" w:cs="Arial"/>
          <w:sz w:val="24"/>
          <w:szCs w:val="24"/>
        </w:rPr>
        <w:t>.</w:t>
      </w:r>
    </w:p>
    <w:p w:rsidR="00FF0242" w:rsidRPr="004D5E8E" w:rsidRDefault="000A32BC" w:rsidP="00A54373">
      <w:pPr>
        <w:pStyle w:val="a7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5E8E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A06757" w:rsidRPr="004D5E8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367" w:rsidRPr="004D5E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757" w:rsidRPr="004D5E8E"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="00DB7CA2" w:rsidRPr="004D5E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5E8E">
        <w:rPr>
          <w:rFonts w:ascii="Arial" w:eastAsia="Times New Roman" w:hAnsi="Arial" w:cs="Arial"/>
          <w:sz w:val="24"/>
          <w:szCs w:val="24"/>
          <w:lang w:eastAsia="ru-RU"/>
        </w:rPr>
        <w:t xml:space="preserve">4 и </w:t>
      </w:r>
      <w:r w:rsidR="00DB7CA2" w:rsidRPr="004D5E8E">
        <w:rPr>
          <w:rFonts w:ascii="Arial" w:eastAsia="Times New Roman" w:hAnsi="Arial" w:cs="Arial"/>
          <w:sz w:val="24"/>
          <w:szCs w:val="24"/>
          <w:lang w:eastAsia="ru-RU"/>
        </w:rPr>
        <w:t>5 регламента исключить</w:t>
      </w:r>
      <w:r w:rsidR="002F4367" w:rsidRPr="004D5E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54373" w:rsidRPr="004D5E8E" w:rsidRDefault="00A54373" w:rsidP="00A54373">
      <w:pPr>
        <w:pStyle w:val="a7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D5E8E">
        <w:rPr>
          <w:rFonts w:ascii="Arial" w:eastAsia="Times New Roman" w:hAnsi="Arial" w:cs="Arial"/>
          <w:sz w:val="24"/>
          <w:szCs w:val="24"/>
          <w:lang w:eastAsia="ru-RU"/>
        </w:rPr>
        <w:t>1.5. название пункта 2.9 изложить в новой редакции: «Размер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</w:t>
      </w:r>
      <w:r w:rsidR="004A15E1" w:rsidRPr="004D5E8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D5E8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24883" w:rsidRPr="004D5E8E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4D5E8E">
        <w:rPr>
          <w:rFonts w:ascii="Arial" w:hAnsi="Arial" w:cs="Arial"/>
          <w:sz w:val="24"/>
          <w:szCs w:val="24"/>
        </w:rPr>
        <w:t xml:space="preserve">2. </w:t>
      </w:r>
      <w:r w:rsidR="00A24883" w:rsidRPr="004D5E8E">
        <w:rPr>
          <w:rFonts w:ascii="Arial" w:eastAsia="Calibri" w:hAnsi="Arial" w:cs="Arial"/>
          <w:sz w:val="24"/>
          <w:szCs w:val="24"/>
        </w:rPr>
        <w:t xml:space="preserve">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12" w:history="1">
        <w:r w:rsidR="00A24883" w:rsidRPr="004D5E8E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https</w:t>
        </w:r>
        <w:r w:rsidR="00A24883" w:rsidRPr="004D5E8E">
          <w:rPr>
            <w:rStyle w:val="a6"/>
            <w:rFonts w:ascii="Arial" w:eastAsia="Calibri" w:hAnsi="Arial" w:cs="Arial"/>
            <w:sz w:val="24"/>
            <w:szCs w:val="24"/>
          </w:rPr>
          <w:t>://</w:t>
        </w:r>
        <w:r w:rsidR="00A24883" w:rsidRPr="004D5E8E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priarg</w:t>
        </w:r>
        <w:r w:rsidR="00A24883" w:rsidRPr="004D5E8E">
          <w:rPr>
            <w:rStyle w:val="a6"/>
            <w:rFonts w:ascii="Arial" w:eastAsia="Calibri" w:hAnsi="Arial" w:cs="Arial"/>
            <w:sz w:val="24"/>
            <w:szCs w:val="24"/>
          </w:rPr>
          <w:t>.75/</w:t>
        </w:r>
        <w:r w:rsidR="00A24883" w:rsidRPr="004D5E8E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 w:rsidR="00A24883" w:rsidRPr="004D5E8E">
        <w:rPr>
          <w:rFonts w:ascii="Arial" w:eastAsia="Calibri" w:hAnsi="Arial" w:cs="Arial"/>
          <w:sz w:val="24"/>
          <w:szCs w:val="24"/>
        </w:rPr>
        <w:t>.</w:t>
      </w:r>
    </w:p>
    <w:p w:rsidR="00A24883" w:rsidRPr="004D5E8E" w:rsidRDefault="00A24883" w:rsidP="00A2488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D5E8E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2F2541" w:rsidRPr="004D5E8E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4D5E8E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4D5E8E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2F2541" w:rsidRPr="004D5E8E" w:rsidRDefault="004A15E1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4D5E8E">
        <w:rPr>
          <w:rFonts w:ascii="Arial" w:eastAsia="Calibri" w:hAnsi="Arial" w:cs="Arial"/>
          <w:sz w:val="24"/>
          <w:szCs w:val="24"/>
        </w:rPr>
        <w:t>И.о. г</w:t>
      </w:r>
      <w:r w:rsidR="002F2541" w:rsidRPr="004D5E8E">
        <w:rPr>
          <w:rFonts w:ascii="Arial" w:eastAsia="Calibri" w:hAnsi="Arial" w:cs="Arial"/>
          <w:sz w:val="24"/>
          <w:szCs w:val="24"/>
        </w:rPr>
        <w:t>лав</w:t>
      </w:r>
      <w:r w:rsidRPr="004D5E8E">
        <w:rPr>
          <w:rFonts w:ascii="Arial" w:eastAsia="Calibri" w:hAnsi="Arial" w:cs="Arial"/>
          <w:sz w:val="24"/>
          <w:szCs w:val="24"/>
        </w:rPr>
        <w:t>ы</w:t>
      </w:r>
      <w:r w:rsidR="002F2541" w:rsidRPr="004D5E8E">
        <w:rPr>
          <w:rFonts w:ascii="Arial" w:eastAsia="Calibri" w:hAnsi="Arial" w:cs="Arial"/>
          <w:sz w:val="24"/>
          <w:szCs w:val="24"/>
        </w:rPr>
        <w:t xml:space="preserve"> Приаргунского</w:t>
      </w:r>
    </w:p>
    <w:p w:rsidR="002F2541" w:rsidRPr="004D5E8E" w:rsidRDefault="002F2541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4D5E8E">
        <w:rPr>
          <w:rFonts w:ascii="Arial" w:eastAsia="Calibri" w:hAnsi="Arial" w:cs="Arial"/>
          <w:sz w:val="24"/>
          <w:szCs w:val="24"/>
        </w:rPr>
        <w:t>муниципального округа</w:t>
      </w:r>
    </w:p>
    <w:p w:rsidR="002F2541" w:rsidRPr="004D5E8E" w:rsidRDefault="002F2541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4D5E8E">
        <w:rPr>
          <w:rFonts w:ascii="Arial" w:eastAsia="Calibri" w:hAnsi="Arial" w:cs="Arial"/>
          <w:sz w:val="24"/>
          <w:szCs w:val="24"/>
        </w:rPr>
        <w:t xml:space="preserve">Забайкальского края                 </w:t>
      </w:r>
      <w:r w:rsidR="004D5E8E" w:rsidRPr="004D5E8E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Pr="004D5E8E">
        <w:rPr>
          <w:rFonts w:ascii="Arial" w:eastAsia="Calibri" w:hAnsi="Arial" w:cs="Arial"/>
          <w:sz w:val="24"/>
          <w:szCs w:val="24"/>
        </w:rPr>
        <w:t xml:space="preserve">          </w:t>
      </w:r>
      <w:r w:rsidR="004A15E1" w:rsidRPr="004D5E8E">
        <w:rPr>
          <w:rFonts w:ascii="Arial" w:eastAsia="Calibri" w:hAnsi="Arial" w:cs="Arial"/>
          <w:sz w:val="24"/>
          <w:szCs w:val="24"/>
        </w:rPr>
        <w:t xml:space="preserve">  </w:t>
      </w:r>
      <w:r w:rsidR="004D5E8E">
        <w:rPr>
          <w:rFonts w:ascii="Arial" w:eastAsia="Calibri" w:hAnsi="Arial" w:cs="Arial"/>
          <w:sz w:val="24"/>
          <w:szCs w:val="24"/>
        </w:rPr>
        <w:t xml:space="preserve">                                     </w:t>
      </w:r>
      <w:r w:rsidR="004A15E1" w:rsidRPr="004D5E8E">
        <w:rPr>
          <w:rFonts w:ascii="Arial" w:eastAsia="Calibri" w:hAnsi="Arial" w:cs="Arial"/>
          <w:sz w:val="24"/>
          <w:szCs w:val="24"/>
        </w:rPr>
        <w:t xml:space="preserve"> Т.В. Кайгородова</w:t>
      </w:r>
    </w:p>
    <w:p w:rsidR="002F2541" w:rsidRPr="004D5E8E" w:rsidRDefault="002F2541">
      <w:pPr>
        <w:rPr>
          <w:rFonts w:ascii="Arial" w:hAnsi="Arial" w:cs="Arial"/>
        </w:rPr>
      </w:pPr>
    </w:p>
    <w:sectPr w:rsidR="002F2541" w:rsidRPr="004D5E8E" w:rsidSect="004D5E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3699B"/>
    <w:multiLevelType w:val="hybridMultilevel"/>
    <w:tmpl w:val="32A41DD0"/>
    <w:lvl w:ilvl="0" w:tplc="1D186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F0242"/>
    <w:rsid w:val="000A32BC"/>
    <w:rsid w:val="000C6B9C"/>
    <w:rsid w:val="001012B0"/>
    <w:rsid w:val="00173F7A"/>
    <w:rsid w:val="001B4931"/>
    <w:rsid w:val="002C6AC1"/>
    <w:rsid w:val="002F2541"/>
    <w:rsid w:val="002F4367"/>
    <w:rsid w:val="00326A85"/>
    <w:rsid w:val="00383AE2"/>
    <w:rsid w:val="003B6C78"/>
    <w:rsid w:val="003F5FCC"/>
    <w:rsid w:val="00466D16"/>
    <w:rsid w:val="004A15E1"/>
    <w:rsid w:val="004D5E8E"/>
    <w:rsid w:val="00603788"/>
    <w:rsid w:val="0061764C"/>
    <w:rsid w:val="006A5C0C"/>
    <w:rsid w:val="006F275D"/>
    <w:rsid w:val="007F44FC"/>
    <w:rsid w:val="00852F28"/>
    <w:rsid w:val="008826C8"/>
    <w:rsid w:val="00900DDA"/>
    <w:rsid w:val="00961566"/>
    <w:rsid w:val="009D3D3B"/>
    <w:rsid w:val="00A06757"/>
    <w:rsid w:val="00A24883"/>
    <w:rsid w:val="00A54373"/>
    <w:rsid w:val="00B905CA"/>
    <w:rsid w:val="00C623F7"/>
    <w:rsid w:val="00CD456F"/>
    <w:rsid w:val="00DB7CA2"/>
    <w:rsid w:val="00E757E5"/>
    <w:rsid w:val="00E91092"/>
    <w:rsid w:val="00EA1158"/>
    <w:rsid w:val="00EE6B5B"/>
    <w:rsid w:val="00F11B5C"/>
    <w:rsid w:val="00F54864"/>
    <w:rsid w:val="00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024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24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CA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2F2541"/>
    <w:pPr>
      <w:spacing w:after="200" w:line="276" w:lineRule="auto"/>
      <w:ind w:left="720"/>
      <w:contextualSpacing/>
      <w:jc w:val="left"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F2541"/>
  </w:style>
  <w:style w:type="character" w:customStyle="1" w:styleId="a5">
    <w:name w:val="Гипертекстовая ссылка"/>
    <w:basedOn w:val="a0"/>
    <w:rsid w:val="009D3D3B"/>
    <w:rPr>
      <w:rFonts w:cs="Times New Roman"/>
      <w:b/>
      <w:bCs/>
      <w:color w:val="008000"/>
    </w:rPr>
  </w:style>
  <w:style w:type="character" w:styleId="a6">
    <w:name w:val="Hyperlink"/>
    <w:basedOn w:val="a0"/>
    <w:uiPriority w:val="99"/>
    <w:unhideWhenUsed/>
    <w:rsid w:val="00A24883"/>
    <w:rPr>
      <w:color w:val="0000FF" w:themeColor="hyperlink"/>
      <w:u w:val="single"/>
    </w:rPr>
  </w:style>
  <w:style w:type="paragraph" w:styleId="a7">
    <w:name w:val="No Spacing"/>
    <w:uiPriority w:val="1"/>
    <w:qFormat/>
    <w:rsid w:val="00A54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6E69CD80EDC7C610FF7B59DD74AEC9690299FC883F83D43D47BB1864CE56A917522909694EFE1C1FE372AF7H13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26E69CD80EDC7C610FF7B59DD74AEC96912991C987F83D43D47BB1864CE56A917522909694EFE1C1FE372AF7H132G" TargetMode="External"/><Relationship Id="rId12" Type="http://schemas.openxmlformats.org/officeDocument/2006/relationships/hyperlink" Target="https://priarg.75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26E69CD80EDC7C610FF7B59DD74AEC96912A9FC48FF83D43D47BB1864CE56A83757A9C9692F1E8C6EB617BB24E64242A3648E146E22A9DH337G" TargetMode="External"/><Relationship Id="rId11" Type="http://schemas.openxmlformats.org/officeDocument/2006/relationships/hyperlink" Target="https://login.consultant.ru/link/?req=doc&amp;base=RZR&amp;n=494999&amp;dst=100243" TargetMode="External"/><Relationship Id="rId5" Type="http://schemas.openxmlformats.org/officeDocument/2006/relationships/hyperlink" Target="consultantplus://offline/ref=B126E69CD80EDC7C610FF7B59DD74AEC96902C99C681F83D43D47BB1864CE56A917522909694EFE1C1FE372AF7H132G" TargetMode="External"/><Relationship Id="rId10" Type="http://schemas.openxmlformats.org/officeDocument/2006/relationships/hyperlink" Target="https://login.consultant.ru/link/?req=doc&amp;base=RZR&amp;n=494999&amp;dst=1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94999&amp;dst=1001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Zemlya</cp:lastModifiedBy>
  <cp:revision>7</cp:revision>
  <cp:lastPrinted>2025-07-02T06:07:00Z</cp:lastPrinted>
  <dcterms:created xsi:type="dcterms:W3CDTF">2025-07-06T08:46:00Z</dcterms:created>
  <dcterms:modified xsi:type="dcterms:W3CDTF">2025-07-14T02:55:00Z</dcterms:modified>
</cp:coreProperties>
</file>