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5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75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jc w:val="both"/>
        <w:spacing w:before="57" w:after="57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Электронное обращение в забайкальский Росреестр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поможет подать видеоинструкция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/>
        <w:rPr>
          <w:rStyle w:val="984"/>
          <w:rFonts w:ascii="Liberation Serif" w:hAnsi="Liberation Serif" w:cs="Liberation Serif"/>
          <w:b w:val="0"/>
          <w:i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b w:val="0"/>
          <w:i/>
          <w:sz w:val="28"/>
          <w:szCs w:val="28"/>
        </w:rPr>
      </w:r>
      <w:r>
        <w:rPr>
          <w:rStyle w:val="984"/>
          <w:rFonts w:ascii="Liberation Serif" w:hAnsi="Liberation Serif" w:cs="Liberation Serif"/>
          <w:b w:val="0"/>
          <w:i/>
          <w:sz w:val="28"/>
          <w:szCs w:val="28"/>
        </w:rPr>
      </w:r>
      <w:r>
        <w:rPr>
          <w:rStyle w:val="984"/>
          <w:rFonts w:ascii="Liberation Serif" w:hAnsi="Liberation Serif" w:cs="Liberation Serif"/>
          <w:b w:val="0"/>
          <w:i/>
          <w:sz w:val="28"/>
          <w:szCs w:val="28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bCs/>
          <w:i/>
          <w:sz w:val="28"/>
          <w:szCs w:val="28"/>
          <w:highlight w:val="none"/>
        </w:rPr>
        <w:suppressLineNumbers w:val="0"/>
      </w:pPr>
      <w:r>
        <w:rPr>
          <w:rStyle w:val="984"/>
          <w:rFonts w:ascii="Liberation Serif" w:hAnsi="Liberation Serif" w:eastAsia="Liberation Serif" w:cs="Liberation Serif"/>
          <w:b w:val="0"/>
          <w:i/>
          <w:sz w:val="28"/>
          <w:szCs w:val="28"/>
        </w:rPr>
        <w:t xml:space="preserve">Видеопамятку подготовили специалисты У</w:t>
      </w:r>
      <w:r>
        <w:rPr>
          <w:rStyle w:val="984"/>
          <w:rFonts w:ascii="Liberation Serif" w:hAnsi="Liberation Serif" w:eastAsia="Liberation Serif" w:cs="Liberation Serif"/>
          <w:b w:val="0"/>
          <w:i/>
          <w:sz w:val="28"/>
          <w:szCs w:val="28"/>
        </w:rPr>
        <w:t xml:space="preserve">правления </w:t>
      </w:r>
      <w:r>
        <w:rPr>
          <w:rStyle w:val="984"/>
          <w:rFonts w:ascii="Liberation Serif" w:hAnsi="Liberation Serif" w:eastAsia="Liberation Serif" w:cs="Liberation Serif"/>
          <w:b w:val="0"/>
          <w:i/>
          <w:sz w:val="28"/>
          <w:szCs w:val="28"/>
        </w:rPr>
        <w:t xml:space="preserve">Росреестра</w:t>
      </w:r>
      <w:r>
        <w:rPr>
          <w:rStyle w:val="984"/>
          <w:rFonts w:ascii="Liberation Serif" w:hAnsi="Liberation Serif" w:eastAsia="Liberation Serif" w:cs="Liberation Serif"/>
          <w:b w:val="0"/>
          <w:i/>
          <w:sz w:val="28"/>
          <w:szCs w:val="28"/>
        </w:rPr>
        <w:t xml:space="preserve"> по Забайкальскому краю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. </w:t>
      </w:r>
      <w:r>
        <w:rPr>
          <w:rFonts w:ascii="Liberation Serif" w:hAnsi="Liberation Serif" w:cs="Liberation Serif"/>
          <w:bCs/>
          <w:i/>
          <w:sz w:val="28"/>
          <w:szCs w:val="28"/>
          <w:highlight w:val="none"/>
        </w:rPr>
      </w:r>
      <w:r>
        <w:rPr>
          <w:rFonts w:ascii="Liberation Serif" w:hAnsi="Liberation Serif" w:cs="Liberation Serif"/>
          <w:bCs/>
          <w:i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bCs/>
          <w:i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bCs/>
          <w:i/>
          <w:sz w:val="28"/>
          <w:szCs w:val="28"/>
        </w:rPr>
      </w:r>
      <w:r>
        <w:rPr>
          <w:rFonts w:ascii="Liberation Serif" w:hAnsi="Liberation Serif" w:cs="Liberation Serif"/>
          <w:bCs/>
          <w:i/>
          <w:sz w:val="28"/>
          <w:szCs w:val="28"/>
        </w:rPr>
      </w:r>
      <w:r>
        <w:rPr>
          <w:rFonts w:ascii="Liberation Serif" w:hAnsi="Liberation Serif" w:cs="Liberation Serif"/>
          <w:bCs/>
          <w:i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auto"/>
        <w:rPr>
          <w:rFonts w:ascii="Liberation Serif" w:hAnsi="Liberation Serif" w:eastAsia="Liberation Serif" w:cs="Liberation Serif"/>
          <w:sz w:val="28"/>
          <w:szCs w:val="28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В Памятке по подаче документов в электронном виде через Единый портал государственных услуг (Госуслуги, ЕПГУ)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рассмотрены три самые распространенные ситуации по сделкам с объектами недвижимости:</w:t>
      </w:r>
      <w:r>
        <w:rPr>
          <w:rFonts w:ascii="Liberation Serif" w:hAnsi="Liberation Serif" w:eastAsia="Liberation Serif" w:cs="Liberation Serif"/>
          <w:sz w:val="28"/>
          <w:szCs w:val="28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- Государственная регистрация возникновения и перехода права на объект недвижимости;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- Постановка объекта недвижимости на государственный кадастров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ый учет;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- Единая процедура: Постановка на государственный кадастровый учет и регистрация возникновения права.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pStyle w:val="977"/>
        <w:numPr>
          <w:ilvl w:val="0"/>
          <w:numId w:val="5"/>
        </w:numPr>
        <w:contextualSpacing w:val="0"/>
        <w:ind w:left="0" w:right="0" w:firstLine="283"/>
        <w:jc w:val="both"/>
        <w:spacing w:before="57" w:after="57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Портал Госуслуг прочно вошел в жизнь всех россиян. Воспользовавшись им, можно получить практически все государственные услуги, в том чи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сле от Росреестра. Данная видеоинструкция наглядно разъясняет, как подать документы в электронном виде, что кратно ускорит и защитит вашу сделку с объектом недвижимости, – отмечает Оксана Крылова, руководитель Управления Росреестра по Забайкальскому краю.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С памяткой можно ознакомиться по следующей ссылке: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/>
        <w:rPr>
          <w:rStyle w:val="978"/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hyperlink r:id="rId16" w:tooltip="https://rutube.ru/video/0fa10e8310b13b087a5ae2de37ad95d5/?r=wd" w:history="1">
        <w:r>
          <w:rPr>
            <w:rStyle w:val="978"/>
            <w:rFonts w:ascii="Liberation Serif" w:hAnsi="Liberation Serif" w:eastAsia="Liberation Serif" w:cs="Liberation Serif"/>
            <w:sz w:val="28"/>
            <w:szCs w:val="28"/>
            <w:highlight w:val="none"/>
          </w:rPr>
          <w:t xml:space="preserve">https://rutube.ru/video/0fa10e8310b13b087a5ae2de37ad95d5/?r=wd</w:t>
        </w:r>
        <w:r>
          <w:rPr>
            <w:rStyle w:val="978"/>
            <w:rFonts w:ascii="Liberation Serif" w:hAnsi="Liberation Serif" w:eastAsia="Liberation Serif" w:cs="Liberation Serif"/>
            <w:sz w:val="28"/>
            <w:szCs w:val="28"/>
            <w:highlight w:val="none"/>
          </w:rPr>
        </w:r>
        <w:r>
          <w:rPr>
            <w:rStyle w:val="978"/>
            <w:rFonts w:ascii="Liberation Serif" w:hAnsi="Liberation Serif" w:eastAsia="Liberation Serif" w:cs="Liberation Serif"/>
            <w:sz w:val="28"/>
            <w:szCs w:val="28"/>
            <w:highlight w:val="none"/>
          </w:rPr>
        </w:r>
      </w:hyperlink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Style w:val="978"/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68"/>
        <w:contextualSpacing w:val="0"/>
        <w:jc w:val="both"/>
        <w:spacing w:before="57" w:after="57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#РосреестрЧита #РосреестрЗабайкальскийКрай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#ЕПГУ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ЭлектронныеУслугиРосреестра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7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978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978"/>
          <w:rFonts w:ascii="Segoe UI" w:hAnsi="Segoe UI" w:cs="Segoe UI"/>
          <w:sz w:val="16"/>
          <w:szCs w:val="16"/>
        </w:rPr>
        <w:t xml:space="preserve">@</w:t>
      </w:r>
      <w:r>
        <w:rPr>
          <w:rStyle w:val="978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978"/>
          <w:rFonts w:ascii="Segoe UI" w:hAnsi="Segoe UI" w:cs="Segoe UI"/>
          <w:sz w:val="16"/>
          <w:szCs w:val="16"/>
        </w:rPr>
        <w:t xml:space="preserve">75.</w:t>
      </w:r>
      <w:r>
        <w:rPr>
          <w:rStyle w:val="978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978"/>
          <w:rFonts w:ascii="Segoe UI" w:hAnsi="Segoe UI" w:cs="Segoe UI"/>
          <w:sz w:val="16"/>
          <w:szCs w:val="16"/>
        </w:rPr>
        <w:t xml:space="preserve">.</w:t>
      </w:r>
      <w:r>
        <w:rPr>
          <w:rStyle w:val="978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978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7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87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6">
    <w:name w:val="Heading 1 Char"/>
    <w:basedOn w:val="970"/>
    <w:link w:val="969"/>
    <w:uiPriority w:val="9"/>
    <w:rPr>
      <w:rFonts w:ascii="Arial" w:hAnsi="Arial" w:eastAsia="Arial" w:cs="Arial"/>
      <w:sz w:val="40"/>
      <w:szCs w:val="40"/>
    </w:rPr>
  </w:style>
  <w:style w:type="paragraph" w:styleId="797">
    <w:name w:val="Heading 2"/>
    <w:basedOn w:val="968"/>
    <w:next w:val="968"/>
    <w:link w:val="7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8">
    <w:name w:val="Heading 2 Char"/>
    <w:basedOn w:val="970"/>
    <w:link w:val="797"/>
    <w:uiPriority w:val="9"/>
    <w:rPr>
      <w:rFonts w:ascii="Arial" w:hAnsi="Arial" w:eastAsia="Arial" w:cs="Arial"/>
      <w:sz w:val="34"/>
    </w:rPr>
  </w:style>
  <w:style w:type="paragraph" w:styleId="799">
    <w:name w:val="Heading 3"/>
    <w:basedOn w:val="968"/>
    <w:next w:val="968"/>
    <w:link w:val="8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0">
    <w:name w:val="Heading 3 Char"/>
    <w:basedOn w:val="970"/>
    <w:link w:val="799"/>
    <w:uiPriority w:val="9"/>
    <w:rPr>
      <w:rFonts w:ascii="Arial" w:hAnsi="Arial" w:eastAsia="Arial" w:cs="Arial"/>
      <w:sz w:val="30"/>
      <w:szCs w:val="30"/>
    </w:rPr>
  </w:style>
  <w:style w:type="paragraph" w:styleId="801">
    <w:name w:val="Heading 4"/>
    <w:basedOn w:val="968"/>
    <w:next w:val="968"/>
    <w:link w:val="8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2">
    <w:name w:val="Heading 4 Char"/>
    <w:basedOn w:val="970"/>
    <w:link w:val="801"/>
    <w:uiPriority w:val="9"/>
    <w:rPr>
      <w:rFonts w:ascii="Arial" w:hAnsi="Arial" w:eastAsia="Arial" w:cs="Arial"/>
      <w:b/>
      <w:bCs/>
      <w:sz w:val="26"/>
      <w:szCs w:val="26"/>
    </w:rPr>
  </w:style>
  <w:style w:type="paragraph" w:styleId="803">
    <w:name w:val="Heading 5"/>
    <w:basedOn w:val="968"/>
    <w:next w:val="968"/>
    <w:link w:val="8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4">
    <w:name w:val="Heading 5 Char"/>
    <w:basedOn w:val="970"/>
    <w:link w:val="803"/>
    <w:uiPriority w:val="9"/>
    <w:rPr>
      <w:rFonts w:ascii="Arial" w:hAnsi="Arial" w:eastAsia="Arial" w:cs="Arial"/>
      <w:b/>
      <w:bCs/>
      <w:sz w:val="24"/>
      <w:szCs w:val="24"/>
    </w:rPr>
  </w:style>
  <w:style w:type="paragraph" w:styleId="805">
    <w:name w:val="Heading 6"/>
    <w:basedOn w:val="968"/>
    <w:next w:val="968"/>
    <w:link w:val="8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6">
    <w:name w:val="Heading 6 Char"/>
    <w:basedOn w:val="970"/>
    <w:link w:val="805"/>
    <w:uiPriority w:val="9"/>
    <w:rPr>
      <w:rFonts w:ascii="Arial" w:hAnsi="Arial" w:eastAsia="Arial" w:cs="Arial"/>
      <w:b/>
      <w:bCs/>
      <w:sz w:val="22"/>
      <w:szCs w:val="22"/>
    </w:rPr>
  </w:style>
  <w:style w:type="paragraph" w:styleId="807">
    <w:name w:val="Heading 7"/>
    <w:basedOn w:val="968"/>
    <w:next w:val="968"/>
    <w:link w:val="8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8">
    <w:name w:val="Heading 7 Char"/>
    <w:basedOn w:val="970"/>
    <w:link w:val="8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9">
    <w:name w:val="Heading 8"/>
    <w:basedOn w:val="968"/>
    <w:next w:val="968"/>
    <w:link w:val="8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0">
    <w:name w:val="Heading 8 Char"/>
    <w:basedOn w:val="970"/>
    <w:link w:val="809"/>
    <w:uiPriority w:val="9"/>
    <w:rPr>
      <w:rFonts w:ascii="Arial" w:hAnsi="Arial" w:eastAsia="Arial" w:cs="Arial"/>
      <w:i/>
      <w:iCs/>
      <w:sz w:val="22"/>
      <w:szCs w:val="22"/>
    </w:rPr>
  </w:style>
  <w:style w:type="paragraph" w:styleId="811">
    <w:name w:val="Heading 9"/>
    <w:basedOn w:val="968"/>
    <w:next w:val="968"/>
    <w:link w:val="8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2">
    <w:name w:val="Heading 9 Char"/>
    <w:basedOn w:val="970"/>
    <w:link w:val="811"/>
    <w:uiPriority w:val="9"/>
    <w:rPr>
      <w:rFonts w:ascii="Arial" w:hAnsi="Arial" w:eastAsia="Arial" w:cs="Arial"/>
      <w:i/>
      <w:iCs/>
      <w:sz w:val="21"/>
      <w:szCs w:val="21"/>
    </w:rPr>
  </w:style>
  <w:style w:type="paragraph" w:styleId="813">
    <w:name w:val="Title"/>
    <w:basedOn w:val="968"/>
    <w:next w:val="968"/>
    <w:link w:val="8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4">
    <w:name w:val="Title Char"/>
    <w:basedOn w:val="970"/>
    <w:link w:val="813"/>
    <w:uiPriority w:val="10"/>
    <w:rPr>
      <w:sz w:val="48"/>
      <w:szCs w:val="48"/>
    </w:rPr>
  </w:style>
  <w:style w:type="paragraph" w:styleId="815">
    <w:name w:val="Subtitle"/>
    <w:basedOn w:val="968"/>
    <w:next w:val="968"/>
    <w:link w:val="816"/>
    <w:uiPriority w:val="11"/>
    <w:qFormat/>
    <w:pPr>
      <w:spacing w:before="200" w:after="200"/>
    </w:pPr>
    <w:rPr>
      <w:sz w:val="24"/>
      <w:szCs w:val="24"/>
    </w:rPr>
  </w:style>
  <w:style w:type="character" w:styleId="816">
    <w:name w:val="Subtitle Char"/>
    <w:basedOn w:val="970"/>
    <w:link w:val="815"/>
    <w:uiPriority w:val="11"/>
    <w:rPr>
      <w:sz w:val="24"/>
      <w:szCs w:val="24"/>
    </w:rPr>
  </w:style>
  <w:style w:type="paragraph" w:styleId="817">
    <w:name w:val="Quote"/>
    <w:basedOn w:val="968"/>
    <w:next w:val="968"/>
    <w:link w:val="818"/>
    <w:uiPriority w:val="29"/>
    <w:qFormat/>
    <w:pPr>
      <w:ind w:left="720" w:right="720"/>
    </w:pPr>
    <w:rPr>
      <w:i/>
    </w:rPr>
  </w:style>
  <w:style w:type="character" w:styleId="818">
    <w:name w:val="Quote Char"/>
    <w:link w:val="817"/>
    <w:uiPriority w:val="29"/>
    <w:rPr>
      <w:i/>
    </w:rPr>
  </w:style>
  <w:style w:type="paragraph" w:styleId="819">
    <w:name w:val="Intense Quote"/>
    <w:basedOn w:val="968"/>
    <w:next w:val="968"/>
    <w:link w:val="8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0">
    <w:name w:val="Intense Quote Char"/>
    <w:link w:val="819"/>
    <w:uiPriority w:val="30"/>
    <w:rPr>
      <w:i/>
    </w:rPr>
  </w:style>
  <w:style w:type="character" w:styleId="821">
    <w:name w:val="Header Char"/>
    <w:basedOn w:val="970"/>
    <w:link w:val="985"/>
    <w:uiPriority w:val="99"/>
  </w:style>
  <w:style w:type="character" w:styleId="822">
    <w:name w:val="Footer Char"/>
    <w:basedOn w:val="970"/>
    <w:link w:val="987"/>
    <w:uiPriority w:val="99"/>
  </w:style>
  <w:style w:type="paragraph" w:styleId="823">
    <w:name w:val="Caption"/>
    <w:basedOn w:val="968"/>
    <w:next w:val="9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4">
    <w:name w:val="Caption Char"/>
    <w:basedOn w:val="823"/>
    <w:link w:val="987"/>
    <w:uiPriority w:val="99"/>
  </w:style>
  <w:style w:type="table" w:styleId="825">
    <w:name w:val="Table Grid"/>
    <w:basedOn w:val="9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Table Grid Light"/>
    <w:basedOn w:val="9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Plain Table 1"/>
    <w:basedOn w:val="9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8">
    <w:name w:val="Plain Table 2"/>
    <w:basedOn w:val="9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>
    <w:name w:val="Plain Table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0">
    <w:name w:val="Plain Table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Plain Table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2">
    <w:name w:val="Grid Table 1 Light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4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4">
    <w:name w:val="Grid Table 4 - Accent 1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5">
    <w:name w:val="Grid Table 4 - Accent 2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Grid Table 4 - Accent 3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7">
    <w:name w:val="Grid Table 4 - Accent 4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Grid Table 4 - Accent 5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9">
    <w:name w:val="Grid Table 4 - Accent 6"/>
    <w:basedOn w:val="9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0">
    <w:name w:val="Grid Table 5 Dark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4">
    <w:name w:val="Grid Table 5 Dark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6">
    <w:name w:val="Grid Table 5 Dark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7">
    <w:name w:val="Grid Table 6 Colorful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8">
    <w:name w:val="Grid Table 6 Colorful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9">
    <w:name w:val="Grid Table 6 Colorful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0">
    <w:name w:val="Grid Table 6 Colorful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1">
    <w:name w:val="Grid Table 6 Colorful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2">
    <w:name w:val="Grid Table 6 Colorful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3">
    <w:name w:val="Grid Table 6 Colorful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4">
    <w:name w:val="Grid Table 7 Colorful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9">
    <w:name w:val="List Table 2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0">
    <w:name w:val="List Table 2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1">
    <w:name w:val="List Table 2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2">
    <w:name w:val="List Table 2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3">
    <w:name w:val="List Table 2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4">
    <w:name w:val="List Table 2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5">
    <w:name w:val="List Table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5 Dark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6 Colorful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7">
    <w:name w:val="List Table 6 Colorful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8">
    <w:name w:val="List Table 6 Colorful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9">
    <w:name w:val="List Table 6 Colorful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0">
    <w:name w:val="List Table 6 Colorful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1">
    <w:name w:val="List Table 6 Colorful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2">
    <w:name w:val="List Table 6 Colorful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3">
    <w:name w:val="List Table 7 Colorful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4">
    <w:name w:val="List Table 7 Colorful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5">
    <w:name w:val="List Table 7 Colorful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6">
    <w:name w:val="List Table 7 Colorful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7">
    <w:name w:val="List Table 7 Colorful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8">
    <w:name w:val="List Table 7 Colorful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9">
    <w:name w:val="List Table 7 Colorful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30">
    <w:name w:val="Lined - Accent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1">
    <w:name w:val="Lined - Accent 1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2">
    <w:name w:val="Lined - Accent 2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3">
    <w:name w:val="Lined - Accent 3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4">
    <w:name w:val="Lined - Accent 4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5">
    <w:name w:val="Lined - Accent 5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6">
    <w:name w:val="Lined - Accent 6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7">
    <w:name w:val="Bordered &amp; Lined - Accent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8">
    <w:name w:val="Bordered &amp; Lined - Accent 1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9">
    <w:name w:val="Bordered &amp; Lined - Accent 2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0">
    <w:name w:val="Bordered &amp; Lined - Accent 3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1">
    <w:name w:val="Bordered &amp; Lined - Accent 4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2">
    <w:name w:val="Bordered &amp; Lined - Accent 5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3">
    <w:name w:val="Bordered &amp; Lined - Accent 6"/>
    <w:basedOn w:val="9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4">
    <w:name w:val="Bordered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5">
    <w:name w:val="Bordered - Accent 1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6">
    <w:name w:val="Bordered - Accent 2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7">
    <w:name w:val="Bordered - Accent 3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8">
    <w:name w:val="Bordered - Accent 4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9">
    <w:name w:val="Bordered - Accent 5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0">
    <w:name w:val="Bordered - Accent 6"/>
    <w:basedOn w:val="9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51">
    <w:name w:val="footnote text"/>
    <w:basedOn w:val="968"/>
    <w:link w:val="952"/>
    <w:uiPriority w:val="99"/>
    <w:semiHidden/>
    <w:unhideWhenUsed/>
    <w:pPr>
      <w:spacing w:after="40" w:line="240" w:lineRule="auto"/>
    </w:pPr>
    <w:rPr>
      <w:sz w:val="18"/>
    </w:rPr>
  </w:style>
  <w:style w:type="character" w:styleId="952">
    <w:name w:val="Footnote Text Char"/>
    <w:link w:val="951"/>
    <w:uiPriority w:val="99"/>
    <w:rPr>
      <w:sz w:val="18"/>
    </w:rPr>
  </w:style>
  <w:style w:type="character" w:styleId="953">
    <w:name w:val="footnote reference"/>
    <w:basedOn w:val="970"/>
    <w:uiPriority w:val="99"/>
    <w:unhideWhenUsed/>
    <w:rPr>
      <w:vertAlign w:val="superscript"/>
    </w:rPr>
  </w:style>
  <w:style w:type="paragraph" w:styleId="954">
    <w:name w:val="endnote text"/>
    <w:basedOn w:val="968"/>
    <w:link w:val="955"/>
    <w:uiPriority w:val="99"/>
    <w:semiHidden/>
    <w:unhideWhenUsed/>
    <w:pPr>
      <w:spacing w:after="0" w:line="240" w:lineRule="auto"/>
    </w:pPr>
    <w:rPr>
      <w:sz w:val="20"/>
    </w:rPr>
  </w:style>
  <w:style w:type="character" w:styleId="955">
    <w:name w:val="Endnote Text Char"/>
    <w:link w:val="954"/>
    <w:uiPriority w:val="99"/>
    <w:rPr>
      <w:sz w:val="20"/>
    </w:rPr>
  </w:style>
  <w:style w:type="character" w:styleId="956">
    <w:name w:val="endnote reference"/>
    <w:basedOn w:val="970"/>
    <w:uiPriority w:val="99"/>
    <w:semiHidden/>
    <w:unhideWhenUsed/>
    <w:rPr>
      <w:vertAlign w:val="superscript"/>
    </w:rPr>
  </w:style>
  <w:style w:type="paragraph" w:styleId="957">
    <w:name w:val="toc 1"/>
    <w:basedOn w:val="968"/>
    <w:next w:val="968"/>
    <w:uiPriority w:val="39"/>
    <w:unhideWhenUsed/>
    <w:pPr>
      <w:ind w:left="0" w:right="0" w:firstLine="0"/>
      <w:spacing w:after="57"/>
    </w:pPr>
  </w:style>
  <w:style w:type="paragraph" w:styleId="958">
    <w:name w:val="toc 2"/>
    <w:basedOn w:val="968"/>
    <w:next w:val="968"/>
    <w:uiPriority w:val="39"/>
    <w:unhideWhenUsed/>
    <w:pPr>
      <w:ind w:left="283" w:right="0" w:firstLine="0"/>
      <w:spacing w:after="57"/>
    </w:pPr>
  </w:style>
  <w:style w:type="paragraph" w:styleId="959">
    <w:name w:val="toc 3"/>
    <w:basedOn w:val="968"/>
    <w:next w:val="968"/>
    <w:uiPriority w:val="39"/>
    <w:unhideWhenUsed/>
    <w:pPr>
      <w:ind w:left="567" w:right="0" w:firstLine="0"/>
      <w:spacing w:after="57"/>
    </w:pPr>
  </w:style>
  <w:style w:type="paragraph" w:styleId="960">
    <w:name w:val="toc 4"/>
    <w:basedOn w:val="968"/>
    <w:next w:val="968"/>
    <w:uiPriority w:val="39"/>
    <w:unhideWhenUsed/>
    <w:pPr>
      <w:ind w:left="850" w:right="0" w:firstLine="0"/>
      <w:spacing w:after="57"/>
    </w:pPr>
  </w:style>
  <w:style w:type="paragraph" w:styleId="961">
    <w:name w:val="toc 5"/>
    <w:basedOn w:val="968"/>
    <w:next w:val="968"/>
    <w:uiPriority w:val="39"/>
    <w:unhideWhenUsed/>
    <w:pPr>
      <w:ind w:left="1134" w:right="0" w:firstLine="0"/>
      <w:spacing w:after="57"/>
    </w:pPr>
  </w:style>
  <w:style w:type="paragraph" w:styleId="962">
    <w:name w:val="toc 6"/>
    <w:basedOn w:val="968"/>
    <w:next w:val="968"/>
    <w:uiPriority w:val="39"/>
    <w:unhideWhenUsed/>
    <w:pPr>
      <w:ind w:left="1417" w:right="0" w:firstLine="0"/>
      <w:spacing w:after="57"/>
    </w:pPr>
  </w:style>
  <w:style w:type="paragraph" w:styleId="963">
    <w:name w:val="toc 7"/>
    <w:basedOn w:val="968"/>
    <w:next w:val="968"/>
    <w:uiPriority w:val="39"/>
    <w:unhideWhenUsed/>
    <w:pPr>
      <w:ind w:left="1701" w:right="0" w:firstLine="0"/>
      <w:spacing w:after="57"/>
    </w:pPr>
  </w:style>
  <w:style w:type="paragraph" w:styleId="964">
    <w:name w:val="toc 8"/>
    <w:basedOn w:val="968"/>
    <w:next w:val="968"/>
    <w:uiPriority w:val="39"/>
    <w:unhideWhenUsed/>
    <w:pPr>
      <w:ind w:left="1984" w:right="0" w:firstLine="0"/>
      <w:spacing w:after="57"/>
    </w:pPr>
  </w:style>
  <w:style w:type="paragraph" w:styleId="965">
    <w:name w:val="toc 9"/>
    <w:basedOn w:val="968"/>
    <w:next w:val="968"/>
    <w:uiPriority w:val="39"/>
    <w:unhideWhenUsed/>
    <w:pPr>
      <w:ind w:left="2268" w:right="0" w:firstLine="0"/>
      <w:spacing w:after="57"/>
    </w:pPr>
  </w:style>
  <w:style w:type="paragraph" w:styleId="966">
    <w:name w:val="TOC Heading"/>
    <w:uiPriority w:val="39"/>
    <w:unhideWhenUsed/>
  </w:style>
  <w:style w:type="paragraph" w:styleId="967">
    <w:name w:val="table of figures"/>
    <w:basedOn w:val="968"/>
    <w:next w:val="968"/>
    <w:uiPriority w:val="99"/>
    <w:unhideWhenUsed/>
    <w:pPr>
      <w:spacing w:after="0" w:afterAutospacing="0"/>
    </w:pPr>
  </w:style>
  <w:style w:type="paragraph" w:styleId="968" w:default="1">
    <w:name w:val="Normal"/>
    <w:qFormat/>
    <w:pPr>
      <w:spacing w:after="200" w:line="276" w:lineRule="auto"/>
    </w:pPr>
  </w:style>
  <w:style w:type="paragraph" w:styleId="969">
    <w:name w:val="Heading 1"/>
    <w:basedOn w:val="968"/>
    <w:next w:val="968"/>
    <w:link w:val="976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70" w:default="1">
    <w:name w:val="Default Paragraph Font"/>
    <w:uiPriority w:val="1"/>
    <w:semiHidden/>
    <w:unhideWhenUsed/>
  </w:style>
  <w:style w:type="table" w:styleId="9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2" w:default="1">
    <w:name w:val="No List"/>
    <w:uiPriority w:val="99"/>
    <w:semiHidden/>
    <w:unhideWhenUsed/>
  </w:style>
  <w:style w:type="paragraph" w:styleId="973">
    <w:name w:val="Balloon Text"/>
    <w:basedOn w:val="968"/>
    <w:link w:val="97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4" w:customStyle="1">
    <w:name w:val="Текст выноски Знак"/>
    <w:basedOn w:val="970"/>
    <w:link w:val="973"/>
    <w:uiPriority w:val="99"/>
    <w:semiHidden/>
    <w:rPr>
      <w:rFonts w:ascii="Segoe UI" w:hAnsi="Segoe UI" w:cs="Segoe UI"/>
      <w:sz w:val="18"/>
      <w:szCs w:val="18"/>
    </w:rPr>
  </w:style>
  <w:style w:type="paragraph" w:styleId="975">
    <w:name w:val="No Spacing"/>
    <w:uiPriority w:val="1"/>
    <w:qFormat/>
    <w:pPr>
      <w:spacing w:after="0" w:line="240" w:lineRule="auto"/>
    </w:pPr>
  </w:style>
  <w:style w:type="character" w:styleId="976" w:customStyle="1">
    <w:name w:val="Заголовок 1 Знак"/>
    <w:basedOn w:val="970"/>
    <w:link w:val="969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77">
    <w:name w:val="List Paragraph"/>
    <w:basedOn w:val="968"/>
    <w:uiPriority w:val="34"/>
    <w:qFormat/>
    <w:pPr>
      <w:contextualSpacing/>
      <w:ind w:left="720"/>
      <w:spacing w:after="160" w:line="256" w:lineRule="auto"/>
    </w:pPr>
  </w:style>
  <w:style w:type="character" w:styleId="978">
    <w:name w:val="Hyperlink"/>
    <w:basedOn w:val="970"/>
    <w:uiPriority w:val="99"/>
    <w:unhideWhenUsed/>
    <w:rPr>
      <w:color w:val="0563c1" w:themeColor="hyperlink"/>
      <w:u w:val="single"/>
    </w:rPr>
  </w:style>
  <w:style w:type="character" w:styleId="979">
    <w:name w:val="annotation reference"/>
    <w:basedOn w:val="970"/>
    <w:uiPriority w:val="99"/>
    <w:semiHidden/>
    <w:unhideWhenUsed/>
    <w:rPr>
      <w:sz w:val="16"/>
      <w:szCs w:val="16"/>
    </w:rPr>
  </w:style>
  <w:style w:type="paragraph" w:styleId="980">
    <w:name w:val="annotation text"/>
    <w:basedOn w:val="968"/>
    <w:link w:val="981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81" w:customStyle="1">
    <w:name w:val="Текст примечания Знак"/>
    <w:basedOn w:val="970"/>
    <w:link w:val="980"/>
    <w:uiPriority w:val="99"/>
    <w:semiHidden/>
    <w:rPr>
      <w:sz w:val="20"/>
      <w:szCs w:val="20"/>
    </w:rPr>
  </w:style>
  <w:style w:type="paragraph" w:styleId="982">
    <w:name w:val="annotation subject"/>
    <w:basedOn w:val="980"/>
    <w:next w:val="980"/>
    <w:link w:val="983"/>
    <w:uiPriority w:val="99"/>
    <w:semiHidden/>
    <w:unhideWhenUsed/>
    <w:rPr>
      <w:b/>
      <w:bCs/>
    </w:rPr>
  </w:style>
  <w:style w:type="character" w:styleId="983" w:customStyle="1">
    <w:name w:val="Тема примечания Знак"/>
    <w:basedOn w:val="981"/>
    <w:link w:val="982"/>
    <w:uiPriority w:val="99"/>
    <w:semiHidden/>
    <w:rPr>
      <w:b/>
      <w:bCs/>
      <w:sz w:val="20"/>
      <w:szCs w:val="20"/>
    </w:rPr>
  </w:style>
  <w:style w:type="character" w:styleId="984">
    <w:name w:val="Strong"/>
    <w:basedOn w:val="970"/>
    <w:uiPriority w:val="22"/>
    <w:qFormat/>
    <w:rPr>
      <w:b/>
      <w:bCs/>
    </w:rPr>
  </w:style>
  <w:style w:type="paragraph" w:styleId="985">
    <w:name w:val="Header"/>
    <w:basedOn w:val="968"/>
    <w:link w:val="9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6" w:customStyle="1">
    <w:name w:val="Верхний колонтитул Знак"/>
    <w:basedOn w:val="970"/>
    <w:link w:val="985"/>
    <w:uiPriority w:val="99"/>
  </w:style>
  <w:style w:type="paragraph" w:styleId="987">
    <w:name w:val="Footer"/>
    <w:basedOn w:val="968"/>
    <w:link w:val="9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8" w:customStyle="1">
    <w:name w:val="Нижний колонтитул Знак"/>
    <w:basedOn w:val="970"/>
    <w:link w:val="9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rutube.ru/video/0fa10e8310b13b087a5ae2de37ad95d5/?r=w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2025-04-28T04:54:49Z</dcterms:modified>
</cp:coreProperties>
</file>