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6B" w:rsidRDefault="006D7A6B" w:rsidP="00D605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5DE6">
        <w:rPr>
          <w:rFonts w:ascii="Times New Roman" w:hAnsi="Times New Roman" w:cs="Times New Roman"/>
          <w:sz w:val="28"/>
          <w:szCs w:val="28"/>
        </w:rPr>
        <w:t>3 сентября – День солидарности в борьбе с терроризмом</w:t>
      </w:r>
    </w:p>
    <w:p w:rsidR="006D7A6B" w:rsidRDefault="006D7A6B" w:rsidP="00D605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7A6B" w:rsidRPr="006D7A6B" w:rsidRDefault="006D7A6B" w:rsidP="00D605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A6B">
        <w:rPr>
          <w:rFonts w:ascii="Times New Roman" w:hAnsi="Times New Roman" w:cs="Times New Roman"/>
          <w:sz w:val="28"/>
          <w:szCs w:val="28"/>
        </w:rPr>
        <w:t>Эта памятная дата установлена в 2005 году федеральным законом «О днях воинской славы России»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№1 погибли более трехсот человек, среди них 186 детей.</w:t>
      </w:r>
    </w:p>
    <w:p w:rsidR="006D7A6B" w:rsidRPr="006D7A6B" w:rsidRDefault="006D7A6B" w:rsidP="00D6054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D7A6B">
        <w:rPr>
          <w:rFonts w:ascii="Times New Roman" w:hAnsi="Times New Roman" w:cs="Times New Roman"/>
          <w:sz w:val="28"/>
          <w:szCs w:val="28"/>
        </w:rPr>
        <w:t>Сегодня, вспоминая жертв Беслана и Буденновска, захвата театрального центра на Дубровке и теракта в «Крокус Сити Холл», при взрывах жилых домов в Москве, Буйнакске и Волгодонске, и всех террористических актов, а также сотрудников правоохранительных органов, погибших при выполнении служебного долга, россияне едины в своем намерении всеми силами противостоять терроризму, как национальному, так и международному, не допустить разрастания этого преступного безумия</w:t>
      </w:r>
      <w:proofErr w:type="gramEnd"/>
      <w:r w:rsidRPr="006D7A6B">
        <w:rPr>
          <w:rFonts w:ascii="Times New Roman" w:hAnsi="Times New Roman" w:cs="Times New Roman"/>
          <w:sz w:val="28"/>
          <w:szCs w:val="28"/>
        </w:rPr>
        <w:t>.</w:t>
      </w:r>
      <w:r w:rsidRPr="006D7A6B">
        <w:t xml:space="preserve"> </w:t>
      </w:r>
      <w:r w:rsidRPr="006D7A6B">
        <w:rPr>
          <w:rFonts w:ascii="Times New Roman" w:hAnsi="Times New Roman" w:cs="Times New Roman"/>
          <w:sz w:val="28"/>
          <w:szCs w:val="28"/>
        </w:rPr>
        <w:t>Обязательное условие терроризма — резонанс террористической акции в обществе. Общественный резонанс на террористический акт необходим террористам для изменения общественных настроений. Теракты воздействуют на массовую психологию. Террористические организации демонстрируют свою силу и готовность идти до конца, жертвуя как собственными жизнями, так и жизнями жертв. Террорист громогласно заявляет, что в этом обществе, в этом мире есть сила, которая ни при каких обстоятельствах не примет существующий порядок вещей и будет бороться с ним до победы, или до своего конца.</w:t>
      </w:r>
    </w:p>
    <w:p w:rsidR="006D7A6B" w:rsidRPr="006D7A6B" w:rsidRDefault="006D7A6B" w:rsidP="00D605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A6B">
        <w:rPr>
          <w:rFonts w:ascii="Times New Roman" w:hAnsi="Times New Roman" w:cs="Times New Roman"/>
          <w:sz w:val="28"/>
          <w:szCs w:val="28"/>
        </w:rPr>
        <w:t>Но, с другой стороны, в настоящее время во всем мире активизируется антитеррористическое движение, повышается уровень знаний, чтобы решительно противостоять террору всех мастей и не допустить ни второго Беслана, ни второго 11 сентября, ни тех крупных терактов, которые произошли в декабре 2013 года в Волгограде, когда менее чем за сутки прогремели два взрыва на волгоградском железнодорожном вокзале и в городском троллейбусе, унеся жизни 34 человек, и в апреле 2017 года в петербургском метро, когда при взрыве погибло 16 человек, а более 90 человек получили травмы.</w:t>
      </w:r>
    </w:p>
    <w:p w:rsidR="006D7A6B" w:rsidRPr="006D7A6B" w:rsidRDefault="006D7A6B" w:rsidP="00D605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A6B">
        <w:rPr>
          <w:rFonts w:ascii="Times New Roman" w:hAnsi="Times New Roman" w:cs="Times New Roman"/>
          <w:sz w:val="28"/>
          <w:szCs w:val="28"/>
        </w:rPr>
        <w:t>К тому же, в настоящее время на фоне проведения специальной военной операции сформировались новые террористические угрозы, исходящие, в основном, от украинских спецслужб и националистических формирований, которые пропагандируют идеи терроризма и неонацизма, пытаются вовлекать в террористическую деятельность российских граждан, в первую очередь молодежь и пожилых людей.</w:t>
      </w:r>
    </w:p>
    <w:p w:rsidR="006D7A6B" w:rsidRPr="006D7A6B" w:rsidRDefault="006D7A6B" w:rsidP="00D605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A6B">
        <w:rPr>
          <w:rFonts w:ascii="Times New Roman" w:hAnsi="Times New Roman" w:cs="Times New Roman"/>
          <w:sz w:val="28"/>
          <w:szCs w:val="28"/>
        </w:rPr>
        <w:t>Поэтому важно помнить, что бдительность, ответственность каждого из нас составляют арсенал антитеррористической коалиции. Любой человек, независимо от занимаемого положения, может вдруг оказаться причастным к трагедии.</w:t>
      </w:r>
    </w:p>
    <w:p w:rsidR="006D7A6B" w:rsidRPr="006D7A6B" w:rsidRDefault="006D7A6B" w:rsidP="00D605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A6B">
        <w:rPr>
          <w:rFonts w:ascii="Times New Roman" w:hAnsi="Times New Roman" w:cs="Times New Roman"/>
          <w:sz w:val="28"/>
          <w:szCs w:val="28"/>
        </w:rPr>
        <w:t xml:space="preserve">С терроризмом следует не только и не столько бороться, сколько предупреждать его возникновение. Не ради красивых слов постоянно говорится </w:t>
      </w:r>
      <w:proofErr w:type="gramStart"/>
      <w:r w:rsidRPr="006D7A6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D7A6B">
        <w:rPr>
          <w:rFonts w:ascii="Times New Roman" w:hAnsi="Times New Roman" w:cs="Times New Roman"/>
          <w:sz w:val="28"/>
          <w:szCs w:val="28"/>
        </w:rPr>
        <w:t xml:space="preserve"> необходимости уважения культурных и конфессиональных </w:t>
      </w:r>
      <w:r w:rsidRPr="006D7A6B">
        <w:rPr>
          <w:rFonts w:ascii="Times New Roman" w:hAnsi="Times New Roman" w:cs="Times New Roman"/>
          <w:sz w:val="28"/>
          <w:szCs w:val="28"/>
        </w:rPr>
        <w:lastRenderedPageBreak/>
        <w:t>особенностей, права на сохранение собственной идентичности для всех народов, населяющих Российскую Федерацию.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обществе. Это лучшая профилактика экстремистских настроений и террористических угроз, которые и сегодня, к сожалению, не редкость.</w:t>
      </w:r>
    </w:p>
    <w:p w:rsidR="006D7A6B" w:rsidRPr="00E55DE6" w:rsidRDefault="006D7A6B" w:rsidP="00D605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A6B">
        <w:rPr>
          <w:rFonts w:ascii="Times New Roman" w:hAnsi="Times New Roman" w:cs="Times New Roman"/>
          <w:sz w:val="28"/>
          <w:szCs w:val="28"/>
        </w:rPr>
        <w:t>Уже традиционно к этому дню в разных российских городах приурочено проведение различных памятных акций, благотворительных концертов, общественно-политических и просветительских мероприятий.</w:t>
      </w:r>
    </w:p>
    <w:sectPr w:rsidR="006D7A6B" w:rsidRPr="00E55DE6" w:rsidSect="00D6054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5DE6"/>
    <w:rsid w:val="000F6D98"/>
    <w:rsid w:val="00280666"/>
    <w:rsid w:val="00462477"/>
    <w:rsid w:val="00490159"/>
    <w:rsid w:val="005771B7"/>
    <w:rsid w:val="00580073"/>
    <w:rsid w:val="006D7A6B"/>
    <w:rsid w:val="007A704C"/>
    <w:rsid w:val="00954209"/>
    <w:rsid w:val="00A0538F"/>
    <w:rsid w:val="00B03DE3"/>
    <w:rsid w:val="00B12C62"/>
    <w:rsid w:val="00BF63A4"/>
    <w:rsid w:val="00D6054E"/>
    <w:rsid w:val="00E55DE6"/>
    <w:rsid w:val="00E7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5</cp:revision>
  <dcterms:created xsi:type="dcterms:W3CDTF">2025-09-03T06:10:00Z</dcterms:created>
  <dcterms:modified xsi:type="dcterms:W3CDTF">2025-09-03T06:29:00Z</dcterms:modified>
</cp:coreProperties>
</file>