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01"/>
        <w:gridCol w:w="4897"/>
      </w:tblGrid>
      <w:tr w:rsidR="00907C1B" w:rsidRPr="004B1AFE" w:rsidTr="002626ED">
        <w:tc>
          <w:tcPr>
            <w:tcW w:w="4601" w:type="dxa"/>
            <w:shd w:val="clear" w:color="auto" w:fill="auto"/>
          </w:tcPr>
          <w:p w:rsidR="00907C1B" w:rsidRPr="004B1AFE" w:rsidRDefault="00907C1B" w:rsidP="002626ED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bookmarkStart w:id="0" w:name="_Hlk197348583"/>
          </w:p>
        </w:tc>
        <w:tc>
          <w:tcPr>
            <w:tcW w:w="4897" w:type="dxa"/>
          </w:tcPr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Главе МР «Забайкальский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Мочалову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городского поселения «Забайкальское»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kern w:val="0"/>
                <w:sz w:val="22"/>
              </w:rPr>
            </w:pPr>
            <w:r w:rsidRPr="004B1AFE">
              <w:rPr>
                <w:rFonts w:eastAsia="Calibri" w:cs="Times New Roman"/>
                <w:kern w:val="0"/>
                <w:sz w:val="22"/>
              </w:rPr>
              <w:t>Красновскому А.В.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Врио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Главы МР "Город </w:t>
            </w:r>
            <w:proofErr w:type="spellStart"/>
            <w:r w:rsidRPr="004B1AFE">
              <w:rPr>
                <w:rFonts w:eastAsia="Calibri" w:cs="Times New Roman"/>
                <w:sz w:val="22"/>
              </w:rPr>
              <w:t>Краснокаменск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и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 xml:space="preserve">Краснокаменский район» 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Щербаковой Н. С.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Приаргунского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Логунову Е. В.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Калганского муниципального округа Забайкальского края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Егорову С.А.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Главе Нерчинско-Заводского</w:t>
            </w:r>
          </w:p>
          <w:p w:rsidR="00907C1B" w:rsidRPr="004B1AFE" w:rsidRDefault="00907C1B" w:rsidP="002626ED">
            <w:pPr>
              <w:spacing w:after="0" w:line="259" w:lineRule="auto"/>
              <w:jc w:val="right"/>
              <w:rPr>
                <w:rFonts w:eastAsia="Calibri" w:cs="Times New Roman"/>
                <w:sz w:val="22"/>
              </w:rPr>
            </w:pPr>
            <w:r w:rsidRPr="004B1AFE">
              <w:rPr>
                <w:rFonts w:eastAsia="Calibri" w:cs="Times New Roman"/>
                <w:sz w:val="22"/>
              </w:rPr>
              <w:t>муниципального округа Забайкальского края</w:t>
            </w:r>
          </w:p>
          <w:p w:rsidR="00907C1B" w:rsidRPr="004B1AFE" w:rsidRDefault="00907C1B" w:rsidP="002626ED">
            <w:pPr>
              <w:spacing w:after="0"/>
              <w:jc w:val="right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4B1AFE">
              <w:rPr>
                <w:rFonts w:eastAsia="Calibri" w:cs="Times New Roman"/>
                <w:sz w:val="22"/>
              </w:rPr>
              <w:t>Михалёву</w:t>
            </w:r>
            <w:proofErr w:type="spellEnd"/>
            <w:r w:rsidRPr="004B1AFE">
              <w:rPr>
                <w:rFonts w:eastAsia="Calibri" w:cs="Times New Roman"/>
                <w:sz w:val="22"/>
              </w:rPr>
              <w:t xml:space="preserve"> Л.В.</w:t>
            </w:r>
          </w:p>
        </w:tc>
      </w:tr>
    </w:tbl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 w:val="24"/>
          <w:szCs w:val="24"/>
        </w:rPr>
      </w:pP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«</w:t>
      </w:r>
      <w:bookmarkStart w:id="1" w:name="_GoBack"/>
      <w:r w:rsidR="002175C9" w:rsidRPr="002175C9">
        <w:rPr>
          <w:rFonts w:eastAsia="Calibri" w:cs="Times New Roman"/>
          <w:sz w:val="24"/>
          <w:szCs w:val="24"/>
        </w:rPr>
        <w:t>Безопасный пир</w:t>
      </w:r>
      <w:bookmarkEnd w:id="1"/>
      <w:r w:rsidRPr="004B1AFE">
        <w:rPr>
          <w:rFonts w:eastAsia="Calibri" w:cs="Times New Roman"/>
          <w:sz w:val="24"/>
          <w:szCs w:val="24"/>
        </w:rPr>
        <w:t>»</w:t>
      </w:r>
    </w:p>
    <w:p w:rsidR="00907C1B" w:rsidRPr="004B1AFE" w:rsidRDefault="00907C1B" w:rsidP="00907C1B">
      <w:pPr>
        <w:spacing w:after="0"/>
        <w:ind w:right="201"/>
        <w:rPr>
          <w:rFonts w:eastAsia="Calibri" w:cs="Times New Roman"/>
          <w:b/>
          <w:szCs w:val="28"/>
        </w:rPr>
      </w:pPr>
    </w:p>
    <w:p w:rsidR="00907C1B" w:rsidRPr="004B1AFE" w:rsidRDefault="00907C1B" w:rsidP="00907C1B">
      <w:pPr>
        <w:spacing w:after="0"/>
        <w:ind w:right="201" w:firstLine="708"/>
        <w:jc w:val="both"/>
        <w:rPr>
          <w:rFonts w:eastAsia="Calibri" w:cs="Times New Roman"/>
          <w:sz w:val="24"/>
          <w:szCs w:val="24"/>
        </w:rPr>
      </w:pPr>
      <w:proofErr w:type="gramStart"/>
      <w:r w:rsidRPr="004B1AFE">
        <w:rPr>
          <w:rFonts w:eastAsia="Calibri" w:cs="Times New Roman"/>
          <w:sz w:val="24"/>
          <w:szCs w:val="24"/>
        </w:rPr>
        <w:t xml:space="preserve">Филиал ФБУЗ «Центр гигиены и эпидемиологии в Забайкальском крае в Забайкальском районе» просит разместить информацию на официальных сайтах и в социальных сетях МР «Забайкальский район», МР "Город </w:t>
      </w:r>
      <w:proofErr w:type="spellStart"/>
      <w:r w:rsidRPr="004B1AFE">
        <w:rPr>
          <w:rFonts w:eastAsia="Calibri" w:cs="Times New Roman"/>
          <w:sz w:val="24"/>
          <w:szCs w:val="24"/>
        </w:rPr>
        <w:t>Краснокаменск</w:t>
      </w:r>
      <w:proofErr w:type="spellEnd"/>
      <w:r w:rsidRPr="004B1AFE">
        <w:rPr>
          <w:rFonts w:eastAsia="Calibri" w:cs="Times New Roman"/>
          <w:sz w:val="24"/>
          <w:szCs w:val="24"/>
        </w:rPr>
        <w:t xml:space="preserve"> и Краснокаменский район», Приаргунского муниципального округа Забайкальского края, Калганского муниципального округа Забайкальского края, Нерчинско-Заводского муниципального округа Забайкальского края о «</w:t>
      </w:r>
      <w:r w:rsidR="002175C9" w:rsidRPr="002175C9">
        <w:rPr>
          <w:rFonts w:eastAsia="Calibri" w:cs="Times New Roman"/>
          <w:sz w:val="24"/>
          <w:szCs w:val="24"/>
        </w:rPr>
        <w:t>Безопасный пир</w:t>
      </w:r>
      <w:r w:rsidRPr="004B1AFE">
        <w:rPr>
          <w:rFonts w:eastAsia="Calibri" w:cs="Times New Roman"/>
          <w:sz w:val="24"/>
          <w:szCs w:val="24"/>
        </w:rPr>
        <w:t xml:space="preserve">» для населения районов до </w:t>
      </w:r>
      <w:r w:rsidR="002175C9">
        <w:rPr>
          <w:rFonts w:eastAsia="Calibri" w:cs="Times New Roman"/>
          <w:b/>
          <w:sz w:val="24"/>
          <w:szCs w:val="24"/>
        </w:rPr>
        <w:t>15</w:t>
      </w:r>
      <w:r>
        <w:rPr>
          <w:rFonts w:eastAsia="Calibri" w:cs="Times New Roman"/>
          <w:b/>
          <w:sz w:val="24"/>
          <w:szCs w:val="24"/>
        </w:rPr>
        <w:t>.</w:t>
      </w:r>
      <w:r w:rsidR="002175C9">
        <w:rPr>
          <w:rFonts w:eastAsia="Calibri" w:cs="Times New Roman"/>
          <w:b/>
          <w:sz w:val="24"/>
          <w:szCs w:val="24"/>
        </w:rPr>
        <w:t>0</w:t>
      </w:r>
      <w:r>
        <w:rPr>
          <w:rFonts w:eastAsia="Calibri" w:cs="Times New Roman"/>
          <w:b/>
          <w:sz w:val="24"/>
          <w:szCs w:val="24"/>
        </w:rPr>
        <w:t>1</w:t>
      </w:r>
      <w:r w:rsidRPr="004B1AFE">
        <w:rPr>
          <w:rFonts w:eastAsia="Calibri" w:cs="Times New Roman"/>
          <w:b/>
          <w:bCs/>
          <w:sz w:val="24"/>
          <w:szCs w:val="24"/>
        </w:rPr>
        <w:t>.</w:t>
      </w:r>
      <w:r w:rsidRPr="006754B9">
        <w:rPr>
          <w:rFonts w:eastAsia="Calibri" w:cs="Times New Roman"/>
          <w:b/>
          <w:bCs/>
          <w:sz w:val="24"/>
          <w:szCs w:val="24"/>
        </w:rPr>
        <w:t>202</w:t>
      </w:r>
      <w:r w:rsidR="002175C9">
        <w:rPr>
          <w:rFonts w:eastAsia="Calibri" w:cs="Times New Roman"/>
          <w:b/>
          <w:bCs/>
          <w:sz w:val="24"/>
          <w:szCs w:val="24"/>
        </w:rPr>
        <w:t>6</w:t>
      </w:r>
      <w:r w:rsidRPr="006754B9">
        <w:rPr>
          <w:rFonts w:eastAsia="Calibri" w:cs="Times New Roman"/>
          <w:b/>
          <w:sz w:val="24"/>
          <w:szCs w:val="24"/>
        </w:rPr>
        <w:t xml:space="preserve"> г.  </w:t>
      </w:r>
      <w:r>
        <w:rPr>
          <w:rFonts w:eastAsia="Calibri" w:cs="Times New Roman"/>
          <w:sz w:val="24"/>
          <w:szCs w:val="24"/>
        </w:rPr>
        <w:t>Материал прилагается.</w:t>
      </w:r>
      <w:proofErr w:type="gramEnd"/>
    </w:p>
    <w:p w:rsidR="00907C1B" w:rsidRPr="004B1AFE" w:rsidRDefault="00907C1B" w:rsidP="00907C1B">
      <w:pPr>
        <w:spacing w:after="0"/>
        <w:ind w:right="142" w:firstLine="567"/>
        <w:contextualSpacing/>
        <w:jc w:val="both"/>
        <w:rPr>
          <w:rFonts w:eastAsia="Calibri" w:cs="Times New Roman"/>
          <w:sz w:val="24"/>
          <w:szCs w:val="24"/>
        </w:rPr>
      </w:pPr>
      <w:r w:rsidRPr="004B1AFE">
        <w:rPr>
          <w:rFonts w:eastAsia="Calibri" w:cs="Times New Roman"/>
          <w:sz w:val="24"/>
          <w:szCs w:val="24"/>
        </w:rPr>
        <w:t>О размещении данной информации просим проинформировать Филиал ФБУЗ «Центр гигиены и эпидемиологии в Забайкальском крае в Забайкальском районе» на электронный адрес E-</w:t>
      </w:r>
      <w:proofErr w:type="spellStart"/>
      <w:r w:rsidRPr="004B1AFE">
        <w:rPr>
          <w:rFonts w:eastAsia="Calibri" w:cs="Times New Roman"/>
          <w:sz w:val="24"/>
          <w:szCs w:val="24"/>
        </w:rPr>
        <w:t>mail</w:t>
      </w:r>
      <w:proofErr w:type="spellEnd"/>
      <w:r>
        <w:rPr>
          <w:rFonts w:eastAsia="Calibri" w:cs="Times New Roman"/>
          <w:sz w:val="24"/>
          <w:szCs w:val="24"/>
        </w:rPr>
        <w:t>:</w:t>
      </w:r>
      <w:r w:rsidRPr="004B1AFE">
        <w:rPr>
          <w:rFonts w:eastAsia="Calibri" w:cs="Times New Roman"/>
          <w:sz w:val="24"/>
          <w:szCs w:val="24"/>
        </w:rPr>
        <w:t xml:space="preserve"> «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fguz</w:t>
      </w:r>
      <w:proofErr w:type="spellEnd"/>
      <w:r w:rsidRPr="004B1AFE">
        <w:rPr>
          <w:rFonts w:eastAsia="Calibri" w:cs="Times New Roman"/>
          <w:sz w:val="24"/>
          <w:szCs w:val="24"/>
        </w:rPr>
        <w:t>-</w:t>
      </w:r>
      <w:proofErr w:type="spellStart"/>
      <w:r w:rsidRPr="004B1AFE">
        <w:rPr>
          <w:rFonts w:eastAsia="Calibri" w:cs="Times New Roman"/>
          <w:sz w:val="24"/>
          <w:szCs w:val="24"/>
          <w:lang w:val="en-US"/>
        </w:rPr>
        <w:t>zab</w:t>
      </w:r>
      <w:proofErr w:type="spellEnd"/>
      <w:r w:rsidRPr="004B1AFE">
        <w:rPr>
          <w:rFonts w:eastAsia="Calibri" w:cs="Times New Roman"/>
          <w:sz w:val="24"/>
          <w:szCs w:val="24"/>
        </w:rPr>
        <w:t>@mail.ru».</w:t>
      </w: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spacing w:after="0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Приложение: текст на </w:t>
      </w:r>
      <w:r w:rsidR="002175C9">
        <w:rPr>
          <w:rFonts w:eastAsia="Calibri" w:cs="Times New Roman"/>
          <w:sz w:val="24"/>
          <w:szCs w:val="24"/>
        </w:rPr>
        <w:t>2</w:t>
      </w:r>
      <w:r w:rsidRPr="004B1AFE">
        <w:rPr>
          <w:rFonts w:eastAsia="Calibri" w:cs="Times New Roman"/>
          <w:sz w:val="24"/>
          <w:szCs w:val="24"/>
        </w:rPr>
        <w:t xml:space="preserve"> л. в 1 экз.</w:t>
      </w: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2175C9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  <w:proofErr w:type="spellStart"/>
      <w:r>
        <w:rPr>
          <w:rFonts w:eastAsia="Calibri" w:cs="Times New Roman"/>
          <w:sz w:val="24"/>
          <w:szCs w:val="24"/>
        </w:rPr>
        <w:t>И.о</w:t>
      </w:r>
      <w:proofErr w:type="spellEnd"/>
      <w:r>
        <w:rPr>
          <w:rFonts w:eastAsia="Calibri" w:cs="Times New Roman"/>
          <w:sz w:val="24"/>
          <w:szCs w:val="24"/>
        </w:rPr>
        <w:t>. н</w:t>
      </w:r>
      <w:r w:rsidR="00907C1B" w:rsidRPr="004B1AFE">
        <w:rPr>
          <w:rFonts w:eastAsia="Calibri" w:cs="Times New Roman"/>
          <w:sz w:val="24"/>
          <w:szCs w:val="24"/>
        </w:rPr>
        <w:t>ачальник</w:t>
      </w:r>
      <w:r>
        <w:rPr>
          <w:rFonts w:eastAsia="Calibri" w:cs="Times New Roman"/>
          <w:sz w:val="24"/>
          <w:szCs w:val="24"/>
        </w:rPr>
        <w:t>а</w:t>
      </w:r>
      <w:r w:rsidR="00907C1B" w:rsidRPr="004B1AFE">
        <w:rPr>
          <w:rFonts w:eastAsia="Calibri" w:cs="Times New Roman"/>
          <w:sz w:val="24"/>
          <w:szCs w:val="24"/>
        </w:rPr>
        <w:t xml:space="preserve"> филиала                                                                                 </w:t>
      </w:r>
      <w:r>
        <w:rPr>
          <w:rFonts w:eastAsia="Calibri" w:cs="Times New Roman"/>
          <w:sz w:val="24"/>
          <w:szCs w:val="24"/>
        </w:rPr>
        <w:t xml:space="preserve">Т. Б. </w:t>
      </w:r>
      <w:proofErr w:type="spellStart"/>
      <w:r>
        <w:rPr>
          <w:rFonts w:eastAsia="Calibri" w:cs="Times New Roman"/>
          <w:sz w:val="24"/>
          <w:szCs w:val="24"/>
        </w:rPr>
        <w:t>Бальжирова</w:t>
      </w:r>
      <w:proofErr w:type="spellEnd"/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4"/>
          <w:szCs w:val="24"/>
        </w:rPr>
      </w:pPr>
    </w:p>
    <w:p w:rsidR="00907C1B" w:rsidRPr="004B1AFE" w:rsidRDefault="00907C1B" w:rsidP="00907C1B">
      <w:pPr>
        <w:widowControl w:val="0"/>
        <w:spacing w:after="0"/>
        <w:rPr>
          <w:rFonts w:eastAsia="Calibri" w:cs="Times New Roman"/>
          <w:sz w:val="20"/>
          <w:szCs w:val="20"/>
        </w:rPr>
      </w:pPr>
      <w:r w:rsidRPr="004B1AFE">
        <w:rPr>
          <w:rFonts w:eastAsia="Calibri" w:cs="Times New Roman"/>
          <w:sz w:val="20"/>
          <w:szCs w:val="20"/>
        </w:rPr>
        <w:t>83025131360</w:t>
      </w:r>
    </w:p>
    <w:p w:rsidR="0016531B" w:rsidRDefault="00907C1B" w:rsidP="0016531B">
      <w:pPr>
        <w:widowControl w:val="0"/>
        <w:spacing w:after="0"/>
        <w:rPr>
          <w:rFonts w:ascii="Calibri" w:eastAsia="Calibri" w:hAnsi="Calibri" w:cs="Times New Roman"/>
          <w:sz w:val="22"/>
        </w:rPr>
      </w:pPr>
      <w:r w:rsidRPr="004B1AFE">
        <w:rPr>
          <w:rFonts w:eastAsia="Calibri" w:cs="Times New Roman"/>
          <w:sz w:val="20"/>
          <w:szCs w:val="20"/>
        </w:rPr>
        <w:t>83025132067</w:t>
      </w:r>
    </w:p>
    <w:p w:rsidR="006E0557" w:rsidRDefault="0016531B" w:rsidP="00AC6702">
      <w:pPr>
        <w:spacing w:after="0"/>
        <w:ind w:firstLine="709"/>
      </w:pPr>
      <w:r>
        <w:rPr>
          <w:rFonts w:ascii="Calibri" w:eastAsia="Calibri" w:hAnsi="Calibri" w:cs="Times New Roman"/>
          <w:sz w:val="22"/>
        </w:rPr>
        <w:br w:type="page"/>
      </w:r>
    </w:p>
    <w:p w:rsidR="002175C9" w:rsidRPr="00CD1AD8" w:rsidRDefault="002175C9" w:rsidP="002175C9">
      <w:pPr>
        <w:rPr>
          <w:rFonts w:cs="Times New Roman"/>
          <w:b/>
          <w:bCs/>
          <w:sz w:val="40"/>
          <w:szCs w:val="40"/>
        </w:rPr>
      </w:pPr>
      <w:r>
        <w:rPr>
          <w:rFonts w:cs="Times New Roman"/>
          <w:sz w:val="40"/>
          <w:szCs w:val="40"/>
        </w:rPr>
        <w:lastRenderedPageBreak/>
        <w:t xml:space="preserve">          </w:t>
      </w:r>
      <w:r w:rsidRPr="00CD1AD8">
        <w:rPr>
          <w:rFonts w:cs="Times New Roman"/>
          <w:b/>
          <w:bCs/>
          <w:sz w:val="40"/>
          <w:szCs w:val="40"/>
        </w:rPr>
        <w:t xml:space="preserve">Безопасный пир на старый </w:t>
      </w:r>
      <w:r>
        <w:rPr>
          <w:rFonts w:cs="Times New Roman"/>
          <w:b/>
          <w:bCs/>
          <w:sz w:val="40"/>
          <w:szCs w:val="40"/>
        </w:rPr>
        <w:t>Н</w:t>
      </w:r>
      <w:r w:rsidRPr="00CD1AD8">
        <w:rPr>
          <w:rFonts w:cs="Times New Roman"/>
          <w:b/>
          <w:bCs/>
          <w:sz w:val="40"/>
          <w:szCs w:val="40"/>
        </w:rPr>
        <w:t xml:space="preserve">овый </w:t>
      </w:r>
      <w:r>
        <w:rPr>
          <w:rFonts w:cs="Times New Roman"/>
          <w:b/>
          <w:bCs/>
          <w:sz w:val="40"/>
          <w:szCs w:val="40"/>
        </w:rPr>
        <w:t>го</w:t>
      </w:r>
      <w:r w:rsidRPr="00CD1AD8">
        <w:rPr>
          <w:rFonts w:cs="Times New Roman"/>
          <w:b/>
          <w:bCs/>
          <w:sz w:val="40"/>
          <w:szCs w:val="40"/>
        </w:rPr>
        <w:t>д</w:t>
      </w:r>
    </w:p>
    <w:p w:rsidR="002175C9" w:rsidRDefault="002175C9" w:rsidP="002175C9">
      <w:pPr>
        <w:rPr>
          <w:b/>
          <w:bCs/>
        </w:rPr>
      </w:pPr>
      <w:r>
        <w:rPr>
          <w:b/>
          <w:bCs/>
        </w:rPr>
        <w:t xml:space="preserve">                                   </w:t>
      </w:r>
      <w:r>
        <w:rPr>
          <w:b/>
          <w:bCs/>
          <w:noProof/>
          <w:lang w:eastAsia="ru-RU"/>
        </w:rPr>
        <w:drawing>
          <wp:inline distT="0" distB="0" distL="0" distR="0" wp14:anchorId="031645E2" wp14:editId="08838EE0">
            <wp:extent cx="2970000" cy="1742400"/>
            <wp:effectExtent l="0" t="0" r="1905" b="0"/>
            <wp:docPr id="50557355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00" cy="174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75C9" w:rsidRPr="00CD1AD8" w:rsidRDefault="002175C9" w:rsidP="002175C9">
      <w:pPr>
        <w:pStyle w:val="Default"/>
        <w:spacing w:line="276" w:lineRule="auto"/>
        <w:ind w:left="-567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D1AD8">
        <w:rPr>
          <w:sz w:val="28"/>
          <w:szCs w:val="28"/>
        </w:rPr>
        <w:t xml:space="preserve"> Старый Новый год, традиционно многие семьи готовятся отмечать этот праздник. Пища, приготовленная дома, обычно самая вкусная и полезная. Чтобы домашняя еда стала действительно здоровой надо знать и соблюдать гигиенические требования при </w:t>
      </w:r>
      <w:r w:rsidRPr="00CD1AD8">
        <w:rPr>
          <w:b/>
          <w:sz w:val="28"/>
          <w:szCs w:val="28"/>
        </w:rPr>
        <w:t>выборе продуктов, их приготовлении и потреблении</w:t>
      </w:r>
      <w:r w:rsidRPr="00CD1AD8">
        <w:rPr>
          <w:sz w:val="28"/>
          <w:szCs w:val="28"/>
        </w:rPr>
        <w:t>.</w:t>
      </w:r>
    </w:p>
    <w:p w:rsidR="002175C9" w:rsidRPr="00CD1AD8" w:rsidRDefault="002175C9" w:rsidP="002175C9">
      <w:pPr>
        <w:pStyle w:val="Default"/>
        <w:spacing w:line="276" w:lineRule="auto"/>
        <w:ind w:left="-567" w:right="141" w:firstLine="567"/>
        <w:jc w:val="both"/>
        <w:rPr>
          <w:sz w:val="28"/>
          <w:szCs w:val="28"/>
        </w:rPr>
      </w:pPr>
      <w:r w:rsidRPr="00CD1AD8">
        <w:rPr>
          <w:sz w:val="28"/>
          <w:szCs w:val="28"/>
        </w:rPr>
        <w:t>Некоторые микроорганизмы, находящиеся в пищевых продуктах, могут вызывать пищевые отравления. Попадая в благоприятную среду, на пищевые продукты, они начинают интенсивно размножаться. Но даже от самых вредоносных микроорганизмов можно защититься, соблюдая несколько несложных правил.</w:t>
      </w:r>
    </w:p>
    <w:p w:rsidR="002175C9" w:rsidRPr="00CD1AD8" w:rsidRDefault="002175C9" w:rsidP="002175C9">
      <w:pPr>
        <w:ind w:left="-567" w:right="141"/>
        <w:rPr>
          <w:rFonts w:cs="Times New Roman"/>
          <w:b/>
          <w:bCs/>
          <w:szCs w:val="28"/>
        </w:rPr>
      </w:pPr>
      <w:r w:rsidRPr="00CD1AD8">
        <w:rPr>
          <w:rFonts w:cs="Times New Roman"/>
          <w:b/>
          <w:bCs/>
          <w:szCs w:val="28"/>
        </w:rPr>
        <w:t xml:space="preserve">        Для того чтобы избежать проблем со здоровьем:</w:t>
      </w:r>
    </w:p>
    <w:p w:rsidR="002175C9" w:rsidRPr="00CD1AD8" w:rsidRDefault="002175C9" w:rsidP="002175C9">
      <w:pPr>
        <w:numPr>
          <w:ilvl w:val="0"/>
          <w:numId w:val="26"/>
        </w:numPr>
        <w:spacing w:line="259" w:lineRule="auto"/>
        <w:ind w:left="-567" w:right="141"/>
        <w:jc w:val="both"/>
        <w:rPr>
          <w:rFonts w:cs="Times New Roman"/>
          <w:szCs w:val="28"/>
        </w:rPr>
      </w:pPr>
      <w:r w:rsidRPr="00CD1AD8">
        <w:rPr>
          <w:rFonts w:cs="Times New Roman"/>
          <w:szCs w:val="28"/>
        </w:rPr>
        <w:t>Покупайте продукты только в специализированных точках продаж. Но даже там обязательно проверяйте сроки годности товаров, внешний вид упаковки, состав. Дома, открыв упаковку, оцените внешний вид продукта и запах. Если есть подозрение, что пища испорчена, лучше ее не употреблять. </w:t>
      </w:r>
    </w:p>
    <w:p w:rsidR="002175C9" w:rsidRPr="00CD1AD8" w:rsidRDefault="002175C9" w:rsidP="002175C9">
      <w:pPr>
        <w:numPr>
          <w:ilvl w:val="0"/>
          <w:numId w:val="26"/>
        </w:numPr>
        <w:spacing w:line="259" w:lineRule="auto"/>
        <w:ind w:left="-567" w:right="141"/>
        <w:jc w:val="both"/>
        <w:rPr>
          <w:rFonts w:cs="Times New Roman"/>
          <w:szCs w:val="28"/>
        </w:rPr>
      </w:pPr>
      <w:r w:rsidRPr="00CD1AD8">
        <w:rPr>
          <w:rFonts w:cs="Times New Roman"/>
          <w:szCs w:val="28"/>
        </w:rPr>
        <w:t>Соблюдайте правила гигиены: мойте руки с мылом перед началом приготовления пищи и после контакта с сырой продукцией; мойте руки после посещения туалета, возвращения с улицы. </w:t>
      </w:r>
    </w:p>
    <w:p w:rsidR="002175C9" w:rsidRPr="00CD1AD8" w:rsidRDefault="002175C9" w:rsidP="002175C9">
      <w:pPr>
        <w:numPr>
          <w:ilvl w:val="0"/>
          <w:numId w:val="26"/>
        </w:numPr>
        <w:spacing w:line="259" w:lineRule="auto"/>
        <w:ind w:left="-567" w:right="141"/>
        <w:jc w:val="both"/>
        <w:rPr>
          <w:rFonts w:cs="Times New Roman"/>
          <w:szCs w:val="28"/>
        </w:rPr>
      </w:pPr>
      <w:r w:rsidRPr="00CD1AD8">
        <w:rPr>
          <w:rFonts w:cs="Times New Roman"/>
          <w:szCs w:val="28"/>
        </w:rPr>
        <w:t>Поддерживайте чистоту на кухне: регулярно протирайте все поверхности, уделяя особое внимание тем местам, где вы занимаетесь приготовлением блюд. Вентили кранов нужно промывать после каждого приготовления пищи, связанного с обработкой корнеплодов, яиц, сырого мяса, птицы, рыбы. Все поверхности холодильника, плиты, СВЧ-печи, вытяжки должны быть чистыми.</w:t>
      </w:r>
    </w:p>
    <w:p w:rsidR="002175C9" w:rsidRPr="00CD1AD8" w:rsidRDefault="002175C9" w:rsidP="002175C9">
      <w:pPr>
        <w:numPr>
          <w:ilvl w:val="0"/>
          <w:numId w:val="26"/>
        </w:numPr>
        <w:spacing w:line="259" w:lineRule="auto"/>
        <w:ind w:left="-567" w:right="141"/>
        <w:jc w:val="both"/>
        <w:rPr>
          <w:rFonts w:cs="Times New Roman"/>
          <w:szCs w:val="28"/>
        </w:rPr>
      </w:pPr>
      <w:r w:rsidRPr="00CD1AD8">
        <w:rPr>
          <w:rFonts w:cs="Times New Roman"/>
          <w:szCs w:val="28"/>
        </w:rPr>
        <w:t>Мойте перед употреблением фрукты, овощи, зелень и яйца. В них находятся микроорганизмы, которые погибнут при термической обработке. Но, если при хранении рядом с сырой пищей окажется готовое блюдо, микробы могут попасть на его поверхность и привести к заражению.</w:t>
      </w:r>
    </w:p>
    <w:p w:rsidR="002175C9" w:rsidRPr="00CD1AD8" w:rsidRDefault="002175C9" w:rsidP="002175C9">
      <w:pPr>
        <w:numPr>
          <w:ilvl w:val="0"/>
          <w:numId w:val="26"/>
        </w:numPr>
        <w:spacing w:line="259" w:lineRule="auto"/>
        <w:ind w:left="-567" w:right="141"/>
        <w:jc w:val="both"/>
        <w:rPr>
          <w:rFonts w:cs="Times New Roman"/>
          <w:szCs w:val="28"/>
        </w:rPr>
      </w:pPr>
      <w:r w:rsidRPr="00CD1AD8">
        <w:rPr>
          <w:rFonts w:cs="Times New Roman"/>
          <w:szCs w:val="28"/>
        </w:rPr>
        <w:lastRenderedPageBreak/>
        <w:t>Соблюдайте технологию приготовления блюд: тщательно прожаривайте или проваривайте продукты, особенно мясо, птицу, яйца, морепродукты; при приготовлении мяса или птицы их сок должен быть прозрачным. Не стоит забывать про сырые яйца - есть риск заражения сальмонеллезом. Яйца вареные всмятку это не полная защита, поэтому рекомендуется варить яйца вкрутую в кипящей воде -10 минут.</w:t>
      </w:r>
    </w:p>
    <w:p w:rsidR="002175C9" w:rsidRPr="00CD1AD8" w:rsidRDefault="002175C9" w:rsidP="002175C9">
      <w:pPr>
        <w:numPr>
          <w:ilvl w:val="0"/>
          <w:numId w:val="26"/>
        </w:numPr>
        <w:spacing w:line="259" w:lineRule="auto"/>
        <w:ind w:left="-567" w:right="141"/>
        <w:jc w:val="both"/>
        <w:rPr>
          <w:rFonts w:cs="Times New Roman"/>
          <w:szCs w:val="28"/>
        </w:rPr>
      </w:pPr>
      <w:r w:rsidRPr="00CD1AD8">
        <w:rPr>
          <w:rFonts w:cs="Times New Roman"/>
          <w:szCs w:val="28"/>
        </w:rPr>
        <w:t>Помните о сроках хранения блюд. Мы, как правило, много готовим на праздничный стол и не успеваем все съесть. Наибольшую опасность представляют салаты, так как в них смешано несколько компонентов с разными биологическими показателями. Срок годности таких блюд очень короткий – около 12 часов. Если же вы сразу заправили салат майонезом – около 6 часов. Лучше разложить все ингредиенты по контейнерам и смешивать непосредственно перед подачей. Тогда блюдо «проживет» дольше. Старайтесь не готовить в больших количествах блюда из рубленого мяса, холодец, паштет. </w:t>
      </w:r>
    </w:p>
    <w:p w:rsidR="002175C9" w:rsidRPr="00CD1AD8" w:rsidRDefault="002175C9" w:rsidP="002175C9">
      <w:pPr>
        <w:numPr>
          <w:ilvl w:val="0"/>
          <w:numId w:val="26"/>
        </w:numPr>
        <w:spacing w:line="259" w:lineRule="auto"/>
        <w:ind w:left="-567" w:right="141"/>
        <w:jc w:val="both"/>
        <w:rPr>
          <w:rFonts w:cs="Times New Roman"/>
          <w:szCs w:val="28"/>
        </w:rPr>
      </w:pPr>
      <w:r w:rsidRPr="00CD1AD8">
        <w:rPr>
          <w:rFonts w:cs="Times New Roman"/>
          <w:szCs w:val="28"/>
        </w:rPr>
        <w:t xml:space="preserve">Хорошо проваривать или прожаривать продукты в процессе приготовления. </w:t>
      </w:r>
    </w:p>
    <w:p w:rsidR="002175C9" w:rsidRPr="00CD1AD8" w:rsidRDefault="002175C9" w:rsidP="002175C9">
      <w:pPr>
        <w:numPr>
          <w:ilvl w:val="0"/>
          <w:numId w:val="26"/>
        </w:numPr>
        <w:spacing w:line="259" w:lineRule="auto"/>
        <w:ind w:left="-567" w:right="141"/>
        <w:jc w:val="both"/>
        <w:rPr>
          <w:rFonts w:cs="Times New Roman"/>
          <w:szCs w:val="28"/>
        </w:rPr>
      </w:pPr>
      <w:r w:rsidRPr="00CD1AD8">
        <w:rPr>
          <w:rFonts w:cs="Times New Roman"/>
          <w:szCs w:val="28"/>
        </w:rPr>
        <w:t>Не используйте в пищу вздувшиеся банки с консервами!</w:t>
      </w:r>
    </w:p>
    <w:p w:rsidR="002175C9" w:rsidRPr="00CD1AD8" w:rsidRDefault="002175C9" w:rsidP="002175C9">
      <w:pPr>
        <w:numPr>
          <w:ilvl w:val="0"/>
          <w:numId w:val="26"/>
        </w:numPr>
        <w:spacing w:line="259" w:lineRule="auto"/>
        <w:ind w:left="-567" w:right="141"/>
        <w:jc w:val="both"/>
        <w:rPr>
          <w:rFonts w:cs="Times New Roman"/>
          <w:szCs w:val="28"/>
        </w:rPr>
      </w:pPr>
      <w:r w:rsidRPr="00CD1AD8">
        <w:rPr>
          <w:rFonts w:cs="Times New Roman"/>
          <w:szCs w:val="28"/>
        </w:rPr>
        <w:t>Соблюдайте условия хранения сырых и готовых продуктов на полках холодильника. Готовые блюда и сырые мясо или рыбу размещайте раздельно или раскладывайте в контейнеры с крышками.</w:t>
      </w:r>
    </w:p>
    <w:p w:rsidR="002175C9" w:rsidRPr="00CD1AD8" w:rsidRDefault="002175C9" w:rsidP="002175C9">
      <w:pPr>
        <w:numPr>
          <w:ilvl w:val="0"/>
          <w:numId w:val="26"/>
        </w:numPr>
        <w:spacing w:line="259" w:lineRule="auto"/>
        <w:ind w:left="-567" w:right="141"/>
        <w:jc w:val="both"/>
        <w:rPr>
          <w:rFonts w:cs="Times New Roman"/>
          <w:szCs w:val="28"/>
        </w:rPr>
      </w:pPr>
      <w:r w:rsidRPr="00CD1AD8">
        <w:rPr>
          <w:rFonts w:cs="Times New Roman"/>
          <w:szCs w:val="28"/>
        </w:rPr>
        <w:t>Храните торты, пирожные и другие скоропортящиеся продукты только в холодильнике.</w:t>
      </w:r>
      <w:r>
        <w:rPr>
          <w:rFonts w:cs="Times New Roman"/>
          <w:szCs w:val="28"/>
        </w:rPr>
        <w:t xml:space="preserve"> </w:t>
      </w:r>
      <w:r w:rsidRPr="00CD1AD8">
        <w:rPr>
          <w:rFonts w:cs="Times New Roman"/>
          <w:szCs w:val="28"/>
        </w:rPr>
        <w:t>Оптимальный температурный режим хранения продуктов должен быть от +2 до +6 градусов</w:t>
      </w:r>
      <w:bookmarkStart w:id="2" w:name="_Hlk219104063"/>
      <w:r w:rsidRPr="00CD1AD8">
        <w:rPr>
          <w:rFonts w:cs="Times New Roman"/>
          <w:szCs w:val="28"/>
        </w:rPr>
        <w:t>.</w:t>
      </w:r>
      <w:bookmarkEnd w:id="2"/>
      <w:r w:rsidRPr="00CD1AD8">
        <w:rPr>
          <w:rFonts w:cs="Times New Roman"/>
          <w:szCs w:val="28"/>
        </w:rPr>
        <w:t xml:space="preserve">  </w:t>
      </w:r>
    </w:p>
    <w:p w:rsidR="002175C9" w:rsidRPr="00CD1AD8" w:rsidRDefault="002175C9" w:rsidP="002175C9">
      <w:pPr>
        <w:numPr>
          <w:ilvl w:val="0"/>
          <w:numId w:val="26"/>
        </w:numPr>
        <w:spacing w:line="259" w:lineRule="auto"/>
        <w:ind w:left="-567" w:right="141"/>
        <w:jc w:val="both"/>
        <w:rPr>
          <w:rFonts w:cs="Times New Roman"/>
          <w:szCs w:val="28"/>
        </w:rPr>
      </w:pPr>
      <w:r w:rsidRPr="00CD1AD8">
        <w:rPr>
          <w:rFonts w:cs="Times New Roman"/>
          <w:szCs w:val="28"/>
        </w:rPr>
        <w:t>Нарезайте сырые и готовые продукты на чистых разделочных досках. При обработке сырой и готовой продукции пользуйтесь разными ножами и разделочными досками.</w:t>
      </w:r>
    </w:p>
    <w:p w:rsidR="002175C9" w:rsidRPr="00CD1AD8" w:rsidRDefault="002175C9" w:rsidP="002175C9">
      <w:pPr>
        <w:numPr>
          <w:ilvl w:val="0"/>
          <w:numId w:val="26"/>
        </w:numPr>
        <w:spacing w:line="259" w:lineRule="auto"/>
        <w:ind w:left="-567" w:right="141"/>
        <w:jc w:val="both"/>
        <w:rPr>
          <w:rFonts w:cs="Times New Roman"/>
          <w:szCs w:val="28"/>
        </w:rPr>
      </w:pPr>
      <w:r w:rsidRPr="00CD1AD8">
        <w:rPr>
          <w:rFonts w:cs="Times New Roman"/>
          <w:szCs w:val="28"/>
        </w:rPr>
        <w:t>Не размораживайте продукты при комнатной температуре, лучше размораживать их постепенно в камере холодильника. </w:t>
      </w:r>
    </w:p>
    <w:p w:rsidR="002175C9" w:rsidRPr="00CD1AD8" w:rsidRDefault="002175C9" w:rsidP="002175C9">
      <w:pPr>
        <w:numPr>
          <w:ilvl w:val="0"/>
          <w:numId w:val="26"/>
        </w:numPr>
        <w:spacing w:line="259" w:lineRule="auto"/>
        <w:ind w:left="-567" w:right="141"/>
        <w:jc w:val="both"/>
        <w:rPr>
          <w:rFonts w:cs="Times New Roman"/>
          <w:szCs w:val="28"/>
        </w:rPr>
      </w:pPr>
      <w:r w:rsidRPr="00CD1AD8">
        <w:rPr>
          <w:rFonts w:cs="Times New Roman"/>
          <w:szCs w:val="28"/>
        </w:rPr>
        <w:t>Не смешивайте свежеприготовленную пищу с остатками вчерашней еды.</w:t>
      </w:r>
    </w:p>
    <w:p w:rsidR="002175C9" w:rsidRPr="00CD1AD8" w:rsidRDefault="002175C9" w:rsidP="002175C9">
      <w:pPr>
        <w:numPr>
          <w:ilvl w:val="0"/>
          <w:numId w:val="26"/>
        </w:numPr>
        <w:spacing w:line="259" w:lineRule="auto"/>
        <w:ind w:left="-567" w:right="141"/>
        <w:jc w:val="both"/>
        <w:rPr>
          <w:rFonts w:cs="Times New Roman"/>
          <w:szCs w:val="28"/>
        </w:rPr>
      </w:pPr>
      <w:r w:rsidRPr="00CD1AD8">
        <w:rPr>
          <w:rFonts w:cs="Times New Roman"/>
          <w:szCs w:val="28"/>
        </w:rPr>
        <w:t>Если вы чувствуете себя плохо или у вас есть признаки инфекции, не готовьте.</w:t>
      </w:r>
    </w:p>
    <w:p w:rsidR="002175C9" w:rsidRPr="00CD1AD8" w:rsidRDefault="002175C9" w:rsidP="002175C9">
      <w:pPr>
        <w:ind w:left="-567"/>
        <w:rPr>
          <w:rFonts w:cs="Times New Roman"/>
          <w:b/>
          <w:bCs/>
          <w:szCs w:val="28"/>
        </w:rPr>
      </w:pPr>
      <w:r w:rsidRPr="00CD1AD8">
        <w:rPr>
          <w:rFonts w:cs="Times New Roman"/>
          <w:b/>
          <w:bCs/>
          <w:szCs w:val="28"/>
        </w:rPr>
        <w:t>Соблюдение перечисленных мер поможет вам и вашим близким сохранить здоровье и счастливо встретить праздник!</w:t>
      </w:r>
    </w:p>
    <w:p w:rsidR="002175C9" w:rsidRDefault="002175C9" w:rsidP="002175C9">
      <w:pPr>
        <w:spacing w:after="0"/>
        <w:ind w:left="-426" w:right="14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8 800 555 49 43.</w:t>
      </w:r>
    </w:p>
    <w:p w:rsidR="002175C9" w:rsidRDefault="002175C9" w:rsidP="002175C9">
      <w:pPr>
        <w:spacing w:after="0"/>
        <w:ind w:left="-426" w:right="14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# санпросвет</w:t>
      </w:r>
    </w:p>
    <w:p w:rsidR="002175C9" w:rsidRPr="00ED5FA0" w:rsidRDefault="002175C9" w:rsidP="002175C9">
      <w:pPr>
        <w:spacing w:after="0"/>
        <w:ind w:left="-426" w:right="141"/>
        <w:jc w:val="both"/>
        <w:rPr>
          <w:rFonts w:cs="Times New Roman"/>
          <w:szCs w:val="28"/>
        </w:rPr>
      </w:pPr>
      <w:r>
        <w:rPr>
          <w:rFonts w:cs="Times New Roman"/>
          <w:sz w:val="20"/>
          <w:szCs w:val="20"/>
        </w:rPr>
        <w:t xml:space="preserve">Информация подготовлена по материалам </w:t>
      </w:r>
      <w:proofErr w:type="spellStart"/>
      <w:r>
        <w:rPr>
          <w:rFonts w:cs="Times New Roman"/>
          <w:sz w:val="20"/>
          <w:szCs w:val="20"/>
        </w:rPr>
        <w:t>сан</w:t>
      </w:r>
      <w:proofErr w:type="gramStart"/>
      <w:r>
        <w:rPr>
          <w:rFonts w:cs="Times New Roman"/>
          <w:sz w:val="20"/>
          <w:szCs w:val="20"/>
        </w:rPr>
        <w:t>.щ</w:t>
      </w:r>
      <w:proofErr w:type="gramEnd"/>
      <w:r>
        <w:rPr>
          <w:rFonts w:cs="Times New Roman"/>
          <w:sz w:val="20"/>
          <w:szCs w:val="20"/>
        </w:rPr>
        <w:t>ит.рус</w:t>
      </w:r>
      <w:proofErr w:type="spellEnd"/>
      <w:r>
        <w:rPr>
          <w:rFonts w:cs="Times New Roman"/>
          <w:sz w:val="20"/>
          <w:szCs w:val="20"/>
        </w:rPr>
        <w:t>, рисунок из открытых источников интернета.</w:t>
      </w:r>
    </w:p>
    <w:p w:rsidR="0016531B" w:rsidRDefault="0016531B" w:rsidP="002175C9">
      <w:pPr>
        <w:spacing w:after="0"/>
        <w:ind w:firstLine="709"/>
        <w:jc w:val="center"/>
        <w:rPr>
          <w:rFonts w:ascii="Calibri" w:eastAsia="Calibri" w:hAnsi="Calibri" w:cs="Times New Roman"/>
          <w:sz w:val="22"/>
        </w:rPr>
      </w:pPr>
    </w:p>
    <w:bookmarkEnd w:id="0"/>
    <w:sectPr w:rsidR="0016531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pt;height:13.5pt;visibility:visible;mso-wrap-style:square" o:bullet="t">
        <v:imagedata r:id="rId1" o:title=""/>
      </v:shape>
    </w:pict>
  </w:numPicBullet>
  <w:numPicBullet w:numPicBulletId="1">
    <w:pict>
      <v:shape id="_x0000_i1029" type="#_x0000_t75" alt="Флажок со сплошной заливкой" style="width:13.5pt;height:10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" o:bullet="t">
        <v:imagedata r:id="rId2" o:title="" croptop="-5902f" cropbottom="-6212f"/>
      </v:shape>
    </w:pict>
  </w:numPicBullet>
  <w:abstractNum w:abstractNumId="0">
    <w:nsid w:val="072B3775"/>
    <w:multiLevelType w:val="multilevel"/>
    <w:tmpl w:val="9A9A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721CF"/>
    <w:multiLevelType w:val="hybridMultilevel"/>
    <w:tmpl w:val="58AE9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25DA6"/>
    <w:multiLevelType w:val="multilevel"/>
    <w:tmpl w:val="C27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8D5AE0"/>
    <w:multiLevelType w:val="multilevel"/>
    <w:tmpl w:val="F594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420955"/>
    <w:multiLevelType w:val="hybridMultilevel"/>
    <w:tmpl w:val="443AE550"/>
    <w:lvl w:ilvl="0" w:tplc="DB0254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E83A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22C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0CF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EA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D61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0C18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24E1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A479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2C05C98"/>
    <w:multiLevelType w:val="multilevel"/>
    <w:tmpl w:val="4A56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15AA8"/>
    <w:multiLevelType w:val="multilevel"/>
    <w:tmpl w:val="73A8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590D1C"/>
    <w:multiLevelType w:val="hybridMultilevel"/>
    <w:tmpl w:val="2848A164"/>
    <w:lvl w:ilvl="0" w:tplc="152A42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0A57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44C1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3E8F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40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B8BA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026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E6C9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C6F2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F4115C6"/>
    <w:multiLevelType w:val="multilevel"/>
    <w:tmpl w:val="268C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4C355E"/>
    <w:multiLevelType w:val="hybridMultilevel"/>
    <w:tmpl w:val="192ACE2C"/>
    <w:lvl w:ilvl="0" w:tplc="292E24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001F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A6D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EC04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9688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86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72D3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8C7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34A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A076109"/>
    <w:multiLevelType w:val="multilevel"/>
    <w:tmpl w:val="B6B6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D03F44"/>
    <w:multiLevelType w:val="multilevel"/>
    <w:tmpl w:val="9852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D14439"/>
    <w:multiLevelType w:val="multilevel"/>
    <w:tmpl w:val="ED3A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2E1D7A"/>
    <w:multiLevelType w:val="hybridMultilevel"/>
    <w:tmpl w:val="ED14D3D8"/>
    <w:lvl w:ilvl="0" w:tplc="7C58CA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60F8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686B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B27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4F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981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5CD8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5CB9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76C3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16B2E8A"/>
    <w:multiLevelType w:val="multilevel"/>
    <w:tmpl w:val="36E8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3D7B2E"/>
    <w:multiLevelType w:val="hybridMultilevel"/>
    <w:tmpl w:val="45F0890E"/>
    <w:lvl w:ilvl="0" w:tplc="F472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997A20"/>
    <w:multiLevelType w:val="hybridMultilevel"/>
    <w:tmpl w:val="E30E0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063AE"/>
    <w:multiLevelType w:val="hybridMultilevel"/>
    <w:tmpl w:val="9570746C"/>
    <w:lvl w:ilvl="0" w:tplc="C4021D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D6B2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E207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25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7A05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46AD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ACF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B0F8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3CC7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4277009"/>
    <w:multiLevelType w:val="hybridMultilevel"/>
    <w:tmpl w:val="E556A1DA"/>
    <w:lvl w:ilvl="0" w:tplc="36222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6B445FE"/>
    <w:multiLevelType w:val="hybridMultilevel"/>
    <w:tmpl w:val="F186207A"/>
    <w:lvl w:ilvl="0" w:tplc="7C1E1FA2">
      <w:start w:val="1"/>
      <w:numFmt w:val="decimal"/>
      <w:lvlText w:val="%1."/>
      <w:lvlJc w:val="left"/>
      <w:pPr>
        <w:ind w:left="2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0">
    <w:nsid w:val="6D69164E"/>
    <w:multiLevelType w:val="multilevel"/>
    <w:tmpl w:val="C24C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5538EF"/>
    <w:multiLevelType w:val="multilevel"/>
    <w:tmpl w:val="B0CC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292570"/>
    <w:multiLevelType w:val="multilevel"/>
    <w:tmpl w:val="6726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473F5D"/>
    <w:multiLevelType w:val="multilevel"/>
    <w:tmpl w:val="27EA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1C738E"/>
    <w:multiLevelType w:val="multilevel"/>
    <w:tmpl w:val="A8B0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3E4B91"/>
    <w:multiLevelType w:val="multilevel"/>
    <w:tmpl w:val="7CC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5"/>
  </w:num>
  <w:num w:numId="3">
    <w:abstractNumId w:val="14"/>
  </w:num>
  <w:num w:numId="4">
    <w:abstractNumId w:val="8"/>
  </w:num>
  <w:num w:numId="5">
    <w:abstractNumId w:val="12"/>
  </w:num>
  <w:num w:numId="6">
    <w:abstractNumId w:val="0"/>
  </w:num>
  <w:num w:numId="7">
    <w:abstractNumId w:val="11"/>
  </w:num>
  <w:num w:numId="8">
    <w:abstractNumId w:val="2"/>
  </w:num>
  <w:num w:numId="9">
    <w:abstractNumId w:val="15"/>
  </w:num>
  <w:num w:numId="10">
    <w:abstractNumId w:val="20"/>
  </w:num>
  <w:num w:numId="11">
    <w:abstractNumId w:val="10"/>
  </w:num>
  <w:num w:numId="12">
    <w:abstractNumId w:val="3"/>
  </w:num>
  <w:num w:numId="13">
    <w:abstractNumId w:val="22"/>
  </w:num>
  <w:num w:numId="14">
    <w:abstractNumId w:val="16"/>
  </w:num>
  <w:num w:numId="15">
    <w:abstractNumId w:val="5"/>
  </w:num>
  <w:num w:numId="16">
    <w:abstractNumId w:val="24"/>
  </w:num>
  <w:num w:numId="17">
    <w:abstractNumId w:val="21"/>
  </w:num>
  <w:num w:numId="18">
    <w:abstractNumId w:val="18"/>
  </w:num>
  <w:num w:numId="19">
    <w:abstractNumId w:val="1"/>
  </w:num>
  <w:num w:numId="20">
    <w:abstractNumId w:val="19"/>
  </w:num>
  <w:num w:numId="21">
    <w:abstractNumId w:val="9"/>
  </w:num>
  <w:num w:numId="22">
    <w:abstractNumId w:val="7"/>
  </w:num>
  <w:num w:numId="23">
    <w:abstractNumId w:val="13"/>
  </w:num>
  <w:num w:numId="24">
    <w:abstractNumId w:val="17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5F"/>
    <w:rsid w:val="0001302A"/>
    <w:rsid w:val="00022013"/>
    <w:rsid w:val="00024AC7"/>
    <w:rsid w:val="00037E27"/>
    <w:rsid w:val="000F68E7"/>
    <w:rsid w:val="00147A3A"/>
    <w:rsid w:val="0016531B"/>
    <w:rsid w:val="001C3E33"/>
    <w:rsid w:val="00213909"/>
    <w:rsid w:val="002175C9"/>
    <w:rsid w:val="002327D7"/>
    <w:rsid w:val="00306B99"/>
    <w:rsid w:val="00385BDD"/>
    <w:rsid w:val="003B1AC0"/>
    <w:rsid w:val="003C43D5"/>
    <w:rsid w:val="003D7A0A"/>
    <w:rsid w:val="004579E5"/>
    <w:rsid w:val="004C755F"/>
    <w:rsid w:val="005A3AEC"/>
    <w:rsid w:val="005C2B39"/>
    <w:rsid w:val="00627494"/>
    <w:rsid w:val="006C0B77"/>
    <w:rsid w:val="006E0557"/>
    <w:rsid w:val="0070310C"/>
    <w:rsid w:val="0070642E"/>
    <w:rsid w:val="0072181D"/>
    <w:rsid w:val="007A591F"/>
    <w:rsid w:val="008040E1"/>
    <w:rsid w:val="008242FF"/>
    <w:rsid w:val="00870751"/>
    <w:rsid w:val="008C7347"/>
    <w:rsid w:val="00907C1B"/>
    <w:rsid w:val="00922C48"/>
    <w:rsid w:val="009E1008"/>
    <w:rsid w:val="00A270F2"/>
    <w:rsid w:val="00A73369"/>
    <w:rsid w:val="00AA6D05"/>
    <w:rsid w:val="00AC6702"/>
    <w:rsid w:val="00AF3D1C"/>
    <w:rsid w:val="00AF5543"/>
    <w:rsid w:val="00B915B7"/>
    <w:rsid w:val="00BB1CAC"/>
    <w:rsid w:val="00BF3E21"/>
    <w:rsid w:val="00C60177"/>
    <w:rsid w:val="00CF1F84"/>
    <w:rsid w:val="00D42228"/>
    <w:rsid w:val="00D460D4"/>
    <w:rsid w:val="00D6093E"/>
    <w:rsid w:val="00DC56E4"/>
    <w:rsid w:val="00DF5124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16531B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16531B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Default">
    <w:name w:val="Default"/>
    <w:rsid w:val="00217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1AC0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6093E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093E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D6093E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6093E"/>
    <w:rPr>
      <w:b/>
      <w:bCs/>
    </w:rPr>
  </w:style>
  <w:style w:type="paragraph" w:customStyle="1" w:styleId="articledescription">
    <w:name w:val="article__description"/>
    <w:basedOn w:val="a"/>
    <w:rsid w:val="008040E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16531B"/>
    <w:pPr>
      <w:widowControl w:val="0"/>
      <w:autoSpaceDE w:val="0"/>
      <w:autoSpaceDN w:val="0"/>
      <w:spacing w:before="47" w:after="0"/>
      <w:ind w:left="141"/>
    </w:pPr>
    <w:rPr>
      <w:rFonts w:eastAsia="Times New Roman" w:cs="Times New Roman"/>
      <w:kern w:val="0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16531B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Default">
    <w:name w:val="Default"/>
    <w:rsid w:val="00217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Александровна</dc:creator>
  <cp:lastModifiedBy>Лаборатория</cp:lastModifiedBy>
  <cp:revision>2</cp:revision>
  <dcterms:created xsi:type="dcterms:W3CDTF">2026-01-14T08:12:00Z</dcterms:created>
  <dcterms:modified xsi:type="dcterms:W3CDTF">2026-01-14T08:12:00Z</dcterms:modified>
</cp:coreProperties>
</file>