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01"/>
        <w:gridCol w:w="4897"/>
      </w:tblGrid>
      <w:tr w:rsidR="00907C1B" w:rsidRPr="004B1AFE" w:rsidTr="002626ED">
        <w:tc>
          <w:tcPr>
            <w:tcW w:w="4601" w:type="dxa"/>
            <w:shd w:val="clear" w:color="auto" w:fill="auto"/>
          </w:tcPr>
          <w:p w:rsidR="00907C1B" w:rsidRPr="004B1AFE" w:rsidRDefault="00907C1B" w:rsidP="002626ED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bookmarkStart w:id="0" w:name="_Hlk197348583"/>
          </w:p>
        </w:tc>
        <w:tc>
          <w:tcPr>
            <w:tcW w:w="4897" w:type="dxa"/>
          </w:tcPr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 xml:space="preserve">Главе МР «Забайкальский район»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Мочалову А.В.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городского поселения «Забайкальское»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kern w:val="0"/>
                <w:sz w:val="22"/>
              </w:rPr>
            </w:pPr>
            <w:r w:rsidRPr="004B1AFE">
              <w:rPr>
                <w:rFonts w:eastAsia="Calibri" w:cs="Times New Roman"/>
                <w:kern w:val="0"/>
                <w:sz w:val="22"/>
              </w:rPr>
              <w:t>Красновскому А.В.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proofErr w:type="spellStart"/>
            <w:r w:rsidRPr="004B1AFE">
              <w:rPr>
                <w:rFonts w:eastAsia="Calibri" w:cs="Times New Roman"/>
                <w:sz w:val="22"/>
              </w:rPr>
              <w:t>Врио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Главы МР "Город </w:t>
            </w:r>
            <w:proofErr w:type="spellStart"/>
            <w:r w:rsidRPr="004B1AFE">
              <w:rPr>
                <w:rFonts w:eastAsia="Calibri" w:cs="Times New Roman"/>
                <w:sz w:val="22"/>
              </w:rPr>
              <w:t>Краснокаменск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и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 xml:space="preserve">Краснокаменский район»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Щербаковой Н. С.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Приаргунского муниципального округа Забайкальского края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Логунову Е. 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Калганского муниципального округа Забайкальского края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Егорову С.А.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Нерчинско-Заводского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муниципального округа Забайкальского края</w:t>
            </w:r>
          </w:p>
          <w:p w:rsidR="00907C1B" w:rsidRPr="004B1AFE" w:rsidRDefault="00907C1B" w:rsidP="002626ED">
            <w:pPr>
              <w:spacing w:after="0"/>
              <w:jc w:val="right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4B1AFE">
              <w:rPr>
                <w:rFonts w:eastAsia="Calibri" w:cs="Times New Roman"/>
                <w:sz w:val="22"/>
              </w:rPr>
              <w:t>Михалёву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Л.В.</w:t>
            </w:r>
          </w:p>
        </w:tc>
      </w:tr>
    </w:tbl>
    <w:p w:rsidR="00907C1B" w:rsidRPr="004B1AFE" w:rsidRDefault="00907C1B" w:rsidP="00907C1B">
      <w:pPr>
        <w:spacing w:after="0"/>
        <w:ind w:right="201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b/>
          <w:sz w:val="24"/>
          <w:szCs w:val="24"/>
        </w:rPr>
      </w:pP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sz w:val="24"/>
          <w:szCs w:val="24"/>
        </w:rPr>
      </w:pPr>
      <w:r w:rsidRPr="004B1AFE">
        <w:rPr>
          <w:rFonts w:eastAsia="Calibri" w:cs="Times New Roman"/>
          <w:sz w:val="24"/>
          <w:szCs w:val="24"/>
        </w:rPr>
        <w:t>«</w:t>
      </w:r>
      <w:bookmarkStart w:id="1" w:name="_GoBack"/>
      <w:r w:rsidR="00106D59" w:rsidRPr="003507CF">
        <w:rPr>
          <w:rFonts w:eastAsia="Calibri" w:cs="Times New Roman"/>
          <w:sz w:val="24"/>
          <w:szCs w:val="24"/>
        </w:rPr>
        <w:t>Держи дистанцию или дай себя обнять</w:t>
      </w:r>
      <w:bookmarkEnd w:id="1"/>
      <w:r w:rsidRPr="004B1AFE">
        <w:rPr>
          <w:rFonts w:eastAsia="Calibri" w:cs="Times New Roman"/>
          <w:sz w:val="24"/>
          <w:szCs w:val="24"/>
        </w:rPr>
        <w:t>»</w:t>
      </w: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b/>
          <w:szCs w:val="28"/>
        </w:rPr>
      </w:pPr>
    </w:p>
    <w:p w:rsidR="00907C1B" w:rsidRPr="004B1AFE" w:rsidRDefault="00907C1B" w:rsidP="00907C1B">
      <w:pPr>
        <w:spacing w:after="0"/>
        <w:ind w:right="201" w:firstLine="708"/>
        <w:jc w:val="both"/>
        <w:rPr>
          <w:rFonts w:eastAsia="Calibri" w:cs="Times New Roman"/>
          <w:sz w:val="24"/>
          <w:szCs w:val="24"/>
        </w:rPr>
      </w:pPr>
      <w:proofErr w:type="gramStart"/>
      <w:r w:rsidRPr="004B1AFE">
        <w:rPr>
          <w:rFonts w:eastAsia="Calibri" w:cs="Times New Roman"/>
          <w:sz w:val="24"/>
          <w:szCs w:val="24"/>
        </w:rPr>
        <w:t xml:space="preserve">Филиал ФБУЗ «Центр гигиены и эпидемиологии в Забайкальском крае в Забайкальском районе» просит разместить информацию на официальных сайтах и в социальных сетях МР «Забайкальский район», МР "Город </w:t>
      </w:r>
      <w:proofErr w:type="spellStart"/>
      <w:r w:rsidRPr="004B1AFE">
        <w:rPr>
          <w:rFonts w:eastAsia="Calibri" w:cs="Times New Roman"/>
          <w:sz w:val="24"/>
          <w:szCs w:val="24"/>
        </w:rPr>
        <w:t>Краснокаменск</w:t>
      </w:r>
      <w:proofErr w:type="spellEnd"/>
      <w:r w:rsidRPr="004B1AFE">
        <w:rPr>
          <w:rFonts w:eastAsia="Calibri" w:cs="Times New Roman"/>
          <w:sz w:val="24"/>
          <w:szCs w:val="24"/>
        </w:rPr>
        <w:t xml:space="preserve"> и Краснокаменский район», Приаргунского муниципального округа Забайкальского края, Калганского муниципального округа Забайкальского края, Нерчинско-Заводского муниципального округа Забайкальского края о «</w:t>
      </w:r>
      <w:r w:rsidR="00106D59" w:rsidRPr="003507CF">
        <w:rPr>
          <w:rFonts w:eastAsia="Calibri" w:cs="Times New Roman"/>
          <w:sz w:val="24"/>
          <w:szCs w:val="24"/>
        </w:rPr>
        <w:t>Держи дистанцию или дай себя обнять</w:t>
      </w:r>
      <w:r w:rsidRPr="004B1AFE">
        <w:rPr>
          <w:rFonts w:eastAsia="Calibri" w:cs="Times New Roman"/>
          <w:sz w:val="24"/>
          <w:szCs w:val="24"/>
        </w:rPr>
        <w:t xml:space="preserve">» для населения районов до </w:t>
      </w:r>
      <w:r w:rsidR="002175C9">
        <w:rPr>
          <w:rFonts w:eastAsia="Calibri" w:cs="Times New Roman"/>
          <w:b/>
          <w:sz w:val="24"/>
          <w:szCs w:val="24"/>
        </w:rPr>
        <w:t>1</w:t>
      </w:r>
      <w:r w:rsidR="004B2705">
        <w:rPr>
          <w:rFonts w:eastAsia="Calibri" w:cs="Times New Roman"/>
          <w:b/>
          <w:sz w:val="24"/>
          <w:szCs w:val="24"/>
        </w:rPr>
        <w:t>9</w:t>
      </w:r>
      <w:r>
        <w:rPr>
          <w:rFonts w:eastAsia="Calibri" w:cs="Times New Roman"/>
          <w:b/>
          <w:sz w:val="24"/>
          <w:szCs w:val="24"/>
        </w:rPr>
        <w:t>.</w:t>
      </w:r>
      <w:r w:rsidR="002175C9">
        <w:rPr>
          <w:rFonts w:eastAsia="Calibri" w:cs="Times New Roman"/>
          <w:b/>
          <w:sz w:val="24"/>
          <w:szCs w:val="24"/>
        </w:rPr>
        <w:t>0</w:t>
      </w:r>
      <w:r>
        <w:rPr>
          <w:rFonts w:eastAsia="Calibri" w:cs="Times New Roman"/>
          <w:b/>
          <w:sz w:val="24"/>
          <w:szCs w:val="24"/>
        </w:rPr>
        <w:t>1</w:t>
      </w:r>
      <w:r w:rsidRPr="004B1AFE">
        <w:rPr>
          <w:rFonts w:eastAsia="Calibri" w:cs="Times New Roman"/>
          <w:b/>
          <w:bCs/>
          <w:sz w:val="24"/>
          <w:szCs w:val="24"/>
        </w:rPr>
        <w:t>.</w:t>
      </w:r>
      <w:r w:rsidRPr="006754B9">
        <w:rPr>
          <w:rFonts w:eastAsia="Calibri" w:cs="Times New Roman"/>
          <w:b/>
          <w:bCs/>
          <w:sz w:val="24"/>
          <w:szCs w:val="24"/>
        </w:rPr>
        <w:t>202</w:t>
      </w:r>
      <w:r w:rsidR="002175C9">
        <w:rPr>
          <w:rFonts w:eastAsia="Calibri" w:cs="Times New Roman"/>
          <w:b/>
          <w:bCs/>
          <w:sz w:val="24"/>
          <w:szCs w:val="24"/>
        </w:rPr>
        <w:t>6</w:t>
      </w:r>
      <w:r w:rsidRPr="006754B9">
        <w:rPr>
          <w:rFonts w:eastAsia="Calibri" w:cs="Times New Roman"/>
          <w:b/>
          <w:sz w:val="24"/>
          <w:szCs w:val="24"/>
        </w:rPr>
        <w:t xml:space="preserve"> г.  </w:t>
      </w:r>
      <w:r>
        <w:rPr>
          <w:rFonts w:eastAsia="Calibri" w:cs="Times New Roman"/>
          <w:sz w:val="24"/>
          <w:szCs w:val="24"/>
        </w:rPr>
        <w:t>Материал</w:t>
      </w:r>
      <w:proofErr w:type="gramEnd"/>
      <w:r>
        <w:rPr>
          <w:rFonts w:eastAsia="Calibri" w:cs="Times New Roman"/>
          <w:sz w:val="24"/>
          <w:szCs w:val="24"/>
        </w:rPr>
        <w:t xml:space="preserve"> </w:t>
      </w:r>
      <w:proofErr w:type="gramStart"/>
      <w:r>
        <w:rPr>
          <w:rFonts w:eastAsia="Calibri" w:cs="Times New Roman"/>
          <w:sz w:val="24"/>
          <w:szCs w:val="24"/>
        </w:rPr>
        <w:t>прилагается.</w:t>
      </w:r>
      <w:proofErr w:type="gramEnd"/>
    </w:p>
    <w:p w:rsidR="00907C1B" w:rsidRPr="004B1AFE" w:rsidRDefault="00907C1B" w:rsidP="00907C1B">
      <w:pPr>
        <w:spacing w:after="0"/>
        <w:ind w:right="142" w:firstLine="567"/>
        <w:contextualSpacing/>
        <w:jc w:val="both"/>
        <w:rPr>
          <w:rFonts w:eastAsia="Calibri" w:cs="Times New Roman"/>
          <w:sz w:val="24"/>
          <w:szCs w:val="24"/>
        </w:rPr>
      </w:pPr>
      <w:r w:rsidRPr="004B1AFE">
        <w:rPr>
          <w:rFonts w:eastAsia="Calibri" w:cs="Times New Roman"/>
          <w:sz w:val="24"/>
          <w:szCs w:val="24"/>
        </w:rPr>
        <w:t>О размещении данной информации просим проинформировать Филиал ФБУЗ «Центр гигиены и эпидемиологии в Забайкальском крае в Забайкальском районе» на электронный адрес E-</w:t>
      </w:r>
      <w:proofErr w:type="spellStart"/>
      <w:r w:rsidRPr="004B1AFE">
        <w:rPr>
          <w:rFonts w:eastAsia="Calibri" w:cs="Times New Roman"/>
          <w:sz w:val="24"/>
          <w:szCs w:val="24"/>
        </w:rPr>
        <w:t>mail</w:t>
      </w:r>
      <w:proofErr w:type="spellEnd"/>
      <w:r>
        <w:rPr>
          <w:rFonts w:eastAsia="Calibri" w:cs="Times New Roman"/>
          <w:sz w:val="24"/>
          <w:szCs w:val="24"/>
        </w:rPr>
        <w:t>:</w:t>
      </w:r>
      <w:r w:rsidRPr="004B1AFE">
        <w:rPr>
          <w:rFonts w:eastAsia="Calibri" w:cs="Times New Roman"/>
          <w:sz w:val="24"/>
          <w:szCs w:val="24"/>
        </w:rPr>
        <w:t xml:space="preserve"> «</w:t>
      </w:r>
      <w:proofErr w:type="spellStart"/>
      <w:r w:rsidRPr="004B1AFE">
        <w:rPr>
          <w:rFonts w:eastAsia="Calibri" w:cs="Times New Roman"/>
          <w:sz w:val="24"/>
          <w:szCs w:val="24"/>
          <w:lang w:val="en-US"/>
        </w:rPr>
        <w:t>fguz</w:t>
      </w:r>
      <w:proofErr w:type="spellEnd"/>
      <w:r w:rsidRPr="004B1AFE">
        <w:rPr>
          <w:rFonts w:eastAsia="Calibri" w:cs="Times New Roman"/>
          <w:sz w:val="24"/>
          <w:szCs w:val="24"/>
        </w:rPr>
        <w:t>-</w:t>
      </w:r>
      <w:proofErr w:type="spellStart"/>
      <w:r w:rsidRPr="004B1AFE">
        <w:rPr>
          <w:rFonts w:eastAsia="Calibri" w:cs="Times New Roman"/>
          <w:sz w:val="24"/>
          <w:szCs w:val="24"/>
          <w:lang w:val="en-US"/>
        </w:rPr>
        <w:t>zab</w:t>
      </w:r>
      <w:proofErr w:type="spellEnd"/>
      <w:r w:rsidRPr="004B1AFE">
        <w:rPr>
          <w:rFonts w:eastAsia="Calibri" w:cs="Times New Roman"/>
          <w:sz w:val="24"/>
          <w:szCs w:val="24"/>
        </w:rPr>
        <w:t>@mail.ru».</w:t>
      </w:r>
    </w:p>
    <w:p w:rsidR="00907C1B" w:rsidRPr="004B1AFE" w:rsidRDefault="00907C1B" w:rsidP="00907C1B">
      <w:pPr>
        <w:spacing w:after="0"/>
        <w:contextualSpacing/>
        <w:jc w:val="both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spacing w:after="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Приложение: текст на </w:t>
      </w:r>
      <w:r w:rsidR="002175C9">
        <w:rPr>
          <w:rFonts w:eastAsia="Calibri" w:cs="Times New Roman"/>
          <w:sz w:val="24"/>
          <w:szCs w:val="24"/>
        </w:rPr>
        <w:t>2</w:t>
      </w:r>
      <w:r w:rsidRPr="004B1AFE">
        <w:rPr>
          <w:rFonts w:eastAsia="Calibri" w:cs="Times New Roman"/>
          <w:sz w:val="24"/>
          <w:szCs w:val="24"/>
        </w:rPr>
        <w:t xml:space="preserve"> л. в 1 экз.</w:t>
      </w: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2175C9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  <w:proofErr w:type="spellStart"/>
      <w:r>
        <w:rPr>
          <w:rFonts w:eastAsia="Calibri" w:cs="Times New Roman"/>
          <w:sz w:val="24"/>
          <w:szCs w:val="24"/>
        </w:rPr>
        <w:t>И.о</w:t>
      </w:r>
      <w:proofErr w:type="spellEnd"/>
      <w:r>
        <w:rPr>
          <w:rFonts w:eastAsia="Calibri" w:cs="Times New Roman"/>
          <w:sz w:val="24"/>
          <w:szCs w:val="24"/>
        </w:rPr>
        <w:t>. н</w:t>
      </w:r>
      <w:r w:rsidR="00907C1B" w:rsidRPr="004B1AFE">
        <w:rPr>
          <w:rFonts w:eastAsia="Calibri" w:cs="Times New Roman"/>
          <w:sz w:val="24"/>
          <w:szCs w:val="24"/>
        </w:rPr>
        <w:t>ачальник</w:t>
      </w:r>
      <w:r>
        <w:rPr>
          <w:rFonts w:eastAsia="Calibri" w:cs="Times New Roman"/>
          <w:sz w:val="24"/>
          <w:szCs w:val="24"/>
        </w:rPr>
        <w:t>а</w:t>
      </w:r>
      <w:r w:rsidR="00907C1B" w:rsidRPr="004B1AFE">
        <w:rPr>
          <w:rFonts w:eastAsia="Calibri" w:cs="Times New Roman"/>
          <w:sz w:val="24"/>
          <w:szCs w:val="24"/>
        </w:rPr>
        <w:t xml:space="preserve"> филиала                                                                                 </w:t>
      </w:r>
      <w:r>
        <w:rPr>
          <w:rFonts w:eastAsia="Calibri" w:cs="Times New Roman"/>
          <w:sz w:val="24"/>
          <w:szCs w:val="24"/>
        </w:rPr>
        <w:t xml:space="preserve">Т. Б. </w:t>
      </w:r>
      <w:proofErr w:type="spellStart"/>
      <w:r>
        <w:rPr>
          <w:rFonts w:eastAsia="Calibri" w:cs="Times New Roman"/>
          <w:sz w:val="24"/>
          <w:szCs w:val="24"/>
        </w:rPr>
        <w:t>Бальжирова</w:t>
      </w:r>
      <w:proofErr w:type="spellEnd"/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0"/>
          <w:szCs w:val="20"/>
        </w:rPr>
      </w:pPr>
      <w:r w:rsidRPr="004B1AFE">
        <w:rPr>
          <w:rFonts w:eastAsia="Calibri" w:cs="Times New Roman"/>
          <w:sz w:val="20"/>
          <w:szCs w:val="20"/>
        </w:rPr>
        <w:t>83025131360</w:t>
      </w:r>
    </w:p>
    <w:p w:rsidR="0016531B" w:rsidRDefault="00907C1B" w:rsidP="0016531B">
      <w:pPr>
        <w:widowControl w:val="0"/>
        <w:spacing w:after="0"/>
        <w:rPr>
          <w:rFonts w:ascii="Calibri" w:eastAsia="Calibri" w:hAnsi="Calibri" w:cs="Times New Roman"/>
          <w:sz w:val="22"/>
        </w:rPr>
      </w:pPr>
      <w:r w:rsidRPr="004B1AFE">
        <w:rPr>
          <w:rFonts w:eastAsia="Calibri" w:cs="Times New Roman"/>
          <w:sz w:val="20"/>
          <w:szCs w:val="20"/>
        </w:rPr>
        <w:t>83025132067</w:t>
      </w:r>
    </w:p>
    <w:p w:rsidR="00106D59" w:rsidRDefault="0016531B" w:rsidP="00106D59">
      <w:pPr>
        <w:spacing w:after="0"/>
        <w:ind w:firstLine="709"/>
        <w:jc w:val="center"/>
      </w:pPr>
      <w:r>
        <w:rPr>
          <w:rFonts w:ascii="Calibri" w:eastAsia="Calibri" w:hAnsi="Calibri" w:cs="Times New Roman"/>
          <w:sz w:val="22"/>
        </w:rPr>
        <w:br w:type="page"/>
      </w:r>
      <w:r w:rsidR="00106D59">
        <w:lastRenderedPageBreak/>
        <w:t>«Держи дистанцию или дай себя обнять: что полезно и опасно при объятиях?»</w:t>
      </w:r>
    </w:p>
    <w:p w:rsidR="00106D59" w:rsidRDefault="00106D59" w:rsidP="00106D59">
      <w:pPr>
        <w:spacing w:after="0"/>
        <w:ind w:firstLine="709"/>
        <w:jc w:val="both"/>
      </w:pPr>
    </w:p>
    <w:p w:rsidR="00106D59" w:rsidRDefault="00106D59" w:rsidP="00106D5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401D6A7" wp14:editId="65949C1B">
            <wp:extent cx="4181475" cy="6272213"/>
            <wp:effectExtent l="0" t="0" r="0" b="0"/>
            <wp:docPr id="543172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41" cy="6276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D59" w:rsidRDefault="00106D59" w:rsidP="00106D59">
      <w:pPr>
        <w:spacing w:after="0"/>
        <w:ind w:firstLine="709"/>
        <w:jc w:val="both"/>
      </w:pPr>
    </w:p>
    <w:p w:rsidR="00106D59" w:rsidRDefault="00106D59" w:rsidP="00106D59">
      <w:pPr>
        <w:spacing w:after="0"/>
        <w:ind w:firstLine="709"/>
        <w:jc w:val="both"/>
      </w:pPr>
      <w:r>
        <w:t>День объятий отмечается ежегодно 21 января. Это праздник, призванный напомнить нам о важности физического контакта и укрепления социальных связей. Однако, учитывая сезон простудных заболеваний, стоит обратить особое внимание на профилактику гриппа и острых респираторных вирусных инфекций (ОРВИ).</w:t>
      </w:r>
    </w:p>
    <w:p w:rsidR="00106D59" w:rsidRDefault="00106D59" w:rsidP="00106D59">
      <w:pPr>
        <w:spacing w:after="0"/>
        <w:ind w:firstLine="709"/>
        <w:jc w:val="both"/>
      </w:pPr>
    </w:p>
    <w:p w:rsidR="00106D59" w:rsidRPr="00A06DFD" w:rsidRDefault="00106D59" w:rsidP="00106D59">
      <w:pPr>
        <w:spacing w:after="0"/>
        <w:ind w:firstLine="709"/>
        <w:jc w:val="both"/>
        <w:rPr>
          <w:b/>
          <w:bCs/>
        </w:rPr>
      </w:pPr>
      <w:r w:rsidRPr="00A06DFD">
        <w:rPr>
          <w:b/>
          <w:bCs/>
        </w:rPr>
        <w:t>Почему важны объятия?</w:t>
      </w:r>
    </w:p>
    <w:p w:rsidR="00106D59" w:rsidRDefault="00106D59" w:rsidP="00106D59">
      <w:pPr>
        <w:spacing w:after="0"/>
        <w:ind w:firstLine="709"/>
        <w:jc w:val="both"/>
      </w:pPr>
      <w:r>
        <w:t>Физический контакт играет важную роль в нашей жизни. Вот некоторые преимущества объятий:</w:t>
      </w:r>
    </w:p>
    <w:p w:rsidR="00106D59" w:rsidRDefault="00106D59" w:rsidP="00106D59">
      <w:pPr>
        <w:pStyle w:val="a7"/>
        <w:numPr>
          <w:ilvl w:val="0"/>
          <w:numId w:val="28"/>
        </w:numPr>
        <w:spacing w:after="0"/>
        <w:ind w:left="0" w:firstLine="709"/>
        <w:jc w:val="both"/>
      </w:pPr>
      <w:r>
        <w:lastRenderedPageBreak/>
        <w:t>Снижают уровень стресса. Объятия способствуют снижению уровня кортизола – гормона стресса, вызывая ощущение спокойствия и расслабленности.</w:t>
      </w:r>
    </w:p>
    <w:p w:rsidR="00106D59" w:rsidRDefault="00106D59" w:rsidP="00106D59">
      <w:pPr>
        <w:pStyle w:val="a7"/>
        <w:numPr>
          <w:ilvl w:val="0"/>
          <w:numId w:val="28"/>
        </w:numPr>
        <w:spacing w:after="0"/>
        <w:ind w:left="0" w:firstLine="709"/>
        <w:jc w:val="both"/>
      </w:pPr>
      <w:r>
        <w:t>Стимулируют выработку гормонов радости. Во время объятий вырабатывается гормон окситоцин, известный как «гормон любви», который улучшает настроение и укрепляет связь между людьми.</w:t>
      </w:r>
    </w:p>
    <w:p w:rsidR="00106D59" w:rsidRDefault="00106D59" w:rsidP="00106D59">
      <w:pPr>
        <w:pStyle w:val="a7"/>
        <w:numPr>
          <w:ilvl w:val="0"/>
          <w:numId w:val="28"/>
        </w:numPr>
        <w:spacing w:after="0"/>
        <w:ind w:left="0" w:firstLine="709"/>
        <w:jc w:val="both"/>
      </w:pPr>
      <w:r>
        <w:t xml:space="preserve">Поддерживают психоэмоциональное состояние. Теплый контакт </w:t>
      </w:r>
      <w:proofErr w:type="gramStart"/>
      <w:r>
        <w:t>с</w:t>
      </w:r>
      <w:proofErr w:type="gramEnd"/>
      <w:r>
        <w:t xml:space="preserve"> </w:t>
      </w:r>
      <w:proofErr w:type="gramStart"/>
      <w:r>
        <w:t>близкими</w:t>
      </w:r>
      <w:proofErr w:type="gramEnd"/>
      <w:r>
        <w:t xml:space="preserve"> позволяет почувствовать себя любимым и нужным, повышает уверенность в себе и уменьшает тревожность.</w:t>
      </w:r>
    </w:p>
    <w:p w:rsidR="00106D59" w:rsidRDefault="00106D59" w:rsidP="00106D59">
      <w:pPr>
        <w:pStyle w:val="a7"/>
        <w:numPr>
          <w:ilvl w:val="0"/>
          <w:numId w:val="28"/>
        </w:numPr>
        <w:spacing w:after="0"/>
        <w:ind w:left="0" w:firstLine="709"/>
        <w:jc w:val="both"/>
      </w:pPr>
      <w:r>
        <w:t>Укрепляют иммунную систему. Некоторые исследования показывают, что объятия положительно влияют на работу иммунной системы, повышая сопротивляемость организма различным заболеваниям.</w:t>
      </w:r>
    </w:p>
    <w:p w:rsidR="00106D59" w:rsidRDefault="00106D59" w:rsidP="00106D59">
      <w:pPr>
        <w:pStyle w:val="a7"/>
        <w:spacing w:after="0"/>
        <w:ind w:left="1069"/>
        <w:jc w:val="both"/>
      </w:pPr>
    </w:p>
    <w:p w:rsidR="00106D59" w:rsidRDefault="00106D59" w:rsidP="00106D59">
      <w:pPr>
        <w:spacing w:after="0"/>
        <w:ind w:firstLine="993"/>
        <w:jc w:val="both"/>
      </w:pPr>
      <w:r w:rsidRPr="00A06DFD">
        <w:t>Несмотря на всю пользу объятий, необходимо помнить о мерах</w:t>
      </w:r>
      <w:r>
        <w:t xml:space="preserve"> </w:t>
      </w:r>
      <w:r w:rsidRPr="00A06DFD">
        <w:t xml:space="preserve">предосторожности, особенно в период эпидемий гриппа и ОРВИ. </w:t>
      </w:r>
    </w:p>
    <w:p w:rsidR="00106D59" w:rsidRPr="008E7D9F" w:rsidRDefault="00106D59" w:rsidP="00106D59">
      <w:pPr>
        <w:spacing w:after="0"/>
        <w:ind w:firstLine="993"/>
        <w:jc w:val="both"/>
        <w:rPr>
          <w:b/>
          <w:bCs/>
        </w:rPr>
      </w:pPr>
      <w:r w:rsidRPr="008E7D9F">
        <w:rPr>
          <w:b/>
          <w:bCs/>
        </w:rPr>
        <w:t>Какие меры профилактики существуют?</w:t>
      </w:r>
    </w:p>
    <w:p w:rsidR="00106D59" w:rsidRDefault="00106D59" w:rsidP="00106D59">
      <w:pPr>
        <w:pStyle w:val="a7"/>
        <w:spacing w:after="0"/>
        <w:ind w:left="0" w:firstLine="1069"/>
        <w:jc w:val="both"/>
      </w:pPr>
      <w:r w:rsidRPr="00A06DFD">
        <w:t>Чтобы защитить себя и близких, следуйте следующим правилам:</w:t>
      </w:r>
    </w:p>
    <w:p w:rsidR="00106D59" w:rsidRDefault="00106D59" w:rsidP="00106D59">
      <w:pPr>
        <w:pStyle w:val="a7"/>
        <w:numPr>
          <w:ilvl w:val="0"/>
          <w:numId w:val="29"/>
        </w:numPr>
        <w:spacing w:after="0"/>
        <w:ind w:left="0" w:firstLine="1069"/>
        <w:jc w:val="both"/>
      </w:pPr>
      <w:r w:rsidRPr="00A06DFD">
        <w:rPr>
          <w:i/>
          <w:iCs/>
        </w:rPr>
        <w:t>Регулярно м</w:t>
      </w:r>
      <w:r>
        <w:rPr>
          <w:i/>
          <w:iCs/>
        </w:rPr>
        <w:t>ойте</w:t>
      </w:r>
      <w:r w:rsidRPr="00A06DFD">
        <w:rPr>
          <w:i/>
          <w:iCs/>
        </w:rPr>
        <w:t xml:space="preserve"> руки.</w:t>
      </w:r>
      <w:r>
        <w:t xml:space="preserve"> Тщательное мытье рук с мылом – одно из основных профилактических мероприятий, предотвращающих распространение вирусов.</w:t>
      </w:r>
    </w:p>
    <w:p w:rsidR="00106D59" w:rsidRDefault="00106D59" w:rsidP="00106D59">
      <w:pPr>
        <w:pStyle w:val="a7"/>
        <w:numPr>
          <w:ilvl w:val="0"/>
          <w:numId w:val="29"/>
        </w:numPr>
        <w:spacing w:after="0"/>
        <w:ind w:left="0" w:firstLine="1069"/>
        <w:jc w:val="both"/>
      </w:pPr>
      <w:r w:rsidRPr="00A06DFD">
        <w:rPr>
          <w:i/>
          <w:iCs/>
        </w:rPr>
        <w:t>Использ</w:t>
      </w:r>
      <w:r>
        <w:rPr>
          <w:i/>
          <w:iCs/>
        </w:rPr>
        <w:t>уйте</w:t>
      </w:r>
      <w:r w:rsidRPr="00A06DFD">
        <w:rPr>
          <w:i/>
          <w:iCs/>
        </w:rPr>
        <w:t xml:space="preserve"> антисептики.</w:t>
      </w:r>
      <w:r>
        <w:t xml:space="preserve"> В ситуациях, когда нет возможности помыть руки, целесообразно применять дезинфицирующие средства.</w:t>
      </w:r>
    </w:p>
    <w:p w:rsidR="00106D59" w:rsidRDefault="00106D59" w:rsidP="00106D59">
      <w:pPr>
        <w:pStyle w:val="a7"/>
        <w:numPr>
          <w:ilvl w:val="0"/>
          <w:numId w:val="29"/>
        </w:numPr>
        <w:spacing w:after="0"/>
        <w:ind w:left="0" w:firstLine="1069"/>
        <w:jc w:val="both"/>
      </w:pPr>
      <w:r>
        <w:rPr>
          <w:i/>
          <w:iCs/>
        </w:rPr>
        <w:t>Н</w:t>
      </w:r>
      <w:r w:rsidRPr="00F35118">
        <w:rPr>
          <w:i/>
          <w:iCs/>
        </w:rPr>
        <w:t>е обнимайтесь с больными людьми.</w:t>
      </w:r>
      <w:r>
        <w:t xml:space="preserve"> По возможности старайтесь ограничить общение с теми, кто болеет или имеет признаки простуды.</w:t>
      </w:r>
    </w:p>
    <w:p w:rsidR="00106D59" w:rsidRDefault="00106D59" w:rsidP="00106D59">
      <w:pPr>
        <w:pStyle w:val="a7"/>
        <w:numPr>
          <w:ilvl w:val="0"/>
          <w:numId w:val="29"/>
        </w:numPr>
        <w:spacing w:after="0"/>
        <w:ind w:left="0" w:firstLine="1069"/>
        <w:jc w:val="both"/>
      </w:pPr>
      <w:r w:rsidRPr="00A06DFD">
        <w:rPr>
          <w:i/>
          <w:iCs/>
        </w:rPr>
        <w:t>Носит</w:t>
      </w:r>
      <w:r>
        <w:rPr>
          <w:i/>
          <w:iCs/>
        </w:rPr>
        <w:t>е</w:t>
      </w:r>
      <w:r w:rsidRPr="00A06DFD">
        <w:rPr>
          <w:i/>
          <w:iCs/>
        </w:rPr>
        <w:t xml:space="preserve"> маску.</w:t>
      </w:r>
      <w:r>
        <w:t xml:space="preserve"> Использование медицинских масок значительно снижает риск заражения воздушно-капельным путем.</w:t>
      </w:r>
    </w:p>
    <w:p w:rsidR="00106D59" w:rsidRDefault="00106D59" w:rsidP="00106D59">
      <w:pPr>
        <w:pStyle w:val="a7"/>
        <w:numPr>
          <w:ilvl w:val="0"/>
          <w:numId w:val="29"/>
        </w:numPr>
        <w:spacing w:after="0"/>
        <w:ind w:left="0" w:firstLine="1069"/>
        <w:jc w:val="both"/>
      </w:pPr>
      <w:r w:rsidRPr="00A06DFD">
        <w:rPr>
          <w:i/>
          <w:iCs/>
        </w:rPr>
        <w:t>Проветрива</w:t>
      </w:r>
      <w:r>
        <w:rPr>
          <w:i/>
          <w:iCs/>
        </w:rPr>
        <w:t>йте</w:t>
      </w:r>
      <w:r w:rsidRPr="00A06DFD">
        <w:rPr>
          <w:i/>
          <w:iCs/>
        </w:rPr>
        <w:t xml:space="preserve"> помещения.</w:t>
      </w:r>
      <w:r>
        <w:t xml:space="preserve"> Свежий воздух снижает концентрацию болезнетворных микроорганизмов в воздухе закрытых пространств.</w:t>
      </w:r>
    </w:p>
    <w:p w:rsidR="00106D59" w:rsidRDefault="00106D59" w:rsidP="00106D59">
      <w:pPr>
        <w:pStyle w:val="a7"/>
        <w:numPr>
          <w:ilvl w:val="0"/>
          <w:numId w:val="29"/>
        </w:numPr>
        <w:spacing w:after="0"/>
        <w:ind w:left="0" w:firstLine="1069"/>
        <w:jc w:val="both"/>
      </w:pPr>
      <w:r w:rsidRPr="00A06DFD">
        <w:rPr>
          <w:i/>
          <w:iCs/>
        </w:rPr>
        <w:t>Дела</w:t>
      </w:r>
      <w:r>
        <w:rPr>
          <w:i/>
          <w:iCs/>
        </w:rPr>
        <w:t>йте</w:t>
      </w:r>
      <w:r w:rsidRPr="00A06DFD">
        <w:rPr>
          <w:i/>
          <w:iCs/>
        </w:rPr>
        <w:t xml:space="preserve"> прививки.</w:t>
      </w:r>
      <w:r>
        <w:t xml:space="preserve"> Прививки являются эффективным способом защиты от вируса гриппа.</w:t>
      </w:r>
    </w:p>
    <w:p w:rsidR="00106D59" w:rsidRDefault="00106D59" w:rsidP="00106D59">
      <w:pPr>
        <w:pStyle w:val="a7"/>
        <w:spacing w:after="0"/>
        <w:ind w:left="1429"/>
        <w:jc w:val="both"/>
      </w:pPr>
    </w:p>
    <w:p w:rsidR="00106D59" w:rsidRDefault="00106D59" w:rsidP="00106D59">
      <w:pPr>
        <w:spacing w:after="0"/>
        <w:ind w:firstLine="709"/>
        <w:jc w:val="both"/>
      </w:pPr>
      <w:r>
        <w:t>Следуя этим простым рекомендациям, вы сможете наслаждаться праздником Дня объятий, оставаясь здоровыми и энергичными.</w:t>
      </w:r>
    </w:p>
    <w:p w:rsidR="00106D59" w:rsidRDefault="00106D59" w:rsidP="00106D59">
      <w:pPr>
        <w:spacing w:after="0"/>
        <w:ind w:firstLine="709"/>
        <w:jc w:val="both"/>
      </w:pPr>
    </w:p>
    <w:p w:rsidR="00106D59" w:rsidRDefault="00106D59" w:rsidP="00106D59">
      <w:pPr>
        <w:spacing w:after="0"/>
        <w:ind w:firstLine="709"/>
        <w:jc w:val="both"/>
      </w:pPr>
    </w:p>
    <w:p w:rsidR="00106D59" w:rsidRDefault="00106D59" w:rsidP="00106D59">
      <w:pPr>
        <w:spacing w:after="0"/>
        <w:ind w:firstLine="709"/>
        <w:jc w:val="both"/>
      </w:pPr>
    </w:p>
    <w:p w:rsidR="00106D59" w:rsidRDefault="00106D59" w:rsidP="00106D59">
      <w:pPr>
        <w:spacing w:after="0"/>
        <w:ind w:firstLine="709"/>
        <w:jc w:val="both"/>
      </w:pPr>
    </w:p>
    <w:p w:rsidR="00106D59" w:rsidRDefault="00106D59" w:rsidP="00106D59">
      <w:pPr>
        <w:spacing w:after="0"/>
        <w:ind w:firstLine="709"/>
        <w:jc w:val="both"/>
      </w:pPr>
    </w:p>
    <w:p w:rsidR="00106D59" w:rsidRDefault="00106D59" w:rsidP="00106D59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</w:pPr>
      <w:r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  <w:t>В случае возникновения нештатной ситуации санитарно-эпидемиологического характера для получения консультации и защиты своих прав вы можете обратиться в Единый консультационный центр Роспотребнадзора 8 800 555 49 43</w:t>
      </w:r>
    </w:p>
    <w:p w:rsidR="00106D59" w:rsidRDefault="00106D59" w:rsidP="00106D59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sz w:val="18"/>
          <w:szCs w:val="18"/>
          <w:lang w:eastAsia="ru-RU"/>
          <w14:ligatures w14:val="standardContextual"/>
        </w:rPr>
      </w:pPr>
      <w:r>
        <w:rPr>
          <w:rFonts w:eastAsia="Times New Roman" w:cs="Times New Roman"/>
          <w:sz w:val="18"/>
          <w:szCs w:val="18"/>
          <w:lang w:eastAsia="ru-RU"/>
          <w14:ligatures w14:val="standardContextual"/>
        </w:rPr>
        <w:t># санпросвет</w:t>
      </w:r>
    </w:p>
    <w:p w:rsidR="00106D59" w:rsidRDefault="00106D59" w:rsidP="00106D59">
      <w:pPr>
        <w:spacing w:after="0"/>
        <w:jc w:val="both"/>
        <w:rPr>
          <w:b/>
          <w:bCs/>
        </w:rPr>
      </w:pPr>
      <w:r>
        <w:rPr>
          <w:rFonts w:cs="Times New Roman"/>
          <w:sz w:val="18"/>
          <w:szCs w:val="18"/>
          <w14:ligatures w14:val="standardContextual"/>
        </w:rPr>
        <w:t xml:space="preserve">Информация с использованием материалов: </w:t>
      </w:r>
      <w:hyperlink r:id="rId7" w:history="1">
        <w:r>
          <w:rPr>
            <w:rStyle w:val="ac"/>
            <w:rFonts w:eastAsia="Times New Roman" w:cs="Times New Roman"/>
            <w:sz w:val="18"/>
            <w:szCs w:val="18"/>
            <w:lang w:eastAsia="ru-RU"/>
            <w14:ligatures w14:val="standardContextual"/>
          </w:rPr>
          <w:t>https://cgon.rospotrebnadzor.ru</w:t>
        </w:r>
      </w:hyperlink>
      <w:r>
        <w:rPr>
          <w:sz w:val="18"/>
          <w:szCs w:val="14"/>
          <w14:ligatures w14:val="standardContextual"/>
        </w:rPr>
        <w:t xml:space="preserve">, рисунок создан </w:t>
      </w:r>
      <w:proofErr w:type="spellStart"/>
      <w:r>
        <w:rPr>
          <w:sz w:val="18"/>
          <w:szCs w:val="14"/>
          <w14:ligatures w14:val="standardContextual"/>
        </w:rPr>
        <w:t>нейросетью</w:t>
      </w:r>
      <w:proofErr w:type="spellEnd"/>
    </w:p>
    <w:p w:rsidR="00106D59" w:rsidRDefault="00106D59" w:rsidP="00106D59">
      <w:pPr>
        <w:spacing w:after="0"/>
        <w:ind w:firstLine="709"/>
        <w:jc w:val="both"/>
      </w:pPr>
    </w:p>
    <w:p w:rsidR="006E0557" w:rsidRDefault="006E0557" w:rsidP="00AC6702">
      <w:pPr>
        <w:spacing w:after="0"/>
        <w:ind w:firstLine="709"/>
      </w:pPr>
    </w:p>
    <w:bookmarkEnd w:id="0"/>
    <w:sectPr w:rsidR="006E055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3.5pt;height:13.5pt;visibility:visible;mso-wrap-style:square" o:bullet="t">
        <v:imagedata r:id="rId1" o:title=""/>
      </v:shape>
    </w:pict>
  </w:numPicBullet>
  <w:numPicBullet w:numPicBulletId="1">
    <w:pict>
      <v:shape id="_x0000_i1035" type="#_x0000_t75" alt="Флажок со сплошной заливкой" style="width:13.5pt;height:10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" o:bullet="t">
        <v:imagedata r:id="rId2" o:title="" croptop="-5902f" cropbottom="-6212f"/>
      </v:shape>
    </w:pict>
  </w:numPicBullet>
  <w:abstractNum w:abstractNumId="0">
    <w:nsid w:val="072B3775"/>
    <w:multiLevelType w:val="multilevel"/>
    <w:tmpl w:val="9A9AA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721CF"/>
    <w:multiLevelType w:val="hybridMultilevel"/>
    <w:tmpl w:val="58AE9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25DA6"/>
    <w:multiLevelType w:val="multilevel"/>
    <w:tmpl w:val="C2721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D5AE0"/>
    <w:multiLevelType w:val="multilevel"/>
    <w:tmpl w:val="F594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420955"/>
    <w:multiLevelType w:val="hybridMultilevel"/>
    <w:tmpl w:val="443AE550"/>
    <w:lvl w:ilvl="0" w:tplc="DB0254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E83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022C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0CFC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D8E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D610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0C1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24E1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A47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2C05C98"/>
    <w:multiLevelType w:val="multilevel"/>
    <w:tmpl w:val="4A56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615AA8"/>
    <w:multiLevelType w:val="multilevel"/>
    <w:tmpl w:val="73A8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590D1C"/>
    <w:multiLevelType w:val="hybridMultilevel"/>
    <w:tmpl w:val="2848A164"/>
    <w:lvl w:ilvl="0" w:tplc="152A42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0A57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4C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3E8F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405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B8BA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0267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E6C9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C6F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F4115C6"/>
    <w:multiLevelType w:val="multilevel"/>
    <w:tmpl w:val="268C3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4C355E"/>
    <w:multiLevelType w:val="hybridMultilevel"/>
    <w:tmpl w:val="192ACE2C"/>
    <w:lvl w:ilvl="0" w:tplc="292E24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001F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A6DB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C04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9688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186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72D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28C7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34AD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4864905"/>
    <w:multiLevelType w:val="hybridMultilevel"/>
    <w:tmpl w:val="6E229F6A"/>
    <w:lvl w:ilvl="0" w:tplc="2A989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076109"/>
    <w:multiLevelType w:val="multilevel"/>
    <w:tmpl w:val="B6B6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CA3F18"/>
    <w:multiLevelType w:val="hybridMultilevel"/>
    <w:tmpl w:val="8D62855A"/>
    <w:lvl w:ilvl="0" w:tplc="830839B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7D03F44"/>
    <w:multiLevelType w:val="multilevel"/>
    <w:tmpl w:val="985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D14439"/>
    <w:multiLevelType w:val="multilevel"/>
    <w:tmpl w:val="ED3A8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2E1D7A"/>
    <w:multiLevelType w:val="hybridMultilevel"/>
    <w:tmpl w:val="ED14D3D8"/>
    <w:lvl w:ilvl="0" w:tplc="7C58CA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60F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686B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B27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D4F3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981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CD8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5CB9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76C3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16B2E8A"/>
    <w:multiLevelType w:val="multilevel"/>
    <w:tmpl w:val="36E8B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3D7B2E"/>
    <w:multiLevelType w:val="hybridMultilevel"/>
    <w:tmpl w:val="45F0890E"/>
    <w:lvl w:ilvl="0" w:tplc="F4724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D997A20"/>
    <w:multiLevelType w:val="hybridMultilevel"/>
    <w:tmpl w:val="E30E0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F36701"/>
    <w:multiLevelType w:val="multilevel"/>
    <w:tmpl w:val="BB7A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D063AE"/>
    <w:multiLevelType w:val="hybridMultilevel"/>
    <w:tmpl w:val="9570746C"/>
    <w:lvl w:ilvl="0" w:tplc="C4021D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6B2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207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625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7A05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46A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ACF8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B0F8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3CC7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4277009"/>
    <w:multiLevelType w:val="hybridMultilevel"/>
    <w:tmpl w:val="E556A1DA"/>
    <w:lvl w:ilvl="0" w:tplc="36222E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6B445FE"/>
    <w:multiLevelType w:val="hybridMultilevel"/>
    <w:tmpl w:val="F186207A"/>
    <w:lvl w:ilvl="0" w:tplc="7C1E1FA2">
      <w:start w:val="1"/>
      <w:numFmt w:val="decimal"/>
      <w:lvlText w:val="%1."/>
      <w:lvlJc w:val="left"/>
      <w:pPr>
        <w:ind w:left="24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23">
    <w:nsid w:val="6D69164E"/>
    <w:multiLevelType w:val="multilevel"/>
    <w:tmpl w:val="C24C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5538EF"/>
    <w:multiLevelType w:val="multilevel"/>
    <w:tmpl w:val="B0CC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292570"/>
    <w:multiLevelType w:val="multilevel"/>
    <w:tmpl w:val="6726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473F5D"/>
    <w:multiLevelType w:val="multilevel"/>
    <w:tmpl w:val="27EA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1C738E"/>
    <w:multiLevelType w:val="multilevel"/>
    <w:tmpl w:val="A8B0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3E4B91"/>
    <w:multiLevelType w:val="multilevel"/>
    <w:tmpl w:val="7CC2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8"/>
  </w:num>
  <w:num w:numId="3">
    <w:abstractNumId w:val="16"/>
  </w:num>
  <w:num w:numId="4">
    <w:abstractNumId w:val="8"/>
  </w:num>
  <w:num w:numId="5">
    <w:abstractNumId w:val="14"/>
  </w:num>
  <w:num w:numId="6">
    <w:abstractNumId w:val="0"/>
  </w:num>
  <w:num w:numId="7">
    <w:abstractNumId w:val="13"/>
  </w:num>
  <w:num w:numId="8">
    <w:abstractNumId w:val="2"/>
  </w:num>
  <w:num w:numId="9">
    <w:abstractNumId w:val="17"/>
  </w:num>
  <w:num w:numId="10">
    <w:abstractNumId w:val="23"/>
  </w:num>
  <w:num w:numId="11">
    <w:abstractNumId w:val="11"/>
  </w:num>
  <w:num w:numId="12">
    <w:abstractNumId w:val="3"/>
  </w:num>
  <w:num w:numId="13">
    <w:abstractNumId w:val="25"/>
  </w:num>
  <w:num w:numId="14">
    <w:abstractNumId w:val="18"/>
  </w:num>
  <w:num w:numId="15">
    <w:abstractNumId w:val="5"/>
  </w:num>
  <w:num w:numId="16">
    <w:abstractNumId w:val="27"/>
  </w:num>
  <w:num w:numId="17">
    <w:abstractNumId w:val="24"/>
  </w:num>
  <w:num w:numId="18">
    <w:abstractNumId w:val="21"/>
  </w:num>
  <w:num w:numId="19">
    <w:abstractNumId w:val="1"/>
  </w:num>
  <w:num w:numId="20">
    <w:abstractNumId w:val="22"/>
  </w:num>
  <w:num w:numId="21">
    <w:abstractNumId w:val="9"/>
  </w:num>
  <w:num w:numId="22">
    <w:abstractNumId w:val="7"/>
  </w:num>
  <w:num w:numId="23">
    <w:abstractNumId w:val="15"/>
  </w:num>
  <w:num w:numId="24">
    <w:abstractNumId w:val="20"/>
  </w:num>
  <w:num w:numId="25">
    <w:abstractNumId w:val="4"/>
  </w:num>
  <w:num w:numId="26">
    <w:abstractNumId w:val="6"/>
  </w:num>
  <w:num w:numId="27">
    <w:abstractNumId w:val="19"/>
  </w:num>
  <w:num w:numId="28">
    <w:abstractNumId w:val="10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5F"/>
    <w:rsid w:val="0001302A"/>
    <w:rsid w:val="00022013"/>
    <w:rsid w:val="00024AC7"/>
    <w:rsid w:val="00037E27"/>
    <w:rsid w:val="000F68E7"/>
    <w:rsid w:val="00106D59"/>
    <w:rsid w:val="00147A3A"/>
    <w:rsid w:val="0016531B"/>
    <w:rsid w:val="001C3E33"/>
    <w:rsid w:val="00213909"/>
    <w:rsid w:val="002175C9"/>
    <w:rsid w:val="002327D7"/>
    <w:rsid w:val="00306B99"/>
    <w:rsid w:val="00385BDD"/>
    <w:rsid w:val="003B1AC0"/>
    <w:rsid w:val="003C43D5"/>
    <w:rsid w:val="003D7A0A"/>
    <w:rsid w:val="004579E5"/>
    <w:rsid w:val="004B2705"/>
    <w:rsid w:val="004C755F"/>
    <w:rsid w:val="005A3AEC"/>
    <w:rsid w:val="005C2B39"/>
    <w:rsid w:val="00627494"/>
    <w:rsid w:val="006C0B77"/>
    <w:rsid w:val="006E0557"/>
    <w:rsid w:val="0070310C"/>
    <w:rsid w:val="0070642E"/>
    <w:rsid w:val="0072181D"/>
    <w:rsid w:val="007A591F"/>
    <w:rsid w:val="008040E1"/>
    <w:rsid w:val="008242FF"/>
    <w:rsid w:val="00870751"/>
    <w:rsid w:val="008C7347"/>
    <w:rsid w:val="00907C1B"/>
    <w:rsid w:val="00922C48"/>
    <w:rsid w:val="009E1008"/>
    <w:rsid w:val="00A270F2"/>
    <w:rsid w:val="00A73369"/>
    <w:rsid w:val="00AA6D05"/>
    <w:rsid w:val="00AC6702"/>
    <w:rsid w:val="00AF3D1C"/>
    <w:rsid w:val="00AF5543"/>
    <w:rsid w:val="00B915B7"/>
    <w:rsid w:val="00BB1CAC"/>
    <w:rsid w:val="00BF3E21"/>
    <w:rsid w:val="00C60177"/>
    <w:rsid w:val="00CF1F84"/>
    <w:rsid w:val="00D42228"/>
    <w:rsid w:val="00D460D4"/>
    <w:rsid w:val="00D6093E"/>
    <w:rsid w:val="00DC56E4"/>
    <w:rsid w:val="00DF5124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C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5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5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5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5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5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5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5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5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5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C75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C75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75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C75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C75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C75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5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5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C7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5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5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5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C75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B1AC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6093E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93E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D6093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093E"/>
    <w:rPr>
      <w:b/>
      <w:bCs/>
    </w:rPr>
  </w:style>
  <w:style w:type="paragraph" w:customStyle="1" w:styleId="articledescription">
    <w:name w:val="article__description"/>
    <w:basedOn w:val="a"/>
    <w:rsid w:val="008040E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16531B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16531B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Default">
    <w:name w:val="Default"/>
    <w:rsid w:val="0021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C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5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5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5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5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5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5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5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5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5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C75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C75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75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C75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C75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C75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5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5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C7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5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5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5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C75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B1AC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6093E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93E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D6093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093E"/>
    <w:rPr>
      <w:b/>
      <w:bCs/>
    </w:rPr>
  </w:style>
  <w:style w:type="paragraph" w:customStyle="1" w:styleId="articledescription">
    <w:name w:val="article__description"/>
    <w:basedOn w:val="a"/>
    <w:rsid w:val="008040E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16531B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16531B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Default">
    <w:name w:val="Default"/>
    <w:rsid w:val="0021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gon.rospotrebnadzo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Марина Александровна</dc:creator>
  <cp:lastModifiedBy>Лаборатория</cp:lastModifiedBy>
  <cp:revision>2</cp:revision>
  <dcterms:created xsi:type="dcterms:W3CDTF">2026-01-14T08:21:00Z</dcterms:created>
  <dcterms:modified xsi:type="dcterms:W3CDTF">2026-01-14T08:21:00Z</dcterms:modified>
</cp:coreProperties>
</file>