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AAE" w:rsidRPr="008D15CE" w:rsidRDefault="00BB1AAE" w:rsidP="008D15CE">
      <w:pPr>
        <w:shd w:val="clear" w:color="auto" w:fill="F8F8F8"/>
        <w:spacing w:after="0" w:line="240" w:lineRule="auto"/>
        <w:jc w:val="both"/>
        <w:outlineLvl w:val="0"/>
        <w:rPr>
          <w:rFonts w:eastAsia="Times New Roman"/>
          <w:b/>
          <w:bCs/>
          <w:color w:val="242424"/>
          <w:kern w:val="36"/>
          <w:lang w:eastAsia="ru-RU"/>
        </w:rPr>
      </w:pPr>
      <w:r w:rsidRPr="008D15CE">
        <w:rPr>
          <w:rFonts w:eastAsia="Times New Roman"/>
          <w:b/>
          <w:bCs/>
          <w:color w:val="242424"/>
          <w:kern w:val="36"/>
          <w:lang w:eastAsia="ru-RU"/>
        </w:rPr>
        <w:t>Как работодателю обеспечить соблюдение требований охраны труда</w:t>
      </w:r>
    </w:p>
    <w:p w:rsidR="00BB1AAE" w:rsidRPr="008D15CE" w:rsidRDefault="00BB1AAE" w:rsidP="008D15CE">
      <w:pPr>
        <w:pStyle w:val="a3"/>
        <w:shd w:val="clear" w:color="auto" w:fill="F8F8F8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8D15CE">
        <w:rPr>
          <w:color w:val="242424"/>
          <w:sz w:val="28"/>
          <w:szCs w:val="28"/>
        </w:rPr>
        <w:t>Работодатели должны обеспечивать безопасные условия и соблюдать </w:t>
      </w:r>
      <w:r w:rsidRPr="008D15CE">
        <w:rPr>
          <w:rStyle w:val="a4"/>
          <w:rFonts w:eastAsiaTheme="majorEastAsia"/>
          <w:color w:val="242424"/>
          <w:sz w:val="28"/>
          <w:szCs w:val="28"/>
        </w:rPr>
        <w:t>требования охраны труда</w:t>
      </w:r>
      <w:r w:rsidRPr="008D15CE">
        <w:rPr>
          <w:color w:val="242424"/>
          <w:sz w:val="28"/>
          <w:szCs w:val="28"/>
        </w:rPr>
        <w:t> в компании. Разберем, какие мероприятия им нужно проводить, на какие правила ориентироваться и какие документы по охране труда должны быть на предприятии.</w:t>
      </w:r>
      <w:r w:rsidRPr="008D15CE">
        <w:rPr>
          <w:color w:val="242424"/>
          <w:sz w:val="28"/>
          <w:szCs w:val="28"/>
        </w:rPr>
        <w:br/>
      </w:r>
    </w:p>
    <w:p w:rsidR="00BB1AAE" w:rsidRPr="008D15CE" w:rsidRDefault="00BB1AAE" w:rsidP="008D15CE">
      <w:pPr>
        <w:pStyle w:val="2"/>
        <w:shd w:val="clear" w:color="auto" w:fill="F3F4F6"/>
        <w:spacing w:before="0" w:line="240" w:lineRule="auto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 w:rsidRPr="008D15CE">
        <w:rPr>
          <w:rStyle w:val="a5"/>
          <w:rFonts w:ascii="Times New Roman" w:hAnsi="Times New Roman" w:cs="Times New Roman"/>
          <w:b/>
          <w:bCs/>
          <w:color w:val="242424"/>
          <w:sz w:val="28"/>
          <w:szCs w:val="28"/>
        </w:rPr>
        <w:t>Чем регулируются требования по охране труда работников</w:t>
      </w:r>
    </w:p>
    <w:p w:rsidR="00BB1AAE" w:rsidRPr="008D15CE" w:rsidRDefault="00BB1AAE" w:rsidP="008D15CE">
      <w:pPr>
        <w:pStyle w:val="a3"/>
        <w:shd w:val="clear" w:color="auto" w:fill="F8F8F8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8D15CE">
        <w:rPr>
          <w:color w:val="242424"/>
          <w:sz w:val="28"/>
          <w:szCs w:val="28"/>
        </w:rPr>
        <w:t>Согласно ст. 209 и 212 ТК, требования по охране труда (</w:t>
      </w:r>
      <w:proofErr w:type="gramStart"/>
      <w:r w:rsidRPr="008D15CE">
        <w:rPr>
          <w:rStyle w:val="a4"/>
          <w:rFonts w:eastAsiaTheme="majorEastAsia"/>
          <w:color w:val="242424"/>
          <w:sz w:val="28"/>
          <w:szCs w:val="28"/>
        </w:rPr>
        <w:t>ОТ</w:t>
      </w:r>
      <w:proofErr w:type="gramEnd"/>
      <w:r w:rsidRPr="008D15CE">
        <w:rPr>
          <w:color w:val="242424"/>
          <w:sz w:val="28"/>
          <w:szCs w:val="28"/>
        </w:rPr>
        <w:t>) устанавливаются:</w:t>
      </w:r>
    </w:p>
    <w:p w:rsidR="00BB1AAE" w:rsidRPr="008D15CE" w:rsidRDefault="00BB1AAE" w:rsidP="008D15CE">
      <w:pPr>
        <w:numPr>
          <w:ilvl w:val="0"/>
          <w:numId w:val="1"/>
        </w:numPr>
        <w:shd w:val="clear" w:color="auto" w:fill="F8F8F8"/>
        <w:spacing w:after="0" w:line="240" w:lineRule="auto"/>
        <w:jc w:val="both"/>
        <w:rPr>
          <w:color w:val="242424"/>
        </w:rPr>
      </w:pPr>
      <w:r w:rsidRPr="008D15CE">
        <w:rPr>
          <w:color w:val="242424"/>
        </w:rPr>
        <w:t>Законами;</w:t>
      </w:r>
    </w:p>
    <w:p w:rsidR="00BB1AAE" w:rsidRPr="008D15CE" w:rsidRDefault="00BB1AAE" w:rsidP="008D15CE">
      <w:pPr>
        <w:numPr>
          <w:ilvl w:val="0"/>
          <w:numId w:val="1"/>
        </w:numPr>
        <w:shd w:val="clear" w:color="auto" w:fill="F8F8F8"/>
        <w:spacing w:after="0" w:line="240" w:lineRule="auto"/>
        <w:jc w:val="both"/>
        <w:rPr>
          <w:color w:val="242424"/>
        </w:rPr>
      </w:pPr>
      <w:r w:rsidRPr="008D15CE">
        <w:rPr>
          <w:color w:val="242424"/>
        </w:rPr>
        <w:t>Локальными нормативными актами компаний или предпринимателей. К ним относятся стандарты и инструкции, которые разрабатывают сами организации.</w:t>
      </w:r>
    </w:p>
    <w:p w:rsidR="00BB1AAE" w:rsidRPr="008D15CE" w:rsidRDefault="00BB1AAE" w:rsidP="008D15CE">
      <w:pPr>
        <w:pStyle w:val="a3"/>
        <w:shd w:val="clear" w:color="auto" w:fill="F8F8F8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8D15CE">
        <w:rPr>
          <w:color w:val="242424"/>
          <w:sz w:val="28"/>
          <w:szCs w:val="28"/>
        </w:rPr>
        <w:t>Внутренние требования должны акцентировать внимание на (ст. 209.1 ТК):</w:t>
      </w:r>
    </w:p>
    <w:p w:rsidR="00BB1AAE" w:rsidRPr="008D15CE" w:rsidRDefault="00BB1AAE" w:rsidP="008D15CE">
      <w:pPr>
        <w:numPr>
          <w:ilvl w:val="0"/>
          <w:numId w:val="2"/>
        </w:numPr>
        <w:shd w:val="clear" w:color="auto" w:fill="F8F8F8"/>
        <w:spacing w:after="0" w:line="240" w:lineRule="auto"/>
        <w:jc w:val="both"/>
        <w:rPr>
          <w:color w:val="242424"/>
        </w:rPr>
      </w:pPr>
      <w:proofErr w:type="gramStart"/>
      <w:r w:rsidRPr="008D15CE">
        <w:rPr>
          <w:color w:val="242424"/>
        </w:rPr>
        <w:t>Мероприятиях</w:t>
      </w:r>
      <w:proofErr w:type="gramEnd"/>
      <w:r w:rsidRPr="008D15CE">
        <w:rPr>
          <w:color w:val="242424"/>
        </w:rPr>
        <w:t>, которые снижают опасность </w:t>
      </w:r>
      <w:r w:rsidRPr="008D15CE">
        <w:rPr>
          <w:rStyle w:val="a4"/>
          <w:color w:val="242424"/>
        </w:rPr>
        <w:t>условий труда</w:t>
      </w:r>
      <w:r w:rsidRPr="008D15CE">
        <w:rPr>
          <w:color w:val="242424"/>
        </w:rPr>
        <w:t>. Работодатель должен улучшать условия, а в идеале ликвидировать опасные и вредные  факторы или хотя бы снижать уровень профрисков;</w:t>
      </w:r>
    </w:p>
    <w:p w:rsidR="00BB1AAE" w:rsidRPr="008D15CE" w:rsidRDefault="00BB1AAE" w:rsidP="008D15CE">
      <w:pPr>
        <w:numPr>
          <w:ilvl w:val="0"/>
          <w:numId w:val="2"/>
        </w:numPr>
        <w:shd w:val="clear" w:color="auto" w:fill="F8F8F8"/>
        <w:spacing w:after="0" w:line="240" w:lineRule="auto"/>
        <w:jc w:val="both"/>
        <w:rPr>
          <w:color w:val="242424"/>
        </w:rPr>
      </w:pPr>
      <w:r w:rsidRPr="008D15CE">
        <w:rPr>
          <w:color w:val="242424"/>
        </w:rPr>
        <w:t>Минимизации риска, который может нанести вред здоровью сотрудников. Каждый работодатель, будь то крупная компания или ИП, должен проработать меры, которые помогут минимизировать последствия профрисков.</w:t>
      </w:r>
    </w:p>
    <w:p w:rsidR="00BB1AAE" w:rsidRPr="008D15CE" w:rsidRDefault="00BB1AAE" w:rsidP="008D15CE">
      <w:pPr>
        <w:pStyle w:val="2"/>
        <w:shd w:val="clear" w:color="auto" w:fill="F3F4F6"/>
        <w:spacing w:before="0" w:line="240" w:lineRule="auto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 w:rsidRPr="008D15CE">
        <w:rPr>
          <w:rStyle w:val="a5"/>
          <w:rFonts w:ascii="Times New Roman" w:hAnsi="Times New Roman" w:cs="Times New Roman"/>
          <w:b/>
          <w:bCs/>
          <w:color w:val="242424"/>
          <w:sz w:val="28"/>
          <w:szCs w:val="28"/>
        </w:rPr>
        <w:t xml:space="preserve">Общие правила организации </w:t>
      </w:r>
      <w:proofErr w:type="gramStart"/>
      <w:r w:rsidRPr="008D15CE">
        <w:rPr>
          <w:rStyle w:val="a5"/>
          <w:rFonts w:ascii="Times New Roman" w:hAnsi="Times New Roman" w:cs="Times New Roman"/>
          <w:b/>
          <w:bCs/>
          <w:color w:val="242424"/>
          <w:sz w:val="28"/>
          <w:szCs w:val="28"/>
        </w:rPr>
        <w:t>ОТ</w:t>
      </w:r>
      <w:proofErr w:type="gramEnd"/>
    </w:p>
    <w:p w:rsidR="00BB1AAE" w:rsidRPr="008D15CE" w:rsidRDefault="00BB1AAE" w:rsidP="008D15CE">
      <w:pPr>
        <w:pStyle w:val="a3"/>
        <w:shd w:val="clear" w:color="auto" w:fill="F8F8F8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8D15CE">
        <w:rPr>
          <w:color w:val="242424"/>
          <w:sz w:val="28"/>
          <w:szCs w:val="28"/>
        </w:rPr>
        <w:t xml:space="preserve">Требования </w:t>
      </w:r>
      <w:proofErr w:type="gramStart"/>
      <w:r w:rsidRPr="008D15CE">
        <w:rPr>
          <w:color w:val="242424"/>
          <w:sz w:val="28"/>
          <w:szCs w:val="28"/>
        </w:rPr>
        <w:t>ОТ</w:t>
      </w:r>
      <w:proofErr w:type="gramEnd"/>
      <w:r w:rsidRPr="008D15CE">
        <w:rPr>
          <w:color w:val="242424"/>
          <w:sz w:val="28"/>
          <w:szCs w:val="28"/>
        </w:rPr>
        <w:t xml:space="preserve"> </w:t>
      </w:r>
      <w:proofErr w:type="gramStart"/>
      <w:r w:rsidRPr="008D15CE">
        <w:rPr>
          <w:color w:val="242424"/>
          <w:sz w:val="28"/>
          <w:szCs w:val="28"/>
        </w:rPr>
        <w:t>должны</w:t>
      </w:r>
      <w:proofErr w:type="gramEnd"/>
      <w:r w:rsidRPr="008D15CE">
        <w:rPr>
          <w:color w:val="242424"/>
          <w:sz w:val="28"/>
          <w:szCs w:val="28"/>
        </w:rPr>
        <w:t xml:space="preserve"> соблюдать все </w:t>
      </w:r>
      <w:r w:rsidRPr="008D15CE">
        <w:rPr>
          <w:rStyle w:val="a4"/>
          <w:rFonts w:eastAsiaTheme="majorEastAsia"/>
          <w:color w:val="242424"/>
          <w:sz w:val="28"/>
          <w:szCs w:val="28"/>
        </w:rPr>
        <w:t>работодатели</w:t>
      </w:r>
      <w:r w:rsidRPr="008D15CE">
        <w:rPr>
          <w:color w:val="242424"/>
          <w:sz w:val="28"/>
          <w:szCs w:val="28"/>
        </w:rPr>
        <w:t>, даже если в компании трудится всего один сотрудник не на полную ставку. </w:t>
      </w:r>
      <w:hyperlink r:id="rId5" w:tgtFrame="_blank" w:history="1">
        <w:r w:rsidRPr="008D15CE">
          <w:rPr>
            <w:rStyle w:val="a6"/>
            <w:sz w:val="28"/>
            <w:szCs w:val="28"/>
          </w:rPr>
          <w:t xml:space="preserve">Подробнее об охране труда для </w:t>
        </w:r>
        <w:proofErr w:type="spellStart"/>
        <w:r w:rsidRPr="008D15CE">
          <w:rPr>
            <w:rStyle w:val="a6"/>
            <w:sz w:val="28"/>
            <w:szCs w:val="28"/>
          </w:rPr>
          <w:t>микропредприятий</w:t>
        </w:r>
        <w:proofErr w:type="spellEnd"/>
        <w:r w:rsidRPr="008D15CE">
          <w:rPr>
            <w:rStyle w:val="a6"/>
            <w:sz w:val="28"/>
            <w:szCs w:val="28"/>
          </w:rPr>
          <w:t xml:space="preserve"> и ИП с несколькими сотрудниками</w:t>
        </w:r>
      </w:hyperlink>
      <w:r w:rsidRPr="008D15CE">
        <w:rPr>
          <w:color w:val="242424"/>
          <w:sz w:val="28"/>
          <w:szCs w:val="28"/>
        </w:rPr>
        <w:t>.</w:t>
      </w:r>
    </w:p>
    <w:p w:rsidR="00BB1AAE" w:rsidRPr="008D15CE" w:rsidRDefault="00BB1AAE" w:rsidP="008D15CE">
      <w:pPr>
        <w:pStyle w:val="a3"/>
        <w:shd w:val="clear" w:color="auto" w:fill="F8F8F8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8D15CE">
        <w:rPr>
          <w:rStyle w:val="a5"/>
          <w:color w:val="242424"/>
          <w:sz w:val="28"/>
          <w:szCs w:val="28"/>
        </w:rPr>
        <w:t>Каждый работодатель должен:</w:t>
      </w:r>
    </w:p>
    <w:p w:rsidR="00BB1AAE" w:rsidRPr="008D15CE" w:rsidRDefault="00BB1AAE" w:rsidP="008D15CE">
      <w:pPr>
        <w:numPr>
          <w:ilvl w:val="0"/>
          <w:numId w:val="3"/>
        </w:numPr>
        <w:shd w:val="clear" w:color="auto" w:fill="F8F8F8"/>
        <w:spacing w:after="0" w:line="240" w:lineRule="auto"/>
        <w:jc w:val="both"/>
        <w:rPr>
          <w:color w:val="242424"/>
        </w:rPr>
      </w:pPr>
      <w:r w:rsidRPr="008D15CE">
        <w:rPr>
          <w:color w:val="242424"/>
        </w:rPr>
        <w:t>создавать безопасные условия труда;</w:t>
      </w:r>
    </w:p>
    <w:p w:rsidR="00BB1AAE" w:rsidRPr="008D15CE" w:rsidRDefault="00BB1AAE" w:rsidP="008D15CE">
      <w:pPr>
        <w:numPr>
          <w:ilvl w:val="0"/>
          <w:numId w:val="3"/>
        </w:numPr>
        <w:shd w:val="clear" w:color="auto" w:fill="F8F8F8"/>
        <w:spacing w:after="0" w:line="240" w:lineRule="auto"/>
        <w:jc w:val="both"/>
        <w:rPr>
          <w:color w:val="242424"/>
        </w:rPr>
      </w:pPr>
      <w:r w:rsidRPr="008D15CE">
        <w:rPr>
          <w:color w:val="242424"/>
        </w:rPr>
        <w:t xml:space="preserve">подготовить инструкции </w:t>
      </w:r>
      <w:proofErr w:type="gramStart"/>
      <w:r w:rsidRPr="008D15CE">
        <w:rPr>
          <w:color w:val="242424"/>
        </w:rPr>
        <w:t>по</w:t>
      </w:r>
      <w:proofErr w:type="gramEnd"/>
      <w:r w:rsidRPr="008D15CE">
        <w:rPr>
          <w:color w:val="242424"/>
        </w:rPr>
        <w:t xml:space="preserve"> ОТ для всех должностей;</w:t>
      </w:r>
    </w:p>
    <w:p w:rsidR="00BB1AAE" w:rsidRPr="008D15CE" w:rsidRDefault="00BB1AAE" w:rsidP="008D15CE">
      <w:pPr>
        <w:numPr>
          <w:ilvl w:val="0"/>
          <w:numId w:val="3"/>
        </w:numPr>
        <w:shd w:val="clear" w:color="auto" w:fill="F8F8F8"/>
        <w:spacing w:after="0" w:line="240" w:lineRule="auto"/>
        <w:jc w:val="both"/>
        <w:rPr>
          <w:color w:val="242424"/>
        </w:rPr>
      </w:pPr>
      <w:r w:rsidRPr="008D15CE">
        <w:rPr>
          <w:color w:val="242424"/>
        </w:rPr>
        <w:t xml:space="preserve">регулярно обучать сотрудников и инструктировать их </w:t>
      </w:r>
      <w:proofErr w:type="gramStart"/>
      <w:r w:rsidRPr="008D15CE">
        <w:rPr>
          <w:color w:val="242424"/>
        </w:rPr>
        <w:t>по</w:t>
      </w:r>
      <w:proofErr w:type="gramEnd"/>
      <w:r w:rsidRPr="008D15CE">
        <w:rPr>
          <w:color w:val="242424"/>
        </w:rPr>
        <w:t xml:space="preserve"> ОТ;</w:t>
      </w:r>
    </w:p>
    <w:p w:rsidR="00BB1AAE" w:rsidRPr="008D15CE" w:rsidRDefault="00BB1AAE" w:rsidP="008D15CE">
      <w:pPr>
        <w:numPr>
          <w:ilvl w:val="0"/>
          <w:numId w:val="3"/>
        </w:numPr>
        <w:shd w:val="clear" w:color="auto" w:fill="F8F8F8"/>
        <w:spacing w:after="0" w:line="240" w:lineRule="auto"/>
        <w:jc w:val="both"/>
        <w:rPr>
          <w:color w:val="242424"/>
        </w:rPr>
      </w:pPr>
      <w:r w:rsidRPr="008D15CE">
        <w:rPr>
          <w:color w:val="242424"/>
        </w:rPr>
        <w:t>доводить до работников требования законов и актов, информацию об условиях труда на рабочих местах;</w:t>
      </w:r>
    </w:p>
    <w:p w:rsidR="00BB1AAE" w:rsidRPr="008D15CE" w:rsidRDefault="00BB1AAE" w:rsidP="008D15CE">
      <w:pPr>
        <w:numPr>
          <w:ilvl w:val="0"/>
          <w:numId w:val="3"/>
        </w:numPr>
        <w:shd w:val="clear" w:color="auto" w:fill="F8F8F8"/>
        <w:spacing w:after="0" w:line="240" w:lineRule="auto"/>
        <w:jc w:val="both"/>
        <w:rPr>
          <w:color w:val="242424"/>
        </w:rPr>
      </w:pPr>
      <w:r w:rsidRPr="008D15CE">
        <w:rPr>
          <w:color w:val="242424"/>
        </w:rPr>
        <w:t>страховать сотрудников от несчастных случаев;</w:t>
      </w:r>
    </w:p>
    <w:p w:rsidR="00BB1AAE" w:rsidRPr="008D15CE" w:rsidRDefault="00BB1AAE" w:rsidP="008D15CE">
      <w:pPr>
        <w:numPr>
          <w:ilvl w:val="0"/>
          <w:numId w:val="3"/>
        </w:numPr>
        <w:shd w:val="clear" w:color="auto" w:fill="F8F8F8"/>
        <w:spacing w:after="0" w:line="240" w:lineRule="auto"/>
        <w:jc w:val="both"/>
        <w:rPr>
          <w:color w:val="242424"/>
        </w:rPr>
      </w:pPr>
      <w:r w:rsidRPr="008D15CE">
        <w:rPr>
          <w:color w:val="242424"/>
        </w:rPr>
        <w:t>организовывать медицинские осмотры;</w:t>
      </w:r>
    </w:p>
    <w:p w:rsidR="00BB1AAE" w:rsidRPr="008D15CE" w:rsidRDefault="00BB1AAE" w:rsidP="008D15CE">
      <w:pPr>
        <w:numPr>
          <w:ilvl w:val="0"/>
          <w:numId w:val="3"/>
        </w:numPr>
        <w:shd w:val="clear" w:color="auto" w:fill="F8F8F8"/>
        <w:spacing w:after="0" w:line="240" w:lineRule="auto"/>
        <w:jc w:val="both"/>
        <w:rPr>
          <w:color w:val="242424"/>
        </w:rPr>
      </w:pPr>
      <w:r w:rsidRPr="008D15CE">
        <w:rPr>
          <w:color w:val="242424"/>
        </w:rPr>
        <w:t xml:space="preserve">выдавать </w:t>
      </w:r>
      <w:proofErr w:type="gramStart"/>
      <w:r w:rsidRPr="008D15CE">
        <w:rPr>
          <w:color w:val="242424"/>
        </w:rPr>
        <w:t>СИЗ</w:t>
      </w:r>
      <w:proofErr w:type="gramEnd"/>
      <w:r w:rsidRPr="008D15CE">
        <w:rPr>
          <w:color w:val="242424"/>
        </w:rPr>
        <w:t xml:space="preserve"> всем работникам, для которых это предусмотрено;</w:t>
      </w:r>
    </w:p>
    <w:p w:rsidR="00BB1AAE" w:rsidRPr="008D15CE" w:rsidRDefault="00BB1AAE" w:rsidP="008D15CE">
      <w:pPr>
        <w:numPr>
          <w:ilvl w:val="0"/>
          <w:numId w:val="3"/>
        </w:numPr>
        <w:shd w:val="clear" w:color="auto" w:fill="F8F8F8"/>
        <w:spacing w:after="0" w:line="240" w:lineRule="auto"/>
        <w:jc w:val="both"/>
        <w:rPr>
          <w:color w:val="242424"/>
        </w:rPr>
      </w:pPr>
      <w:r w:rsidRPr="008D15CE">
        <w:rPr>
          <w:color w:val="242424"/>
        </w:rPr>
        <w:t>расследовать несчастные случаи, фиксировать профзаболевания и микротравмы персонала;</w:t>
      </w:r>
    </w:p>
    <w:p w:rsidR="00BB1AAE" w:rsidRPr="008D15CE" w:rsidRDefault="00BB1AAE" w:rsidP="008D15CE">
      <w:pPr>
        <w:numPr>
          <w:ilvl w:val="0"/>
          <w:numId w:val="3"/>
        </w:numPr>
        <w:shd w:val="clear" w:color="auto" w:fill="F8F8F8"/>
        <w:spacing w:after="0" w:line="240" w:lineRule="auto"/>
        <w:jc w:val="both"/>
        <w:rPr>
          <w:color w:val="242424"/>
        </w:rPr>
      </w:pPr>
      <w:r w:rsidRPr="008D15CE">
        <w:rPr>
          <w:color w:val="242424"/>
        </w:rPr>
        <w:t>приостанавливать работу, если возникла угроза жизни и здоровью сотрудников.</w:t>
      </w:r>
    </w:p>
    <w:p w:rsidR="00BB1AAE" w:rsidRPr="008D15CE" w:rsidRDefault="00BB1AAE" w:rsidP="008D15CE">
      <w:pPr>
        <w:pStyle w:val="2"/>
        <w:shd w:val="clear" w:color="auto" w:fill="F3F4F6"/>
        <w:spacing w:before="0" w:line="240" w:lineRule="auto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 w:rsidRPr="008D15CE">
        <w:rPr>
          <w:rStyle w:val="a5"/>
          <w:rFonts w:ascii="Times New Roman" w:hAnsi="Times New Roman" w:cs="Times New Roman"/>
          <w:b/>
          <w:bCs/>
          <w:color w:val="242424"/>
          <w:sz w:val="28"/>
          <w:szCs w:val="28"/>
        </w:rPr>
        <w:t>Что включает ОТ</w:t>
      </w:r>
    </w:p>
    <w:p w:rsidR="00BB1AAE" w:rsidRPr="008D15CE" w:rsidRDefault="00BB1AAE" w:rsidP="008D15CE">
      <w:pPr>
        <w:pStyle w:val="a3"/>
        <w:shd w:val="clear" w:color="auto" w:fill="F8F8F8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8D15CE">
        <w:rPr>
          <w:color w:val="242424"/>
          <w:sz w:val="28"/>
          <w:szCs w:val="28"/>
        </w:rPr>
        <w:t>В систему охраны труда входят мероприятия, которые можно поделить на </w:t>
      </w:r>
      <w:r w:rsidRPr="008D15CE">
        <w:rPr>
          <w:rStyle w:val="a5"/>
          <w:color w:val="242424"/>
          <w:sz w:val="28"/>
          <w:szCs w:val="28"/>
        </w:rPr>
        <w:t>пять групп</w:t>
      </w:r>
      <w:r w:rsidRPr="008D15CE">
        <w:rPr>
          <w:color w:val="242424"/>
          <w:sz w:val="28"/>
          <w:szCs w:val="28"/>
        </w:rPr>
        <w:t>:</w:t>
      </w:r>
    </w:p>
    <w:p w:rsidR="00BB1AAE" w:rsidRPr="008D15CE" w:rsidRDefault="00BB1AAE" w:rsidP="008D15CE">
      <w:pPr>
        <w:pStyle w:val="a3"/>
        <w:shd w:val="clear" w:color="auto" w:fill="F8F8F8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8D15CE">
        <w:rPr>
          <w:rStyle w:val="a5"/>
          <w:color w:val="242424"/>
          <w:sz w:val="28"/>
          <w:szCs w:val="28"/>
        </w:rPr>
        <w:t>1. Правовые.</w:t>
      </w:r>
      <w:r w:rsidRPr="008D15CE">
        <w:rPr>
          <w:color w:val="242424"/>
          <w:sz w:val="28"/>
          <w:szCs w:val="28"/>
        </w:rPr>
        <w:t> Это законы, инструкции, НПА, которые вводит государство. Сюда же попадают и внутренние правила компании. Например, порядок приема на работу и увольнения, время труда и отдыха;</w:t>
      </w:r>
    </w:p>
    <w:p w:rsidR="00BB1AAE" w:rsidRPr="008D15CE" w:rsidRDefault="00BB1AAE" w:rsidP="008D15CE">
      <w:pPr>
        <w:pStyle w:val="a3"/>
        <w:shd w:val="clear" w:color="auto" w:fill="F8F8F8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8D15CE">
        <w:rPr>
          <w:rStyle w:val="a5"/>
          <w:color w:val="242424"/>
          <w:sz w:val="28"/>
          <w:szCs w:val="28"/>
        </w:rPr>
        <w:lastRenderedPageBreak/>
        <w:t>2. Социально-экономические. </w:t>
      </w:r>
      <w:r w:rsidRPr="008D15CE">
        <w:rPr>
          <w:color w:val="242424"/>
          <w:sz w:val="28"/>
          <w:szCs w:val="28"/>
        </w:rPr>
        <w:t>К ним относят соцстрахование, компенсационные выплаты при травмах и профзаболеваниях. Сюда же включают льготы для работников вредных и опасных производств;</w:t>
      </w:r>
    </w:p>
    <w:p w:rsidR="00BB1AAE" w:rsidRPr="008D15CE" w:rsidRDefault="00BB1AAE" w:rsidP="008D15CE">
      <w:pPr>
        <w:pStyle w:val="a3"/>
        <w:shd w:val="clear" w:color="auto" w:fill="F8F8F8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8D15CE">
        <w:rPr>
          <w:rStyle w:val="a5"/>
          <w:color w:val="242424"/>
          <w:sz w:val="28"/>
          <w:szCs w:val="28"/>
        </w:rPr>
        <w:t>3. Санитарно-гигиенические.</w:t>
      </w:r>
      <w:r w:rsidRPr="008D15CE">
        <w:rPr>
          <w:color w:val="242424"/>
          <w:sz w:val="28"/>
          <w:szCs w:val="28"/>
        </w:rPr>
        <w:t> Это мероприятия по дезинфекции помещений, профилактике инфекционных заболеваний в период эпидемий или сезонных всплесков заболеваемости, выдача СИЗ.</w:t>
      </w:r>
    </w:p>
    <w:p w:rsidR="00BB1AAE" w:rsidRPr="008D15CE" w:rsidRDefault="00BB1AAE" w:rsidP="008D15CE">
      <w:pPr>
        <w:pStyle w:val="a3"/>
        <w:shd w:val="clear" w:color="auto" w:fill="F8F8F8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8D15CE">
        <w:rPr>
          <w:color w:val="242424"/>
          <w:sz w:val="28"/>
          <w:szCs w:val="28"/>
        </w:rPr>
        <w:t xml:space="preserve">Для </w:t>
      </w:r>
      <w:proofErr w:type="gramStart"/>
      <w:r w:rsidRPr="008D15CE">
        <w:rPr>
          <w:color w:val="242424"/>
          <w:sz w:val="28"/>
          <w:szCs w:val="28"/>
        </w:rPr>
        <w:t>СИЗ</w:t>
      </w:r>
      <w:proofErr w:type="gramEnd"/>
      <w:r w:rsidRPr="008D15CE">
        <w:rPr>
          <w:color w:val="242424"/>
          <w:sz w:val="28"/>
          <w:szCs w:val="28"/>
        </w:rPr>
        <w:t xml:space="preserve"> предварительно нужно подтвердить, что они соответствуют нормам. Правила выдачи </w:t>
      </w:r>
      <w:proofErr w:type="gramStart"/>
      <w:r w:rsidRPr="008D15CE">
        <w:rPr>
          <w:color w:val="242424"/>
          <w:sz w:val="28"/>
          <w:szCs w:val="28"/>
        </w:rPr>
        <w:t>СИЗ</w:t>
      </w:r>
      <w:proofErr w:type="gramEnd"/>
      <w:r w:rsidRPr="008D15CE">
        <w:rPr>
          <w:color w:val="242424"/>
          <w:sz w:val="28"/>
          <w:szCs w:val="28"/>
        </w:rPr>
        <w:t xml:space="preserve"> регулирует приказ Минтруда от 29.10.2021 № 766н. </w:t>
      </w:r>
      <w:proofErr w:type="gramStart"/>
      <w:r w:rsidRPr="008D15CE">
        <w:rPr>
          <w:color w:val="242424"/>
          <w:sz w:val="28"/>
          <w:szCs w:val="28"/>
        </w:rPr>
        <w:t>Есть также Единые типовые нормы выдачи СИЗ</w:t>
      </w:r>
      <w:proofErr w:type="gramEnd"/>
      <w:r w:rsidRPr="008D15CE">
        <w:rPr>
          <w:color w:val="242424"/>
          <w:sz w:val="28"/>
          <w:szCs w:val="28"/>
        </w:rPr>
        <w:t xml:space="preserve"> и смывающих средств (</w:t>
      </w:r>
      <w:r w:rsidRPr="008D15CE">
        <w:rPr>
          <w:rStyle w:val="a4"/>
          <w:rFonts w:eastAsiaTheme="majorEastAsia"/>
          <w:color w:val="242424"/>
          <w:sz w:val="28"/>
          <w:szCs w:val="28"/>
        </w:rPr>
        <w:t>п. 1 приказа Минтруда от 29.10.2021 № 767н</w:t>
      </w:r>
      <w:r w:rsidRPr="008D15CE">
        <w:rPr>
          <w:color w:val="242424"/>
          <w:sz w:val="28"/>
          <w:szCs w:val="28"/>
        </w:rPr>
        <w:t>). </w:t>
      </w:r>
      <w:r w:rsidRPr="008D15CE">
        <w:rPr>
          <w:rStyle w:val="a5"/>
          <w:color w:val="242424"/>
          <w:sz w:val="28"/>
          <w:szCs w:val="28"/>
        </w:rPr>
        <w:t>До 31 декабря 2024 года</w:t>
      </w:r>
      <w:r w:rsidRPr="008D15CE">
        <w:rPr>
          <w:color w:val="242424"/>
          <w:sz w:val="28"/>
          <w:szCs w:val="28"/>
        </w:rPr>
        <w:t> включительно вы можете использовать Типовые нормы, которые были изданы до дня вступления в силу закона от 02.07.2021 № 311-ФЗ, то есть до 1 марта 2022 года (</w:t>
      </w:r>
      <w:proofErr w:type="gramStart"/>
      <w:r w:rsidRPr="008D15CE">
        <w:rPr>
          <w:rStyle w:val="a4"/>
          <w:rFonts w:eastAsiaTheme="majorEastAsia"/>
          <w:color w:val="242424"/>
          <w:sz w:val="28"/>
          <w:szCs w:val="28"/>
        </w:rPr>
        <w:t>ч</w:t>
      </w:r>
      <w:proofErr w:type="gramEnd"/>
      <w:r w:rsidRPr="008D15CE">
        <w:rPr>
          <w:rStyle w:val="a4"/>
          <w:rFonts w:eastAsiaTheme="majorEastAsia"/>
          <w:color w:val="242424"/>
          <w:sz w:val="28"/>
          <w:szCs w:val="28"/>
        </w:rPr>
        <w:t>. 2 ст. 2 закона 311-ФЗ</w:t>
      </w:r>
      <w:r w:rsidRPr="008D15CE">
        <w:rPr>
          <w:color w:val="242424"/>
          <w:sz w:val="28"/>
          <w:szCs w:val="28"/>
        </w:rPr>
        <w:t>).</w:t>
      </w:r>
    </w:p>
    <w:p w:rsidR="00BB1AAE" w:rsidRPr="008D15CE" w:rsidRDefault="00BB1AAE" w:rsidP="008D15CE">
      <w:pPr>
        <w:pStyle w:val="a3"/>
        <w:shd w:val="clear" w:color="auto" w:fill="F8F8F8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8D15CE">
        <w:rPr>
          <w:rStyle w:val="a5"/>
          <w:color w:val="242424"/>
          <w:sz w:val="28"/>
          <w:szCs w:val="28"/>
        </w:rPr>
        <w:t>4. Лечебно-профилактические.</w:t>
      </w:r>
      <w:r w:rsidRPr="008D15CE">
        <w:rPr>
          <w:color w:val="242424"/>
          <w:sz w:val="28"/>
          <w:szCs w:val="28"/>
        </w:rPr>
        <w:t> В этой группе находятся медосмотры и обследования, организация режима труда и отдыха, обустройство медицинских кабинетов на производстве;</w:t>
      </w:r>
    </w:p>
    <w:p w:rsidR="00BB1AAE" w:rsidRPr="008D15CE" w:rsidRDefault="00BB1AAE" w:rsidP="008D15CE">
      <w:pPr>
        <w:pStyle w:val="a3"/>
        <w:shd w:val="clear" w:color="auto" w:fill="F8F8F8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8D15CE">
        <w:rPr>
          <w:rStyle w:val="a5"/>
          <w:color w:val="242424"/>
          <w:sz w:val="28"/>
          <w:szCs w:val="28"/>
        </w:rPr>
        <w:t>5. Реабилитационные.</w:t>
      </w:r>
      <w:r w:rsidRPr="008D15CE">
        <w:rPr>
          <w:color w:val="242424"/>
          <w:sz w:val="28"/>
          <w:szCs w:val="28"/>
        </w:rPr>
        <w:t> Это экстренные меры: они нужны, если сотрудник получил на работе травму или профзаболевание. Тогда компании обязаны:</w:t>
      </w:r>
    </w:p>
    <w:p w:rsidR="00BB1AAE" w:rsidRPr="008D15CE" w:rsidRDefault="00BB1AAE" w:rsidP="008D15CE">
      <w:pPr>
        <w:numPr>
          <w:ilvl w:val="0"/>
          <w:numId w:val="4"/>
        </w:numPr>
        <w:shd w:val="clear" w:color="auto" w:fill="F8F8F8"/>
        <w:spacing w:after="0" w:line="240" w:lineRule="auto"/>
        <w:jc w:val="both"/>
        <w:rPr>
          <w:color w:val="242424"/>
        </w:rPr>
      </w:pPr>
      <w:r w:rsidRPr="008D15CE">
        <w:rPr>
          <w:color w:val="242424"/>
        </w:rPr>
        <w:t>доставить человека в медучреждение, чтобы ему оказали первую помощь;</w:t>
      </w:r>
    </w:p>
    <w:p w:rsidR="00BB1AAE" w:rsidRPr="008D15CE" w:rsidRDefault="00BB1AAE" w:rsidP="008D15CE">
      <w:pPr>
        <w:numPr>
          <w:ilvl w:val="0"/>
          <w:numId w:val="4"/>
        </w:numPr>
        <w:shd w:val="clear" w:color="auto" w:fill="F8F8F8"/>
        <w:spacing w:after="0" w:line="240" w:lineRule="auto"/>
        <w:jc w:val="both"/>
        <w:rPr>
          <w:color w:val="242424"/>
        </w:rPr>
      </w:pPr>
      <w:r w:rsidRPr="008D15CE">
        <w:rPr>
          <w:color w:val="242424"/>
        </w:rPr>
        <w:t>отправить работника на реабилитацию, например, в санаторий;</w:t>
      </w:r>
    </w:p>
    <w:p w:rsidR="00BB1AAE" w:rsidRPr="008D15CE" w:rsidRDefault="00BB1AAE" w:rsidP="008D15CE">
      <w:pPr>
        <w:numPr>
          <w:ilvl w:val="0"/>
          <w:numId w:val="4"/>
        </w:numPr>
        <w:shd w:val="clear" w:color="auto" w:fill="F8F8F8"/>
        <w:spacing w:after="0" w:line="240" w:lineRule="auto"/>
        <w:jc w:val="both"/>
        <w:rPr>
          <w:color w:val="242424"/>
        </w:rPr>
      </w:pPr>
      <w:r w:rsidRPr="008D15CE">
        <w:rPr>
          <w:color w:val="242424"/>
        </w:rPr>
        <w:t>организовать более легкие условия труда;</w:t>
      </w:r>
    </w:p>
    <w:p w:rsidR="00BB1AAE" w:rsidRPr="008D15CE" w:rsidRDefault="00BB1AAE" w:rsidP="008D15CE">
      <w:pPr>
        <w:numPr>
          <w:ilvl w:val="0"/>
          <w:numId w:val="4"/>
        </w:numPr>
        <w:shd w:val="clear" w:color="auto" w:fill="F8F8F8"/>
        <w:spacing w:after="0" w:line="240" w:lineRule="auto"/>
        <w:jc w:val="both"/>
        <w:rPr>
          <w:color w:val="242424"/>
        </w:rPr>
      </w:pPr>
      <w:r w:rsidRPr="008D15CE">
        <w:rPr>
          <w:color w:val="242424"/>
        </w:rPr>
        <w:t>компенсировать расходы на обследование, лечение, лекарственные препараты.</w:t>
      </w:r>
    </w:p>
    <w:p w:rsidR="00BB1AAE" w:rsidRPr="008D15CE" w:rsidRDefault="00BB1AAE" w:rsidP="008D15CE">
      <w:pPr>
        <w:pStyle w:val="a3"/>
        <w:shd w:val="clear" w:color="auto" w:fill="F8F8F8"/>
        <w:spacing w:before="0" w:beforeAutospacing="0" w:after="0" w:afterAutospacing="0"/>
        <w:jc w:val="both"/>
        <w:rPr>
          <w:color w:val="242424"/>
          <w:sz w:val="28"/>
          <w:szCs w:val="28"/>
        </w:rPr>
      </w:pPr>
      <w:proofErr w:type="gramStart"/>
      <w:r w:rsidRPr="008D15CE">
        <w:rPr>
          <w:color w:val="242424"/>
          <w:sz w:val="28"/>
          <w:szCs w:val="28"/>
        </w:rPr>
        <w:t>Помимо вышеперечисленных мероприятий по </w:t>
      </w:r>
      <w:r w:rsidRPr="008D15CE">
        <w:rPr>
          <w:rStyle w:val="a4"/>
          <w:rFonts w:eastAsiaTheme="majorEastAsia"/>
          <w:color w:val="242424"/>
          <w:sz w:val="28"/>
          <w:szCs w:val="28"/>
        </w:rPr>
        <w:t>ОТ</w:t>
      </w:r>
      <w:r w:rsidRPr="008D15CE">
        <w:rPr>
          <w:color w:val="242424"/>
          <w:sz w:val="28"/>
          <w:szCs w:val="28"/>
        </w:rPr>
        <w:t>, работодателю также необходимо разработать </w:t>
      </w:r>
      <w:r w:rsidRPr="008D15CE">
        <w:rPr>
          <w:rStyle w:val="a5"/>
          <w:color w:val="242424"/>
          <w:sz w:val="28"/>
          <w:szCs w:val="28"/>
        </w:rPr>
        <w:t>Положение о системе управления охраной труда</w:t>
      </w:r>
      <w:r w:rsidRPr="008D15CE">
        <w:rPr>
          <w:color w:val="242424"/>
          <w:sz w:val="28"/>
          <w:szCs w:val="28"/>
        </w:rPr>
        <w:t> (</w:t>
      </w:r>
      <w:r w:rsidRPr="008D15CE">
        <w:rPr>
          <w:rStyle w:val="a4"/>
          <w:rFonts w:eastAsiaTheme="majorEastAsia"/>
          <w:color w:val="242424"/>
          <w:sz w:val="28"/>
          <w:szCs w:val="28"/>
        </w:rPr>
        <w:t>СУОТ</w:t>
      </w:r>
      <w:r w:rsidRPr="008D15CE">
        <w:rPr>
          <w:color w:val="242424"/>
          <w:sz w:val="28"/>
          <w:szCs w:val="28"/>
        </w:rPr>
        <w:t>).</w:t>
      </w:r>
      <w:proofErr w:type="gramEnd"/>
    </w:p>
    <w:p w:rsidR="00BB1AAE" w:rsidRPr="008D15CE" w:rsidRDefault="00BB1AAE" w:rsidP="008D15CE">
      <w:pPr>
        <w:pStyle w:val="a3"/>
        <w:shd w:val="clear" w:color="auto" w:fill="F8F8F8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8D15CE">
        <w:rPr>
          <w:color w:val="242424"/>
          <w:sz w:val="28"/>
          <w:szCs w:val="28"/>
        </w:rPr>
        <w:t>Если ваши работники трудятся на территории, </w:t>
      </w:r>
      <w:r w:rsidRPr="008D15CE">
        <w:rPr>
          <w:rStyle w:val="a5"/>
          <w:color w:val="242424"/>
          <w:sz w:val="28"/>
          <w:szCs w:val="28"/>
        </w:rPr>
        <w:t>подконтрольной другой компании</w:t>
      </w:r>
      <w:r w:rsidRPr="008D15CE">
        <w:rPr>
          <w:color w:val="242424"/>
          <w:sz w:val="28"/>
          <w:szCs w:val="28"/>
        </w:rPr>
        <w:t>, в обязательном порядке согласуйте с этой организацией мероприятия, которые помогут предупредить и минимизировать вред здоровью ваших работников. Перечень таких мероприятий перечисляет приказ Минтруда от 22.09.2021 № 656н.</w:t>
      </w:r>
    </w:p>
    <w:p w:rsidR="00BB1AAE" w:rsidRPr="008D15CE" w:rsidRDefault="00BB1AAE" w:rsidP="008D15CE">
      <w:pPr>
        <w:pStyle w:val="a3"/>
        <w:shd w:val="clear" w:color="auto" w:fill="F8F8F8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8D15CE">
        <w:rPr>
          <w:color w:val="242424"/>
          <w:sz w:val="28"/>
          <w:szCs w:val="28"/>
        </w:rPr>
        <w:t>Сделать это необходимо </w:t>
      </w:r>
      <w:r w:rsidRPr="008D15CE">
        <w:rPr>
          <w:rStyle w:val="a5"/>
          <w:color w:val="242424"/>
          <w:sz w:val="28"/>
          <w:szCs w:val="28"/>
        </w:rPr>
        <w:t>до того</w:t>
      </w:r>
      <w:r w:rsidRPr="008D15CE">
        <w:rPr>
          <w:color w:val="242424"/>
          <w:sz w:val="28"/>
          <w:szCs w:val="28"/>
        </w:rPr>
        <w:t>, как сотрудники приступят к работе на территории другой компании.</w:t>
      </w:r>
    </w:p>
    <w:p w:rsidR="00BB1AAE" w:rsidRPr="008D15CE" w:rsidRDefault="00BB1AAE" w:rsidP="008D15CE">
      <w:pPr>
        <w:pStyle w:val="2"/>
        <w:shd w:val="clear" w:color="auto" w:fill="F3F4F6"/>
        <w:spacing w:before="0" w:line="240" w:lineRule="auto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 w:rsidRPr="008D15CE">
        <w:rPr>
          <w:rFonts w:ascii="Times New Roman" w:hAnsi="Times New Roman" w:cs="Times New Roman"/>
          <w:color w:val="242424"/>
          <w:sz w:val="28"/>
          <w:szCs w:val="28"/>
        </w:rPr>
        <w:t>Управление охраной труда</w:t>
      </w:r>
    </w:p>
    <w:p w:rsidR="00BB1AAE" w:rsidRPr="008D15CE" w:rsidRDefault="00BB1AAE" w:rsidP="008D15CE">
      <w:pPr>
        <w:pStyle w:val="a3"/>
        <w:shd w:val="clear" w:color="auto" w:fill="F8F8F8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8D15CE">
        <w:rPr>
          <w:color w:val="242424"/>
          <w:sz w:val="28"/>
          <w:szCs w:val="28"/>
        </w:rPr>
        <w:t>Как мы сказали ранее, каждая организация должна заботиться об </w:t>
      </w:r>
      <w:r w:rsidRPr="008D15CE">
        <w:rPr>
          <w:rStyle w:val="a4"/>
          <w:rFonts w:eastAsiaTheme="majorEastAsia"/>
          <w:color w:val="242424"/>
          <w:sz w:val="28"/>
          <w:szCs w:val="28"/>
        </w:rPr>
        <w:t>условиях труда</w:t>
      </w:r>
      <w:r w:rsidRPr="008D15CE">
        <w:rPr>
          <w:color w:val="242424"/>
          <w:sz w:val="28"/>
          <w:szCs w:val="28"/>
        </w:rPr>
        <w:t xml:space="preserve"> своих сотрудников. То, как это будет организовано на практике и кто станет руководить мероприятиями </w:t>
      </w:r>
      <w:proofErr w:type="gramStart"/>
      <w:r w:rsidRPr="008D15CE">
        <w:rPr>
          <w:color w:val="242424"/>
          <w:sz w:val="28"/>
          <w:szCs w:val="28"/>
        </w:rPr>
        <w:t>по</w:t>
      </w:r>
      <w:proofErr w:type="gramEnd"/>
      <w:r w:rsidRPr="008D15CE">
        <w:rPr>
          <w:color w:val="242424"/>
          <w:sz w:val="28"/>
          <w:szCs w:val="28"/>
        </w:rPr>
        <w:t xml:space="preserve"> </w:t>
      </w:r>
      <w:proofErr w:type="gramStart"/>
      <w:r w:rsidRPr="008D15CE">
        <w:rPr>
          <w:color w:val="242424"/>
          <w:sz w:val="28"/>
          <w:szCs w:val="28"/>
        </w:rPr>
        <w:t>ОТ</w:t>
      </w:r>
      <w:proofErr w:type="gramEnd"/>
      <w:r w:rsidRPr="008D15CE">
        <w:rPr>
          <w:color w:val="242424"/>
          <w:sz w:val="28"/>
          <w:szCs w:val="28"/>
        </w:rPr>
        <w:t xml:space="preserve"> на предприятии, зависит от масштабов компании.</w:t>
      </w:r>
    </w:p>
    <w:p w:rsidR="00BB1AAE" w:rsidRPr="008D15CE" w:rsidRDefault="00BB1AAE" w:rsidP="008D15CE">
      <w:pPr>
        <w:pStyle w:val="a3"/>
        <w:shd w:val="clear" w:color="auto" w:fill="F8F8F8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8D15CE">
        <w:rPr>
          <w:color w:val="242424"/>
          <w:sz w:val="28"/>
          <w:szCs w:val="28"/>
        </w:rPr>
        <w:t>Если в фирме </w:t>
      </w:r>
      <w:r w:rsidRPr="008D15CE">
        <w:rPr>
          <w:rStyle w:val="a5"/>
          <w:color w:val="242424"/>
          <w:sz w:val="28"/>
          <w:szCs w:val="28"/>
        </w:rPr>
        <w:t>менее 50 человек</w:t>
      </w:r>
      <w:r w:rsidRPr="008D15CE">
        <w:rPr>
          <w:color w:val="242424"/>
          <w:sz w:val="28"/>
          <w:szCs w:val="28"/>
        </w:rPr>
        <w:t>, то за ОТ, скорее всего, будет отвечать сам руководитель. Если ему не хватает времени, можно передать полномочия главному инженеру или техническому директору. По тем же правилам обычно действуют индивидуальные предприниматели и организации, которые оказывают социально-бытовые услуги.</w:t>
      </w:r>
    </w:p>
    <w:p w:rsidR="00BB1AAE" w:rsidRPr="008D15CE" w:rsidRDefault="00BB1AAE" w:rsidP="008D15CE">
      <w:pPr>
        <w:pStyle w:val="a3"/>
        <w:shd w:val="clear" w:color="auto" w:fill="F8F8F8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8D15CE">
        <w:rPr>
          <w:color w:val="242424"/>
          <w:sz w:val="28"/>
          <w:szCs w:val="28"/>
        </w:rPr>
        <w:lastRenderedPageBreak/>
        <w:t>Работаете как ИП и хотите упростить кадровые, налоговые вопросы и вопросы по организации охраны труда? Привлекайте работников по системе </w:t>
      </w:r>
      <w:proofErr w:type="spellStart"/>
      <w:r w:rsidR="00B55B4A" w:rsidRPr="008D15CE">
        <w:rPr>
          <w:color w:val="242424"/>
          <w:sz w:val="28"/>
          <w:szCs w:val="28"/>
        </w:rPr>
        <w:fldChar w:fldCharType="begin"/>
      </w:r>
      <w:r w:rsidRPr="008D15CE">
        <w:rPr>
          <w:color w:val="242424"/>
          <w:sz w:val="28"/>
          <w:szCs w:val="28"/>
        </w:rPr>
        <w:instrText xml:space="preserve"> HYPERLINK "https://lexintel.ru/outstaffing/?utm_source=klerk&amp;utm_medium=article_link&amp;utm_campaign=ohrana_truda" \t "_blank" </w:instrText>
      </w:r>
      <w:r w:rsidR="00B55B4A" w:rsidRPr="008D15CE">
        <w:rPr>
          <w:color w:val="242424"/>
          <w:sz w:val="28"/>
          <w:szCs w:val="28"/>
        </w:rPr>
        <w:fldChar w:fldCharType="separate"/>
      </w:r>
      <w:r w:rsidRPr="008D15CE">
        <w:rPr>
          <w:rStyle w:val="a6"/>
          <w:sz w:val="28"/>
          <w:szCs w:val="28"/>
        </w:rPr>
        <w:t>аутстаффинга</w:t>
      </w:r>
      <w:proofErr w:type="spellEnd"/>
      <w:r w:rsidR="00B55B4A" w:rsidRPr="008D15CE">
        <w:rPr>
          <w:color w:val="242424"/>
          <w:sz w:val="28"/>
          <w:szCs w:val="28"/>
        </w:rPr>
        <w:fldChar w:fldCharType="end"/>
      </w:r>
      <w:r w:rsidRPr="008D15CE">
        <w:rPr>
          <w:color w:val="242424"/>
          <w:sz w:val="28"/>
          <w:szCs w:val="28"/>
        </w:rPr>
        <w:t xml:space="preserve"> и законно работайте как ИП без сотрудников. </w:t>
      </w:r>
      <w:proofErr w:type="spellStart"/>
      <w:r w:rsidRPr="008D15CE">
        <w:rPr>
          <w:color w:val="242424"/>
          <w:sz w:val="28"/>
          <w:szCs w:val="28"/>
        </w:rPr>
        <w:t>Lexintel</w:t>
      </w:r>
      <w:proofErr w:type="spellEnd"/>
      <w:r w:rsidRPr="008D15CE">
        <w:rPr>
          <w:color w:val="242424"/>
          <w:sz w:val="28"/>
          <w:szCs w:val="28"/>
        </w:rPr>
        <w:t xml:space="preserve"> возьмет на себя задачи по кадровым документам, бухгалтерии и </w:t>
      </w:r>
      <w:proofErr w:type="gramStart"/>
      <w:r w:rsidRPr="008D15CE">
        <w:rPr>
          <w:color w:val="242424"/>
          <w:sz w:val="28"/>
          <w:szCs w:val="28"/>
        </w:rPr>
        <w:t>ОТ</w:t>
      </w:r>
      <w:proofErr w:type="gramEnd"/>
      <w:r w:rsidRPr="008D15CE">
        <w:rPr>
          <w:color w:val="242424"/>
          <w:sz w:val="28"/>
          <w:szCs w:val="28"/>
        </w:rPr>
        <w:t>.</w:t>
      </w:r>
    </w:p>
    <w:p w:rsidR="00BB1AAE" w:rsidRPr="008D15CE" w:rsidRDefault="00BB1AAE" w:rsidP="008D15CE">
      <w:pPr>
        <w:pStyle w:val="a3"/>
        <w:shd w:val="clear" w:color="auto" w:fill="F8F8F8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8D15CE">
        <w:rPr>
          <w:color w:val="242424"/>
          <w:sz w:val="28"/>
          <w:szCs w:val="28"/>
        </w:rPr>
        <w:t>Если в организации </w:t>
      </w:r>
      <w:r w:rsidRPr="008D15CE">
        <w:rPr>
          <w:rStyle w:val="a5"/>
          <w:color w:val="242424"/>
          <w:sz w:val="28"/>
          <w:szCs w:val="28"/>
        </w:rPr>
        <w:t>более 50 человек</w:t>
      </w:r>
      <w:r w:rsidRPr="008D15CE">
        <w:rPr>
          <w:color w:val="242424"/>
          <w:sz w:val="28"/>
          <w:szCs w:val="28"/>
        </w:rPr>
        <w:t>, понадобится ввести должность специалиста по охране труда или создать службу охраны труда.</w:t>
      </w:r>
    </w:p>
    <w:p w:rsidR="00BB1AAE" w:rsidRPr="008D15CE" w:rsidRDefault="00BB1AAE" w:rsidP="008D15CE">
      <w:pPr>
        <w:pStyle w:val="a3"/>
        <w:shd w:val="clear" w:color="auto" w:fill="F8F8F8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8D15CE">
        <w:rPr>
          <w:rStyle w:val="a5"/>
          <w:color w:val="242424"/>
          <w:sz w:val="28"/>
          <w:szCs w:val="28"/>
        </w:rPr>
        <w:t xml:space="preserve">Задачи специалиста или службы </w:t>
      </w:r>
      <w:proofErr w:type="gramStart"/>
      <w:r w:rsidRPr="008D15CE">
        <w:rPr>
          <w:rStyle w:val="a5"/>
          <w:color w:val="242424"/>
          <w:sz w:val="28"/>
          <w:szCs w:val="28"/>
        </w:rPr>
        <w:t>по</w:t>
      </w:r>
      <w:proofErr w:type="gramEnd"/>
      <w:r w:rsidRPr="008D15CE">
        <w:rPr>
          <w:rStyle w:val="a5"/>
          <w:color w:val="242424"/>
          <w:sz w:val="28"/>
          <w:szCs w:val="28"/>
        </w:rPr>
        <w:t xml:space="preserve"> ОТ</w:t>
      </w:r>
      <w:r w:rsidRPr="008D15CE">
        <w:rPr>
          <w:color w:val="242424"/>
          <w:sz w:val="28"/>
          <w:szCs w:val="28"/>
        </w:rPr>
        <w:t>:</w:t>
      </w:r>
    </w:p>
    <w:p w:rsidR="00BB1AAE" w:rsidRPr="008D15CE" w:rsidRDefault="00BB1AAE" w:rsidP="008D15CE">
      <w:pPr>
        <w:numPr>
          <w:ilvl w:val="0"/>
          <w:numId w:val="5"/>
        </w:numPr>
        <w:shd w:val="clear" w:color="auto" w:fill="F8F8F8"/>
        <w:spacing w:after="0" w:line="240" w:lineRule="auto"/>
        <w:jc w:val="both"/>
        <w:rPr>
          <w:color w:val="242424"/>
        </w:rPr>
      </w:pPr>
      <w:r w:rsidRPr="008D15CE">
        <w:rPr>
          <w:color w:val="242424"/>
        </w:rPr>
        <w:t xml:space="preserve">создавать и контролировать систему </w:t>
      </w:r>
      <w:proofErr w:type="gramStart"/>
      <w:r w:rsidRPr="008D15CE">
        <w:rPr>
          <w:color w:val="242424"/>
        </w:rPr>
        <w:t>ОТ</w:t>
      </w:r>
      <w:proofErr w:type="gramEnd"/>
      <w:r w:rsidRPr="008D15CE">
        <w:rPr>
          <w:color w:val="242424"/>
        </w:rPr>
        <w:t>;</w:t>
      </w:r>
    </w:p>
    <w:p w:rsidR="00BB1AAE" w:rsidRPr="008D15CE" w:rsidRDefault="00BB1AAE" w:rsidP="008D15CE">
      <w:pPr>
        <w:numPr>
          <w:ilvl w:val="0"/>
          <w:numId w:val="5"/>
        </w:numPr>
        <w:shd w:val="clear" w:color="auto" w:fill="F8F8F8"/>
        <w:spacing w:after="0" w:line="240" w:lineRule="auto"/>
        <w:jc w:val="both"/>
        <w:rPr>
          <w:color w:val="242424"/>
        </w:rPr>
      </w:pPr>
      <w:r w:rsidRPr="008D15CE">
        <w:rPr>
          <w:color w:val="242424"/>
        </w:rPr>
        <w:t>регулярно проверять условия труда;</w:t>
      </w:r>
    </w:p>
    <w:p w:rsidR="00BB1AAE" w:rsidRPr="008D15CE" w:rsidRDefault="00BB1AAE" w:rsidP="008D15CE">
      <w:pPr>
        <w:numPr>
          <w:ilvl w:val="0"/>
          <w:numId w:val="5"/>
        </w:numPr>
        <w:shd w:val="clear" w:color="auto" w:fill="F8F8F8"/>
        <w:spacing w:after="0" w:line="240" w:lineRule="auto"/>
        <w:jc w:val="both"/>
        <w:rPr>
          <w:color w:val="242424"/>
        </w:rPr>
      </w:pPr>
      <w:r w:rsidRPr="008D15CE">
        <w:rPr>
          <w:color w:val="242424"/>
        </w:rPr>
        <w:t>устранять нарушения, если они выявляются;</w:t>
      </w:r>
    </w:p>
    <w:p w:rsidR="00BB1AAE" w:rsidRPr="008D15CE" w:rsidRDefault="00BB1AAE" w:rsidP="008D15CE">
      <w:pPr>
        <w:numPr>
          <w:ilvl w:val="0"/>
          <w:numId w:val="5"/>
        </w:numPr>
        <w:shd w:val="clear" w:color="auto" w:fill="F8F8F8"/>
        <w:spacing w:after="0" w:line="240" w:lineRule="auto"/>
        <w:jc w:val="both"/>
        <w:rPr>
          <w:color w:val="242424"/>
        </w:rPr>
      </w:pPr>
      <w:r w:rsidRPr="008D15CE">
        <w:rPr>
          <w:color w:val="242424"/>
        </w:rPr>
        <w:t>обучать сотрудников безопасным методам работы;</w:t>
      </w:r>
    </w:p>
    <w:p w:rsidR="00BB1AAE" w:rsidRPr="008D15CE" w:rsidRDefault="00BB1AAE" w:rsidP="008D15CE">
      <w:pPr>
        <w:numPr>
          <w:ilvl w:val="0"/>
          <w:numId w:val="5"/>
        </w:numPr>
        <w:shd w:val="clear" w:color="auto" w:fill="F8F8F8"/>
        <w:spacing w:after="0" w:line="240" w:lineRule="auto"/>
        <w:jc w:val="both"/>
        <w:rPr>
          <w:color w:val="242424"/>
        </w:rPr>
      </w:pPr>
      <w:r w:rsidRPr="008D15CE">
        <w:rPr>
          <w:color w:val="242424"/>
        </w:rPr>
        <w:t>проводить инструктажи;</w:t>
      </w:r>
    </w:p>
    <w:p w:rsidR="00BB1AAE" w:rsidRPr="008D15CE" w:rsidRDefault="00BB1AAE" w:rsidP="008D15CE">
      <w:pPr>
        <w:numPr>
          <w:ilvl w:val="0"/>
          <w:numId w:val="5"/>
        </w:numPr>
        <w:shd w:val="clear" w:color="auto" w:fill="F8F8F8"/>
        <w:spacing w:after="0" w:line="240" w:lineRule="auto"/>
        <w:jc w:val="both"/>
        <w:rPr>
          <w:color w:val="242424"/>
        </w:rPr>
      </w:pPr>
      <w:r w:rsidRPr="008D15CE">
        <w:rPr>
          <w:color w:val="242424"/>
        </w:rPr>
        <w:t xml:space="preserve">проверять знания требований </w:t>
      </w:r>
      <w:proofErr w:type="gramStart"/>
      <w:r w:rsidRPr="008D15CE">
        <w:rPr>
          <w:color w:val="242424"/>
        </w:rPr>
        <w:t>ОТ</w:t>
      </w:r>
      <w:proofErr w:type="gramEnd"/>
      <w:r w:rsidRPr="008D15CE">
        <w:rPr>
          <w:color w:val="242424"/>
        </w:rPr>
        <w:t xml:space="preserve"> </w:t>
      </w:r>
      <w:proofErr w:type="gramStart"/>
      <w:r w:rsidRPr="008D15CE">
        <w:rPr>
          <w:color w:val="242424"/>
        </w:rPr>
        <w:t>у</w:t>
      </w:r>
      <w:proofErr w:type="gramEnd"/>
      <w:r w:rsidRPr="008D15CE">
        <w:rPr>
          <w:color w:val="242424"/>
        </w:rPr>
        <w:t xml:space="preserve"> всех работников;</w:t>
      </w:r>
    </w:p>
    <w:p w:rsidR="00BB1AAE" w:rsidRPr="008D15CE" w:rsidRDefault="00BB1AAE" w:rsidP="008D15CE">
      <w:pPr>
        <w:numPr>
          <w:ilvl w:val="0"/>
          <w:numId w:val="5"/>
        </w:numPr>
        <w:shd w:val="clear" w:color="auto" w:fill="F8F8F8"/>
        <w:spacing w:after="0" w:line="240" w:lineRule="auto"/>
        <w:jc w:val="both"/>
        <w:rPr>
          <w:color w:val="242424"/>
        </w:rPr>
      </w:pPr>
      <w:r w:rsidRPr="008D15CE">
        <w:rPr>
          <w:color w:val="242424"/>
        </w:rPr>
        <w:t>предоставлять контролирующим органам (</w:t>
      </w:r>
      <w:r w:rsidRPr="008D15CE">
        <w:rPr>
          <w:rStyle w:val="a4"/>
          <w:color w:val="242424"/>
        </w:rPr>
        <w:t>например, федеральной инспекции труда</w:t>
      </w:r>
      <w:r w:rsidRPr="008D15CE">
        <w:rPr>
          <w:color w:val="242424"/>
        </w:rPr>
        <w:t>) нужную информацию и документы.</w:t>
      </w:r>
    </w:p>
    <w:p w:rsidR="00BB1AAE" w:rsidRPr="008D15CE" w:rsidRDefault="00BB1AAE" w:rsidP="008D15CE">
      <w:pPr>
        <w:pStyle w:val="2"/>
        <w:shd w:val="clear" w:color="auto" w:fill="F3F4F6"/>
        <w:spacing w:before="0" w:line="240" w:lineRule="auto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 w:rsidRPr="008D15CE">
        <w:rPr>
          <w:rStyle w:val="a5"/>
          <w:rFonts w:ascii="Times New Roman" w:hAnsi="Times New Roman" w:cs="Times New Roman"/>
          <w:b/>
          <w:bCs/>
          <w:color w:val="242424"/>
          <w:sz w:val="28"/>
          <w:szCs w:val="28"/>
        </w:rPr>
        <w:t>Специальная оценка условий труда (СОУТ)</w:t>
      </w:r>
    </w:p>
    <w:p w:rsidR="00BB1AAE" w:rsidRPr="008D15CE" w:rsidRDefault="00BB1AAE" w:rsidP="008D15CE">
      <w:pPr>
        <w:pStyle w:val="a3"/>
        <w:shd w:val="clear" w:color="auto" w:fill="F8F8F8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8D15CE">
        <w:rPr>
          <w:color w:val="242424"/>
          <w:sz w:val="28"/>
          <w:szCs w:val="28"/>
        </w:rPr>
        <w:t>Специальную оценку рабочих мест (</w:t>
      </w:r>
      <w:r w:rsidRPr="008D15CE">
        <w:rPr>
          <w:rStyle w:val="a4"/>
          <w:rFonts w:eastAsiaTheme="majorEastAsia"/>
          <w:color w:val="242424"/>
          <w:sz w:val="28"/>
          <w:szCs w:val="28"/>
        </w:rPr>
        <w:t>СОУТ, не путайте с СУОТ</w:t>
      </w:r>
      <w:r w:rsidRPr="008D15CE">
        <w:rPr>
          <w:color w:val="242424"/>
          <w:sz w:val="28"/>
          <w:szCs w:val="28"/>
        </w:rPr>
        <w:t>) проводят не реже, чем </w:t>
      </w:r>
      <w:r w:rsidRPr="008D15CE">
        <w:rPr>
          <w:rStyle w:val="a5"/>
          <w:color w:val="242424"/>
          <w:sz w:val="28"/>
          <w:szCs w:val="28"/>
        </w:rPr>
        <w:t>раз в 5 лет</w:t>
      </w:r>
      <w:r w:rsidRPr="008D15CE">
        <w:rPr>
          <w:color w:val="242424"/>
          <w:sz w:val="28"/>
          <w:szCs w:val="28"/>
        </w:rPr>
        <w:t>. Внеплановая оценка тоже возможна, если на </w:t>
      </w:r>
      <w:r w:rsidRPr="008D15CE">
        <w:rPr>
          <w:rStyle w:val="a4"/>
          <w:rFonts w:eastAsiaTheme="majorEastAsia"/>
          <w:color w:val="242424"/>
          <w:sz w:val="28"/>
          <w:szCs w:val="28"/>
        </w:rPr>
        <w:t>рабочем месте</w:t>
      </w:r>
      <w:r w:rsidRPr="008D15CE">
        <w:rPr>
          <w:color w:val="242424"/>
          <w:sz w:val="28"/>
          <w:szCs w:val="28"/>
        </w:rPr>
        <w:t> произошел несчастный случай, резко изменились условия труда или надзорные органы выявили </w:t>
      </w:r>
      <w:r w:rsidRPr="008D15CE">
        <w:rPr>
          <w:rStyle w:val="a4"/>
          <w:rFonts w:eastAsiaTheme="majorEastAsia"/>
          <w:color w:val="242424"/>
          <w:sz w:val="28"/>
          <w:szCs w:val="28"/>
        </w:rPr>
        <w:t>нарушения условий труда</w:t>
      </w:r>
      <w:r w:rsidRPr="008D15CE">
        <w:rPr>
          <w:color w:val="242424"/>
          <w:sz w:val="28"/>
          <w:szCs w:val="28"/>
        </w:rPr>
        <w:t>.</w:t>
      </w:r>
    </w:p>
    <w:p w:rsidR="00BB1AAE" w:rsidRPr="008D15CE" w:rsidRDefault="00BB1AAE" w:rsidP="008D15CE">
      <w:pPr>
        <w:pStyle w:val="a3"/>
        <w:shd w:val="clear" w:color="auto" w:fill="F8F8F8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8D15CE">
        <w:rPr>
          <w:color w:val="242424"/>
          <w:sz w:val="28"/>
          <w:szCs w:val="28"/>
        </w:rPr>
        <w:t xml:space="preserve">По результатам проверки специалиста </w:t>
      </w:r>
      <w:proofErr w:type="gramStart"/>
      <w:r w:rsidRPr="008D15CE">
        <w:rPr>
          <w:color w:val="242424"/>
          <w:sz w:val="28"/>
          <w:szCs w:val="28"/>
        </w:rPr>
        <w:t>по</w:t>
      </w:r>
      <w:proofErr w:type="gramEnd"/>
      <w:r w:rsidRPr="008D15CE">
        <w:rPr>
          <w:color w:val="242424"/>
          <w:sz w:val="28"/>
          <w:szCs w:val="28"/>
        </w:rPr>
        <w:t xml:space="preserve"> </w:t>
      </w:r>
      <w:proofErr w:type="gramStart"/>
      <w:r w:rsidRPr="008D15CE">
        <w:rPr>
          <w:color w:val="242424"/>
          <w:sz w:val="28"/>
          <w:szCs w:val="28"/>
        </w:rPr>
        <w:t>ОТ</w:t>
      </w:r>
      <w:proofErr w:type="gramEnd"/>
      <w:r w:rsidRPr="008D15CE">
        <w:rPr>
          <w:color w:val="242424"/>
          <w:sz w:val="28"/>
          <w:szCs w:val="28"/>
        </w:rPr>
        <w:t xml:space="preserve"> или сторонних экспертов каждое рабочее место получает определенный класс условий труда: оптимальный, допустимый, вредный или опасный.</w:t>
      </w:r>
    </w:p>
    <w:p w:rsidR="00BB1AAE" w:rsidRPr="008D15CE" w:rsidRDefault="00BB1AAE" w:rsidP="008D15CE">
      <w:pPr>
        <w:pStyle w:val="a3"/>
        <w:shd w:val="clear" w:color="auto" w:fill="F8F8F8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8D15CE">
        <w:rPr>
          <w:color w:val="242424"/>
          <w:sz w:val="28"/>
          <w:szCs w:val="28"/>
        </w:rPr>
        <w:t>От этого класса зависит </w:t>
      </w:r>
      <w:r w:rsidRPr="008D15CE">
        <w:rPr>
          <w:rStyle w:val="a5"/>
          <w:color w:val="242424"/>
          <w:sz w:val="28"/>
          <w:szCs w:val="28"/>
        </w:rPr>
        <w:t>план мероприятий по охране труда</w:t>
      </w:r>
      <w:r w:rsidRPr="008D15CE">
        <w:rPr>
          <w:color w:val="242424"/>
          <w:sz w:val="28"/>
          <w:szCs w:val="28"/>
        </w:rPr>
        <w:t>. Например, насколько часто сотрудники должны проходить медицинский осмотр.</w:t>
      </w:r>
    </w:p>
    <w:p w:rsidR="00BB1AAE" w:rsidRPr="008D15CE" w:rsidRDefault="00BB1AAE" w:rsidP="008D15CE">
      <w:pPr>
        <w:pStyle w:val="2"/>
        <w:shd w:val="clear" w:color="auto" w:fill="F3F4F6"/>
        <w:spacing w:before="0" w:line="240" w:lineRule="auto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 w:rsidRPr="008D15CE">
        <w:rPr>
          <w:rStyle w:val="a5"/>
          <w:rFonts w:ascii="Times New Roman" w:hAnsi="Times New Roman" w:cs="Times New Roman"/>
          <w:b/>
          <w:bCs/>
          <w:color w:val="242424"/>
          <w:sz w:val="28"/>
          <w:szCs w:val="28"/>
        </w:rPr>
        <w:t xml:space="preserve">Ответственность за нарушение требований </w:t>
      </w:r>
      <w:proofErr w:type="gramStart"/>
      <w:r w:rsidRPr="008D15CE">
        <w:rPr>
          <w:rStyle w:val="a5"/>
          <w:rFonts w:ascii="Times New Roman" w:hAnsi="Times New Roman" w:cs="Times New Roman"/>
          <w:b/>
          <w:bCs/>
          <w:color w:val="242424"/>
          <w:sz w:val="28"/>
          <w:szCs w:val="28"/>
        </w:rPr>
        <w:t>ОТ</w:t>
      </w:r>
      <w:proofErr w:type="gramEnd"/>
    </w:p>
    <w:p w:rsidR="00BB1AAE" w:rsidRPr="008D15CE" w:rsidRDefault="00BB1AAE" w:rsidP="008D15CE">
      <w:pPr>
        <w:pStyle w:val="a3"/>
        <w:shd w:val="clear" w:color="auto" w:fill="F8F8F8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8D15CE">
        <w:rPr>
          <w:color w:val="242424"/>
          <w:sz w:val="28"/>
          <w:szCs w:val="28"/>
        </w:rPr>
        <w:t xml:space="preserve">Если не соблюдать требования по </w:t>
      </w:r>
      <w:proofErr w:type="gramStart"/>
      <w:r w:rsidRPr="008D15CE">
        <w:rPr>
          <w:color w:val="242424"/>
          <w:sz w:val="28"/>
          <w:szCs w:val="28"/>
        </w:rPr>
        <w:t>ОТ</w:t>
      </w:r>
      <w:proofErr w:type="gramEnd"/>
      <w:r w:rsidRPr="008D15CE">
        <w:rPr>
          <w:color w:val="242424"/>
          <w:sz w:val="28"/>
          <w:szCs w:val="28"/>
        </w:rPr>
        <w:t>, компанию или ИП, в которых трудится даже один сотрудник, привлекут к </w:t>
      </w:r>
      <w:r w:rsidRPr="008D15CE">
        <w:rPr>
          <w:rStyle w:val="a5"/>
          <w:color w:val="242424"/>
          <w:sz w:val="28"/>
          <w:szCs w:val="28"/>
        </w:rPr>
        <w:t>административной ответственности</w:t>
      </w:r>
      <w:r w:rsidRPr="008D15CE">
        <w:rPr>
          <w:color w:val="242424"/>
          <w:sz w:val="28"/>
          <w:szCs w:val="28"/>
        </w:rPr>
        <w:t xml:space="preserve"> (ст. 5.27.1 </w:t>
      </w:r>
      <w:proofErr w:type="spellStart"/>
      <w:r w:rsidRPr="008D15CE">
        <w:rPr>
          <w:color w:val="242424"/>
          <w:sz w:val="28"/>
          <w:szCs w:val="28"/>
        </w:rPr>
        <w:t>КоАП</w:t>
      </w:r>
      <w:proofErr w:type="spellEnd"/>
      <w:r w:rsidRPr="008D15CE">
        <w:rPr>
          <w:color w:val="242424"/>
          <w:sz w:val="28"/>
          <w:szCs w:val="28"/>
        </w:rPr>
        <w:t>). На работодателя могут наложить штраф до 150 тыс. рублей, а при повторном нарушении — приостановить деятельность.</w:t>
      </w:r>
    </w:p>
    <w:p w:rsidR="00BB1AAE" w:rsidRPr="008D15CE" w:rsidRDefault="00BB1AAE" w:rsidP="008D15CE">
      <w:pPr>
        <w:pStyle w:val="a3"/>
        <w:shd w:val="clear" w:color="auto" w:fill="F8F8F8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8D15CE">
        <w:rPr>
          <w:color w:val="242424"/>
          <w:sz w:val="28"/>
          <w:szCs w:val="28"/>
        </w:rPr>
        <w:t>Если в организации произойдет несчастный случай, из-за которого здоровью работника будет нанесен тяжкий вред или это приведет к смерти сотрудника, то ответственным лицам грозит </w:t>
      </w:r>
      <w:r w:rsidRPr="008D15CE">
        <w:rPr>
          <w:rStyle w:val="a5"/>
          <w:color w:val="242424"/>
          <w:sz w:val="28"/>
          <w:szCs w:val="28"/>
        </w:rPr>
        <w:t>уголовная ответственность</w:t>
      </w:r>
      <w:r w:rsidRPr="008D15CE">
        <w:rPr>
          <w:color w:val="242424"/>
          <w:sz w:val="28"/>
          <w:szCs w:val="28"/>
        </w:rPr>
        <w:t> по ст. 143 УК.</w:t>
      </w:r>
    </w:p>
    <w:p w:rsidR="00BB1AAE" w:rsidRPr="008D15CE" w:rsidRDefault="00BB1AAE" w:rsidP="008D15CE">
      <w:pPr>
        <w:pStyle w:val="a3"/>
        <w:shd w:val="clear" w:color="auto" w:fill="F8F8F8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8D15CE">
        <w:rPr>
          <w:color w:val="242424"/>
          <w:sz w:val="28"/>
          <w:szCs w:val="28"/>
        </w:rPr>
        <w:t>Если не хотите пропустить что-то важное, боитесь неверно истолковать законодательство или у вас нет времени на погружение в тему, помогут эксперты </w:t>
      </w:r>
      <w:proofErr w:type="spellStart"/>
      <w:r w:rsidR="00B55B4A" w:rsidRPr="008D15CE">
        <w:rPr>
          <w:color w:val="242424"/>
          <w:sz w:val="28"/>
          <w:szCs w:val="28"/>
        </w:rPr>
        <w:fldChar w:fldCharType="begin"/>
      </w:r>
      <w:r w:rsidRPr="008D15CE">
        <w:rPr>
          <w:color w:val="242424"/>
          <w:sz w:val="28"/>
          <w:szCs w:val="28"/>
        </w:rPr>
        <w:instrText xml:space="preserve"> HYPERLINK "https://lexintel.ru/autsorsing-ohrany-truda/?utm_source=klerk&amp;utm_medium=article_link&amp;utm_campaign=ohrana_truda" \t "_blank" </w:instrText>
      </w:r>
      <w:r w:rsidR="00B55B4A" w:rsidRPr="008D15CE">
        <w:rPr>
          <w:color w:val="242424"/>
          <w:sz w:val="28"/>
          <w:szCs w:val="28"/>
        </w:rPr>
        <w:fldChar w:fldCharType="separate"/>
      </w:r>
      <w:r w:rsidRPr="008D15CE">
        <w:rPr>
          <w:rStyle w:val="a6"/>
          <w:sz w:val="28"/>
          <w:szCs w:val="28"/>
        </w:rPr>
        <w:t>Lexintel</w:t>
      </w:r>
      <w:proofErr w:type="spellEnd"/>
      <w:r w:rsidR="00B55B4A" w:rsidRPr="008D15CE">
        <w:rPr>
          <w:color w:val="242424"/>
          <w:sz w:val="28"/>
          <w:szCs w:val="28"/>
        </w:rPr>
        <w:fldChar w:fldCharType="end"/>
      </w:r>
      <w:r w:rsidRPr="008D15CE">
        <w:rPr>
          <w:color w:val="242424"/>
          <w:sz w:val="28"/>
          <w:szCs w:val="28"/>
        </w:rPr>
        <w:t>. </w:t>
      </w:r>
      <w:r w:rsidRPr="008D15CE">
        <w:rPr>
          <w:rStyle w:val="a5"/>
          <w:color w:val="242424"/>
          <w:sz w:val="28"/>
          <w:szCs w:val="28"/>
        </w:rPr>
        <w:t>Мы окажем экспертную помощь в организации охраны труда и технике безопасности</w:t>
      </w:r>
      <w:r w:rsidRPr="008D15CE">
        <w:rPr>
          <w:color w:val="242424"/>
          <w:sz w:val="28"/>
          <w:szCs w:val="28"/>
        </w:rPr>
        <w:t>:</w:t>
      </w:r>
    </w:p>
    <w:p w:rsidR="00BB1AAE" w:rsidRPr="008D15CE" w:rsidRDefault="00BB1AAE" w:rsidP="008D15CE">
      <w:pPr>
        <w:numPr>
          <w:ilvl w:val="0"/>
          <w:numId w:val="6"/>
        </w:numPr>
        <w:shd w:val="clear" w:color="auto" w:fill="F8F8F8"/>
        <w:spacing w:after="0" w:line="240" w:lineRule="auto"/>
        <w:jc w:val="both"/>
        <w:rPr>
          <w:color w:val="242424"/>
        </w:rPr>
      </w:pPr>
      <w:r w:rsidRPr="008D15CE">
        <w:rPr>
          <w:color w:val="242424"/>
        </w:rPr>
        <w:t xml:space="preserve">разработаем всю необходимую документацию по </w:t>
      </w:r>
      <w:proofErr w:type="gramStart"/>
      <w:r w:rsidRPr="008D15CE">
        <w:rPr>
          <w:color w:val="242424"/>
        </w:rPr>
        <w:t>ОТ</w:t>
      </w:r>
      <w:proofErr w:type="gramEnd"/>
      <w:r w:rsidRPr="008D15CE">
        <w:rPr>
          <w:color w:val="242424"/>
        </w:rPr>
        <w:t>, в том числе положение СУОТ;</w:t>
      </w:r>
    </w:p>
    <w:p w:rsidR="00BB1AAE" w:rsidRPr="008D15CE" w:rsidRDefault="00BB1AAE" w:rsidP="008D15CE">
      <w:pPr>
        <w:numPr>
          <w:ilvl w:val="0"/>
          <w:numId w:val="6"/>
        </w:numPr>
        <w:shd w:val="clear" w:color="auto" w:fill="F8F8F8"/>
        <w:spacing w:after="0" w:line="240" w:lineRule="auto"/>
        <w:jc w:val="both"/>
        <w:rPr>
          <w:color w:val="242424"/>
        </w:rPr>
      </w:pPr>
      <w:r w:rsidRPr="008D15CE">
        <w:rPr>
          <w:color w:val="242424"/>
        </w:rPr>
        <w:t xml:space="preserve">организуем обучение </w:t>
      </w:r>
      <w:proofErr w:type="gramStart"/>
      <w:r w:rsidRPr="008D15CE">
        <w:rPr>
          <w:color w:val="242424"/>
        </w:rPr>
        <w:t>по</w:t>
      </w:r>
      <w:proofErr w:type="gramEnd"/>
      <w:r w:rsidRPr="008D15CE">
        <w:rPr>
          <w:color w:val="242424"/>
        </w:rPr>
        <w:t xml:space="preserve"> </w:t>
      </w:r>
      <w:proofErr w:type="gramStart"/>
      <w:r w:rsidRPr="008D15CE">
        <w:rPr>
          <w:color w:val="242424"/>
        </w:rPr>
        <w:t>ОТ</w:t>
      </w:r>
      <w:proofErr w:type="gramEnd"/>
      <w:r w:rsidRPr="008D15CE">
        <w:rPr>
          <w:color w:val="242424"/>
        </w:rPr>
        <w:t xml:space="preserve">, пожарной безопасности, </w:t>
      </w:r>
      <w:proofErr w:type="spellStart"/>
      <w:r w:rsidRPr="008D15CE">
        <w:rPr>
          <w:color w:val="242424"/>
        </w:rPr>
        <w:t>электробезопасности</w:t>
      </w:r>
      <w:proofErr w:type="spellEnd"/>
      <w:r w:rsidRPr="008D15CE">
        <w:rPr>
          <w:color w:val="242424"/>
        </w:rPr>
        <w:t xml:space="preserve"> с присвоением группы допуска и выдачей удостоверения;</w:t>
      </w:r>
    </w:p>
    <w:p w:rsidR="00BB1AAE" w:rsidRPr="008D15CE" w:rsidRDefault="00BB1AAE" w:rsidP="008D15CE">
      <w:pPr>
        <w:numPr>
          <w:ilvl w:val="0"/>
          <w:numId w:val="6"/>
        </w:numPr>
        <w:shd w:val="clear" w:color="auto" w:fill="F8F8F8"/>
        <w:spacing w:after="0" w:line="240" w:lineRule="auto"/>
        <w:jc w:val="both"/>
        <w:rPr>
          <w:color w:val="242424"/>
        </w:rPr>
      </w:pPr>
      <w:r w:rsidRPr="008D15CE">
        <w:rPr>
          <w:color w:val="242424"/>
        </w:rPr>
        <w:t>поможем в грамотном проведении специальной оценки условий труда (</w:t>
      </w:r>
      <w:r w:rsidRPr="008D15CE">
        <w:rPr>
          <w:rStyle w:val="a4"/>
          <w:color w:val="242424"/>
        </w:rPr>
        <w:t>СОУТ</w:t>
      </w:r>
      <w:r w:rsidRPr="008D15CE">
        <w:rPr>
          <w:color w:val="242424"/>
        </w:rPr>
        <w:t>).</w:t>
      </w:r>
    </w:p>
    <w:p w:rsidR="008822C9" w:rsidRPr="008D15CE" w:rsidRDefault="008D15CE" w:rsidP="008D15CE">
      <w:pPr>
        <w:spacing w:after="0" w:line="240" w:lineRule="auto"/>
        <w:jc w:val="both"/>
      </w:pPr>
    </w:p>
    <w:sectPr w:rsidR="008822C9" w:rsidRPr="008D15CE" w:rsidSect="00617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5087"/>
    <w:multiLevelType w:val="multilevel"/>
    <w:tmpl w:val="28E0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6D430E"/>
    <w:multiLevelType w:val="multilevel"/>
    <w:tmpl w:val="60700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9F7F0A"/>
    <w:multiLevelType w:val="multilevel"/>
    <w:tmpl w:val="E80E2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24622B"/>
    <w:multiLevelType w:val="multilevel"/>
    <w:tmpl w:val="C3DC6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EC6854"/>
    <w:multiLevelType w:val="multilevel"/>
    <w:tmpl w:val="725CB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E937AD"/>
    <w:multiLevelType w:val="multilevel"/>
    <w:tmpl w:val="8C202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B1AAE"/>
    <w:rsid w:val="000A212B"/>
    <w:rsid w:val="000C752A"/>
    <w:rsid w:val="00382860"/>
    <w:rsid w:val="005879B4"/>
    <w:rsid w:val="00617766"/>
    <w:rsid w:val="008D15CE"/>
    <w:rsid w:val="00B55B4A"/>
    <w:rsid w:val="00BB1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766"/>
  </w:style>
  <w:style w:type="paragraph" w:styleId="1">
    <w:name w:val="heading 1"/>
    <w:basedOn w:val="a"/>
    <w:link w:val="10"/>
    <w:uiPriority w:val="9"/>
    <w:qFormat/>
    <w:rsid w:val="00BB1AAE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A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AAE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B1A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BB1AA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B1AAE"/>
    <w:rPr>
      <w:i/>
      <w:iCs/>
    </w:rPr>
  </w:style>
  <w:style w:type="character" w:styleId="a5">
    <w:name w:val="Strong"/>
    <w:basedOn w:val="a0"/>
    <w:uiPriority w:val="22"/>
    <w:qFormat/>
    <w:rsid w:val="00BB1AAE"/>
    <w:rPr>
      <w:b/>
      <w:bCs/>
    </w:rPr>
  </w:style>
  <w:style w:type="character" w:styleId="a6">
    <w:name w:val="Hyperlink"/>
    <w:basedOn w:val="a0"/>
    <w:uiPriority w:val="99"/>
    <w:semiHidden/>
    <w:unhideWhenUsed/>
    <w:rsid w:val="00BB1A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9117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1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200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75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75512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9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6070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xintel.ru/blog/organizacija-ohrany-truda-na-mikropredprijatii-kakie-dokumenty-oform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1108</Words>
  <Characters>6320</Characters>
  <Application>Microsoft Office Word</Application>
  <DocSecurity>0</DocSecurity>
  <Lines>52</Lines>
  <Paragraphs>14</Paragraphs>
  <ScaleCrop>false</ScaleCrop>
  <Company/>
  <LinksUpToDate>false</LinksUpToDate>
  <CharactersWithSpaces>7414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4</cp:revision>
  <dcterms:created xsi:type="dcterms:W3CDTF">2026-01-27T07:33:00Z</dcterms:created>
  <dcterms:modified xsi:type="dcterms:W3CDTF">2026-03-12T02:44:00Z</dcterms:modified>
</cp:coreProperties>
</file>