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31B54" w14:textId="77777777" w:rsidR="001C214D" w:rsidRPr="004B7262" w:rsidRDefault="001C214D" w:rsidP="001C214D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B7262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32AC39A9" w14:textId="77777777" w:rsidR="001C214D" w:rsidRDefault="001C214D" w:rsidP="001C214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Pr="00E77C8E">
        <w:rPr>
          <w:rFonts w:ascii="Times New Roman" w:hAnsi="Times New Roman" w:cs="Times New Roman"/>
          <w:sz w:val="28"/>
          <w:szCs w:val="28"/>
        </w:rPr>
        <w:t xml:space="preserve"> ПРИАРГУНСКОГО </w:t>
      </w:r>
    </w:p>
    <w:p w14:paraId="142CE190" w14:textId="77777777" w:rsidR="001C214D" w:rsidRPr="00E77C8E" w:rsidRDefault="001C214D" w:rsidP="001C214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E77C8E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</w:p>
    <w:p w14:paraId="18D60AA3" w14:textId="77777777" w:rsidR="001C214D" w:rsidRPr="00E77C8E" w:rsidRDefault="001C214D" w:rsidP="001C214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6662C0F7" w14:textId="77777777" w:rsidR="001C214D" w:rsidRDefault="001C214D" w:rsidP="001C214D">
      <w:pPr>
        <w:spacing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14:paraId="7591B4F2" w14:textId="77777777" w:rsidR="001C214D" w:rsidRDefault="001C214D" w:rsidP="001C214D">
      <w:pPr>
        <w:spacing w:after="0" w:line="240" w:lineRule="auto"/>
        <w:ind w:firstLine="0"/>
        <w:jc w:val="center"/>
        <w:rPr>
          <w:b/>
          <w:szCs w:val="28"/>
        </w:rPr>
      </w:pPr>
    </w:p>
    <w:p w14:paraId="71D7935C" w14:textId="77777777" w:rsidR="001C214D" w:rsidRPr="0017442E" w:rsidRDefault="001C214D" w:rsidP="001C214D">
      <w:pPr>
        <w:spacing w:after="0" w:line="240" w:lineRule="auto"/>
        <w:ind w:firstLine="0"/>
        <w:jc w:val="center"/>
        <w:rPr>
          <w:b/>
          <w:szCs w:val="28"/>
        </w:rPr>
      </w:pPr>
    </w:p>
    <w:p w14:paraId="763D1C8A" w14:textId="2AEB3CDE" w:rsidR="001C214D" w:rsidRPr="0017442E" w:rsidRDefault="005F6831" w:rsidP="002A33A6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   30 </w:t>
      </w:r>
      <w:r w:rsidR="002A33A6">
        <w:rPr>
          <w:szCs w:val="28"/>
        </w:rPr>
        <w:t>марта</w:t>
      </w:r>
      <w:r w:rsidR="001C214D">
        <w:rPr>
          <w:szCs w:val="28"/>
        </w:rPr>
        <w:t xml:space="preserve"> 202</w:t>
      </w:r>
      <w:r w:rsidR="002A33A6">
        <w:rPr>
          <w:szCs w:val="28"/>
        </w:rPr>
        <w:t>6</w:t>
      </w:r>
      <w:r w:rsidR="001C214D">
        <w:rPr>
          <w:szCs w:val="28"/>
        </w:rPr>
        <w:t xml:space="preserve"> года</w:t>
      </w:r>
      <w:r w:rsidR="001C214D" w:rsidRPr="0017442E">
        <w:rPr>
          <w:szCs w:val="28"/>
        </w:rPr>
        <w:t xml:space="preserve">              </w:t>
      </w:r>
      <w:r>
        <w:rPr>
          <w:szCs w:val="28"/>
        </w:rPr>
        <w:t xml:space="preserve">                    </w:t>
      </w:r>
      <w:r w:rsidR="001C214D" w:rsidRPr="0017442E">
        <w:rPr>
          <w:szCs w:val="28"/>
        </w:rPr>
        <w:t xml:space="preserve">                                                №</w:t>
      </w:r>
      <w:r w:rsidR="002A33A6">
        <w:rPr>
          <w:szCs w:val="28"/>
        </w:rPr>
        <w:t xml:space="preserve"> </w:t>
      </w:r>
    </w:p>
    <w:p w14:paraId="217CDE89" w14:textId="77777777" w:rsidR="001C214D" w:rsidRDefault="001C214D" w:rsidP="001C214D">
      <w:pPr>
        <w:pStyle w:val="a3"/>
        <w:ind w:firstLine="0"/>
        <w:jc w:val="center"/>
        <w:rPr>
          <w:i/>
          <w:szCs w:val="28"/>
        </w:rPr>
      </w:pPr>
    </w:p>
    <w:p w14:paraId="4E71DFBF" w14:textId="77777777" w:rsidR="001C214D" w:rsidRDefault="001C214D" w:rsidP="001C214D">
      <w:pPr>
        <w:pStyle w:val="a3"/>
        <w:ind w:firstLine="0"/>
        <w:jc w:val="center"/>
        <w:rPr>
          <w:i/>
          <w:szCs w:val="28"/>
        </w:rPr>
      </w:pPr>
    </w:p>
    <w:p w14:paraId="01A18226" w14:textId="77777777" w:rsidR="001C214D" w:rsidRPr="00535283" w:rsidRDefault="001C214D" w:rsidP="001C214D">
      <w:pPr>
        <w:pStyle w:val="a3"/>
        <w:ind w:firstLine="0"/>
        <w:jc w:val="center"/>
        <w:rPr>
          <w:szCs w:val="28"/>
        </w:rPr>
      </w:pPr>
      <w:r w:rsidRPr="00535283">
        <w:rPr>
          <w:szCs w:val="28"/>
        </w:rPr>
        <w:t>п. Приаргунск</w:t>
      </w:r>
    </w:p>
    <w:p w14:paraId="2C0AA487" w14:textId="77777777" w:rsidR="001C214D" w:rsidRDefault="001C214D" w:rsidP="001C214D">
      <w:pPr>
        <w:spacing w:after="0" w:line="240" w:lineRule="auto"/>
        <w:ind w:firstLine="0"/>
        <w:jc w:val="center"/>
        <w:outlineLvl w:val="0"/>
        <w:rPr>
          <w:bCs/>
          <w:iCs/>
          <w:szCs w:val="28"/>
        </w:rPr>
      </w:pPr>
    </w:p>
    <w:p w14:paraId="2F5695C7" w14:textId="77777777" w:rsidR="001C214D" w:rsidRDefault="001C214D" w:rsidP="001C214D">
      <w:pPr>
        <w:spacing w:after="0" w:line="240" w:lineRule="auto"/>
        <w:ind w:firstLine="0"/>
        <w:jc w:val="center"/>
        <w:outlineLvl w:val="0"/>
        <w:rPr>
          <w:bCs/>
          <w:iCs/>
          <w:szCs w:val="28"/>
        </w:rPr>
      </w:pPr>
    </w:p>
    <w:p w14:paraId="1765DA74" w14:textId="22F309D7" w:rsidR="00A34B35" w:rsidRDefault="001C214D" w:rsidP="00A34B35">
      <w:pPr>
        <w:spacing w:after="0" w:line="240" w:lineRule="auto"/>
        <w:jc w:val="center"/>
        <w:rPr>
          <w:b/>
          <w:spacing w:val="2"/>
          <w:sz w:val="32"/>
          <w:szCs w:val="32"/>
        </w:rPr>
      </w:pPr>
      <w:r>
        <w:rPr>
          <w:b/>
          <w:sz w:val="32"/>
          <w:szCs w:val="32"/>
        </w:rPr>
        <w:t xml:space="preserve">О внесении изменений в </w:t>
      </w:r>
      <w:r w:rsidR="00A34B35">
        <w:rPr>
          <w:b/>
          <w:sz w:val="32"/>
          <w:szCs w:val="32"/>
        </w:rPr>
        <w:t>решение Совета Приаргунского муниципального округа Забайкальского края от 19 апреля 2024 года №451 «</w:t>
      </w:r>
      <w:r w:rsidR="00A34B35">
        <w:rPr>
          <w:b/>
          <w:spacing w:val="2"/>
          <w:sz w:val="32"/>
          <w:szCs w:val="32"/>
        </w:rPr>
        <w:t xml:space="preserve">О Комитете </w:t>
      </w:r>
      <w:r w:rsidR="00A34B35" w:rsidRPr="00753E96">
        <w:rPr>
          <w:b/>
          <w:spacing w:val="2"/>
          <w:sz w:val="32"/>
          <w:szCs w:val="32"/>
        </w:rPr>
        <w:t>по увековечению памяти выдающихся личностей, исторических событий в Приаргунском муниципальном округе Забайкальского края и лиц, погибших в ходе военных действий при выполнении боевых задач</w:t>
      </w:r>
      <w:r w:rsidR="00A34B35">
        <w:rPr>
          <w:b/>
          <w:spacing w:val="2"/>
          <w:sz w:val="32"/>
          <w:szCs w:val="32"/>
        </w:rPr>
        <w:t>»</w:t>
      </w:r>
    </w:p>
    <w:p w14:paraId="1749B287" w14:textId="77777777" w:rsidR="001C214D" w:rsidRPr="00CB1739" w:rsidRDefault="001C214D" w:rsidP="001C214D">
      <w:pPr>
        <w:pStyle w:val="3"/>
        <w:spacing w:after="0"/>
        <w:ind w:left="0"/>
        <w:rPr>
          <w:b/>
          <w:sz w:val="28"/>
          <w:szCs w:val="28"/>
        </w:rPr>
      </w:pPr>
    </w:p>
    <w:p w14:paraId="0152AD3E" w14:textId="52A1F336" w:rsidR="001C214D" w:rsidRDefault="00A34B35" w:rsidP="001C214D">
      <w:pPr>
        <w:autoSpaceDE w:val="0"/>
        <w:autoSpaceDN w:val="0"/>
        <w:adjustRightInd w:val="0"/>
        <w:spacing w:after="0" w:line="240" w:lineRule="auto"/>
        <w:outlineLvl w:val="0"/>
        <w:rPr>
          <w:szCs w:val="28"/>
        </w:rPr>
      </w:pPr>
      <w:r>
        <w:rPr>
          <w:szCs w:val="28"/>
        </w:rPr>
        <w:t xml:space="preserve">В </w:t>
      </w:r>
      <w:r w:rsidR="00E52F36" w:rsidRPr="00753E96">
        <w:rPr>
          <w:spacing w:val="2"/>
          <w:szCs w:val="28"/>
        </w:rPr>
        <w:t>целях</w:t>
      </w:r>
      <w:r w:rsidR="00E52F36">
        <w:rPr>
          <w:spacing w:val="2"/>
          <w:szCs w:val="28"/>
        </w:rPr>
        <w:t xml:space="preserve"> упорядочения работы Комитета</w:t>
      </w:r>
      <w:r w:rsidR="00E52F36" w:rsidRPr="004E3B93">
        <w:rPr>
          <w:spacing w:val="2"/>
          <w:szCs w:val="28"/>
        </w:rPr>
        <w:t xml:space="preserve"> </w:t>
      </w:r>
      <w:r w:rsidR="00E52F36" w:rsidRPr="00B57E1A">
        <w:rPr>
          <w:spacing w:val="2"/>
          <w:szCs w:val="28"/>
        </w:rPr>
        <w:t>по увековечению памяти выдающихся личностей, исторических событий в Приаргунском муниципальном округе Забайкальского края и лиц, погибших в ходе военных действий при выполнении боевых задач</w:t>
      </w:r>
      <w:r w:rsidR="001C214D">
        <w:rPr>
          <w:szCs w:val="28"/>
        </w:rPr>
        <w:t>, Совет Приаргунского муниципального округа</w:t>
      </w:r>
      <w:r w:rsidR="002A33A6">
        <w:rPr>
          <w:szCs w:val="28"/>
        </w:rPr>
        <w:t xml:space="preserve"> Забайкальского края </w:t>
      </w:r>
      <w:r w:rsidR="001C214D">
        <w:rPr>
          <w:szCs w:val="28"/>
        </w:rPr>
        <w:t>решил</w:t>
      </w:r>
      <w:r w:rsidR="001C214D" w:rsidRPr="0017442E">
        <w:rPr>
          <w:szCs w:val="28"/>
        </w:rPr>
        <w:t>:</w:t>
      </w:r>
    </w:p>
    <w:p w14:paraId="5BCCC43A" w14:textId="5B281F8A" w:rsidR="002A33A6" w:rsidRPr="005F6831" w:rsidRDefault="00846969" w:rsidP="005F6831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szCs w:val="28"/>
        </w:rPr>
      </w:pPr>
      <w:r w:rsidRPr="005F6831">
        <w:rPr>
          <w:szCs w:val="28"/>
        </w:rPr>
        <w:t>Внести в</w:t>
      </w:r>
      <w:r w:rsidR="006844A8" w:rsidRPr="005F6831">
        <w:rPr>
          <w:szCs w:val="28"/>
        </w:rPr>
        <w:t xml:space="preserve"> </w:t>
      </w:r>
      <w:r w:rsidR="00B655C1" w:rsidRPr="005F6831">
        <w:rPr>
          <w:szCs w:val="28"/>
        </w:rPr>
        <w:t xml:space="preserve">Положение </w:t>
      </w:r>
      <w:r w:rsidR="00A34B35" w:rsidRPr="006C2C66">
        <w:rPr>
          <w:szCs w:val="28"/>
        </w:rPr>
        <w:t>«О Комитете по увековечению памяти выдающихся личностей, исторических событий в Приаргунском муниципальном округе Забайкальского края и лиц, погибших в ходе военных действий при выполнении боевых задач»</w:t>
      </w:r>
      <w:r w:rsidRPr="005F6831">
        <w:rPr>
          <w:szCs w:val="28"/>
        </w:rPr>
        <w:t>, утвержденное</w:t>
      </w:r>
      <w:r w:rsidR="00B655C1" w:rsidRPr="005F6831">
        <w:rPr>
          <w:szCs w:val="28"/>
        </w:rPr>
        <w:t xml:space="preserve"> решением Совета Приа</w:t>
      </w:r>
      <w:r w:rsidR="000B543E" w:rsidRPr="005F6831">
        <w:rPr>
          <w:szCs w:val="28"/>
        </w:rPr>
        <w:t xml:space="preserve">ргунского муниципального округа Забайкальского края </w:t>
      </w:r>
      <w:r w:rsidR="00A34B35">
        <w:rPr>
          <w:szCs w:val="28"/>
        </w:rPr>
        <w:t>от 19</w:t>
      </w:r>
      <w:r w:rsidR="00B655C1" w:rsidRPr="005F6831">
        <w:rPr>
          <w:szCs w:val="28"/>
        </w:rPr>
        <w:t xml:space="preserve"> </w:t>
      </w:r>
      <w:r w:rsidR="00A34B35">
        <w:rPr>
          <w:szCs w:val="28"/>
        </w:rPr>
        <w:t>апрел</w:t>
      </w:r>
      <w:r w:rsidR="002A33A6" w:rsidRPr="005F6831">
        <w:rPr>
          <w:szCs w:val="28"/>
        </w:rPr>
        <w:t>я</w:t>
      </w:r>
      <w:r w:rsidR="00A34B35">
        <w:rPr>
          <w:szCs w:val="28"/>
        </w:rPr>
        <w:t xml:space="preserve"> 2024</w:t>
      </w:r>
      <w:r w:rsidR="00B655C1" w:rsidRPr="005F6831">
        <w:rPr>
          <w:szCs w:val="28"/>
        </w:rPr>
        <w:t xml:space="preserve"> года № </w:t>
      </w:r>
      <w:r w:rsidR="00A34B35">
        <w:rPr>
          <w:szCs w:val="28"/>
        </w:rPr>
        <w:t>451</w:t>
      </w:r>
      <w:r w:rsidRPr="005F6831">
        <w:rPr>
          <w:szCs w:val="28"/>
        </w:rPr>
        <w:t>,</w:t>
      </w:r>
      <w:r w:rsidR="006844A8" w:rsidRPr="005F6831">
        <w:rPr>
          <w:szCs w:val="28"/>
        </w:rPr>
        <w:t xml:space="preserve"> следующ</w:t>
      </w:r>
      <w:r w:rsidRPr="005F6831">
        <w:rPr>
          <w:szCs w:val="28"/>
        </w:rPr>
        <w:t>ие изменения</w:t>
      </w:r>
      <w:r w:rsidR="002A33A6" w:rsidRPr="005F6831">
        <w:rPr>
          <w:szCs w:val="28"/>
        </w:rPr>
        <w:t>:</w:t>
      </w:r>
    </w:p>
    <w:p w14:paraId="16170669" w14:textId="46F5C517" w:rsidR="00A34B35" w:rsidRPr="006C2C66" w:rsidRDefault="00A34B35" w:rsidP="006C2C66">
      <w:pPr>
        <w:spacing w:after="0" w:line="240" w:lineRule="auto"/>
        <w:ind w:firstLine="567"/>
        <w:rPr>
          <w:szCs w:val="28"/>
        </w:rPr>
      </w:pPr>
      <w:r>
        <w:rPr>
          <w:szCs w:val="28"/>
        </w:rPr>
        <w:t xml:space="preserve">1.1. </w:t>
      </w:r>
      <w:r w:rsidRPr="006C2C66">
        <w:rPr>
          <w:szCs w:val="28"/>
        </w:rPr>
        <w:t>Приложение №2 к решению Совета Приаргунского муниципального округа Забайкальского края</w:t>
      </w:r>
      <w:r w:rsidRPr="006C2C66">
        <w:rPr>
          <w:szCs w:val="28"/>
        </w:rPr>
        <w:t xml:space="preserve"> </w:t>
      </w:r>
      <w:r w:rsidRPr="006C2C66">
        <w:rPr>
          <w:szCs w:val="28"/>
        </w:rPr>
        <w:t>от 19.04.2024 №451</w:t>
      </w:r>
      <w:r w:rsidRPr="006C2C66">
        <w:rPr>
          <w:szCs w:val="28"/>
        </w:rPr>
        <w:t xml:space="preserve"> изложить в новой редакции:</w:t>
      </w:r>
    </w:p>
    <w:p w14:paraId="376F761B" w14:textId="040FD630" w:rsidR="00A34B35" w:rsidRPr="006C2C66" w:rsidRDefault="00747B0D" w:rsidP="00A34B35">
      <w:pPr>
        <w:spacing w:after="0" w:line="240" w:lineRule="auto"/>
        <w:jc w:val="center"/>
        <w:rPr>
          <w:szCs w:val="28"/>
        </w:rPr>
      </w:pPr>
      <w:r w:rsidRPr="006C2C66">
        <w:rPr>
          <w:szCs w:val="28"/>
        </w:rPr>
        <w:t>«</w:t>
      </w:r>
      <w:r w:rsidR="00A34B35" w:rsidRPr="006C2C66">
        <w:rPr>
          <w:szCs w:val="28"/>
        </w:rPr>
        <w:t>Состав Комитета по увековечению памяти выдающихся личностей, исторических событий в Приаргунском муниципальном округе Забайкальского края и лиц, погибших в ходе военных действий при выполнении боевых задач</w:t>
      </w:r>
    </w:p>
    <w:p w14:paraId="4CAC2BB1" w14:textId="3D541F7C" w:rsidR="00A34B35" w:rsidRDefault="00747B0D" w:rsidP="00A34B35">
      <w:pPr>
        <w:spacing w:after="0" w:line="240" w:lineRule="auto"/>
        <w:rPr>
          <w:spacing w:val="2"/>
          <w:szCs w:val="28"/>
        </w:rPr>
      </w:pPr>
      <w:r w:rsidRPr="006C2C66">
        <w:rPr>
          <w:szCs w:val="28"/>
        </w:rPr>
        <w:t>Перминов Владимир Анатольевич</w:t>
      </w:r>
      <w:r w:rsidR="00A34B35" w:rsidRPr="006C2C66">
        <w:rPr>
          <w:szCs w:val="28"/>
        </w:rPr>
        <w:t xml:space="preserve"> – председатель</w:t>
      </w:r>
      <w:r w:rsidR="00A34B35">
        <w:rPr>
          <w:spacing w:val="2"/>
          <w:szCs w:val="28"/>
        </w:rPr>
        <w:t xml:space="preserve"> Совета Приаргунского муниципального округа Забайкальского края – председатель Комитета;</w:t>
      </w:r>
    </w:p>
    <w:p w14:paraId="35F42996" w14:textId="2B67EACD" w:rsidR="00A34B35" w:rsidRDefault="00747B0D" w:rsidP="00A34B35">
      <w:pPr>
        <w:spacing w:after="0" w:line="240" w:lineRule="auto"/>
        <w:rPr>
          <w:spacing w:val="2"/>
          <w:szCs w:val="28"/>
        </w:rPr>
      </w:pPr>
      <w:r>
        <w:rPr>
          <w:spacing w:val="2"/>
          <w:szCs w:val="28"/>
        </w:rPr>
        <w:t>Савина Тамара Александровна</w:t>
      </w:r>
      <w:r w:rsidR="00A34B35">
        <w:rPr>
          <w:spacing w:val="2"/>
          <w:szCs w:val="28"/>
        </w:rPr>
        <w:t xml:space="preserve"> – </w:t>
      </w:r>
      <w:r>
        <w:rPr>
          <w:spacing w:val="2"/>
          <w:szCs w:val="28"/>
        </w:rPr>
        <w:t xml:space="preserve">заместитель главы </w:t>
      </w:r>
      <w:r w:rsidR="00A34B35">
        <w:rPr>
          <w:spacing w:val="2"/>
          <w:szCs w:val="28"/>
        </w:rPr>
        <w:t>Приаргунского муниципального округа Забайкальского края - сопредседатель Комитета;</w:t>
      </w:r>
    </w:p>
    <w:p w14:paraId="68D980A6" w14:textId="07BF7516" w:rsidR="00A34B35" w:rsidRDefault="00747B0D" w:rsidP="00A34B35">
      <w:pPr>
        <w:spacing w:after="0" w:line="240" w:lineRule="auto"/>
        <w:rPr>
          <w:spacing w:val="2"/>
          <w:szCs w:val="28"/>
        </w:rPr>
      </w:pPr>
      <w:r>
        <w:rPr>
          <w:spacing w:val="2"/>
          <w:szCs w:val="28"/>
        </w:rPr>
        <w:lastRenderedPageBreak/>
        <w:t>Баженова Валентина Владимировна</w:t>
      </w:r>
      <w:r w:rsidR="00A34B35">
        <w:rPr>
          <w:spacing w:val="2"/>
          <w:szCs w:val="28"/>
        </w:rPr>
        <w:t xml:space="preserve"> – депутат Совета Приаргунского муниципального округа Забайкальского края – заместитель председателя Комитета;</w:t>
      </w:r>
    </w:p>
    <w:p w14:paraId="78942481" w14:textId="77777777" w:rsidR="00A34B35" w:rsidRDefault="00A34B35" w:rsidP="00A34B35">
      <w:pPr>
        <w:spacing w:after="0" w:line="240" w:lineRule="auto"/>
        <w:rPr>
          <w:spacing w:val="2"/>
          <w:szCs w:val="28"/>
        </w:rPr>
      </w:pPr>
      <w:r>
        <w:rPr>
          <w:spacing w:val="2"/>
          <w:szCs w:val="28"/>
        </w:rPr>
        <w:t>Пешкова Елена Николаевна – заместитель руководителя аппарата Совета Приаргунского муниципального округа Забайкальского края – секретарь Комитета;</w:t>
      </w:r>
    </w:p>
    <w:p w14:paraId="2A58F707" w14:textId="77777777" w:rsidR="00A34B35" w:rsidRDefault="00A34B35" w:rsidP="00A34B35">
      <w:pPr>
        <w:spacing w:after="0" w:line="240" w:lineRule="auto"/>
        <w:rPr>
          <w:spacing w:val="2"/>
          <w:szCs w:val="28"/>
        </w:rPr>
      </w:pPr>
      <w:r>
        <w:rPr>
          <w:spacing w:val="2"/>
          <w:szCs w:val="28"/>
        </w:rPr>
        <w:t>Члены Комитета:</w:t>
      </w:r>
    </w:p>
    <w:p w14:paraId="3267CD7A" w14:textId="15A239AA" w:rsidR="00A34B35" w:rsidRDefault="006C2C66" w:rsidP="00A34B35">
      <w:pPr>
        <w:spacing w:after="0" w:line="240" w:lineRule="auto"/>
        <w:rPr>
          <w:spacing w:val="2"/>
          <w:szCs w:val="28"/>
        </w:rPr>
      </w:pPr>
      <w:proofErr w:type="spellStart"/>
      <w:r>
        <w:rPr>
          <w:spacing w:val="2"/>
          <w:szCs w:val="28"/>
        </w:rPr>
        <w:t>Плюхина</w:t>
      </w:r>
      <w:proofErr w:type="spellEnd"/>
      <w:r>
        <w:rPr>
          <w:spacing w:val="2"/>
          <w:szCs w:val="28"/>
        </w:rPr>
        <w:t xml:space="preserve"> Ирина Владимировна</w:t>
      </w:r>
      <w:r w:rsidR="00A34B35">
        <w:rPr>
          <w:spacing w:val="2"/>
          <w:szCs w:val="28"/>
        </w:rPr>
        <w:t xml:space="preserve"> – депутат Совета Приаргунского муниципального округа Забайкальского края;</w:t>
      </w:r>
    </w:p>
    <w:p w14:paraId="3E699881" w14:textId="4391030D" w:rsidR="00A34B35" w:rsidRDefault="006C2C66" w:rsidP="00A34B35">
      <w:pPr>
        <w:spacing w:after="0" w:line="240" w:lineRule="auto"/>
        <w:rPr>
          <w:spacing w:val="2"/>
          <w:szCs w:val="28"/>
        </w:rPr>
      </w:pPr>
      <w:r>
        <w:rPr>
          <w:spacing w:val="2"/>
          <w:szCs w:val="28"/>
        </w:rPr>
        <w:t>Акулова Татьяна Викторовна</w:t>
      </w:r>
      <w:r w:rsidR="00A34B35">
        <w:rPr>
          <w:spacing w:val="2"/>
          <w:szCs w:val="28"/>
        </w:rPr>
        <w:t xml:space="preserve"> – начальника отделы культуры Комитета культура администрации Приаргунского муниципального округа Забайкальского края;</w:t>
      </w:r>
    </w:p>
    <w:p w14:paraId="1B98EFE2" w14:textId="77777777" w:rsidR="00A34B35" w:rsidRDefault="00A34B35" w:rsidP="00A34B35">
      <w:pPr>
        <w:spacing w:after="0" w:line="240" w:lineRule="auto"/>
        <w:rPr>
          <w:spacing w:val="2"/>
          <w:szCs w:val="28"/>
        </w:rPr>
      </w:pPr>
      <w:r>
        <w:rPr>
          <w:spacing w:val="2"/>
          <w:szCs w:val="28"/>
        </w:rPr>
        <w:t>Савина Светлана Владимировна – ведущий специалист по охране прав детства Комитета образования администрации Приаргунского муниципального округа Забайкальского края;</w:t>
      </w:r>
    </w:p>
    <w:p w14:paraId="4B30FB62" w14:textId="77777777" w:rsidR="00A34B35" w:rsidRDefault="00A34B35" w:rsidP="00A34B35">
      <w:pPr>
        <w:spacing w:after="0" w:line="240" w:lineRule="auto"/>
        <w:rPr>
          <w:spacing w:val="2"/>
          <w:szCs w:val="28"/>
        </w:rPr>
      </w:pPr>
      <w:r>
        <w:rPr>
          <w:spacing w:val="2"/>
          <w:szCs w:val="28"/>
        </w:rPr>
        <w:t>Харитонова Надежда Эдуардовна – специалист по кадрам ГУЗ «Приаргунская ЦРБ»;</w:t>
      </w:r>
    </w:p>
    <w:p w14:paraId="02441836" w14:textId="0B8AE42F" w:rsidR="00A34B35" w:rsidRDefault="00A34B35" w:rsidP="00A34B35">
      <w:pPr>
        <w:spacing w:after="0" w:line="240" w:lineRule="auto"/>
        <w:rPr>
          <w:spacing w:val="2"/>
          <w:szCs w:val="28"/>
        </w:rPr>
      </w:pPr>
      <w:proofErr w:type="spellStart"/>
      <w:r>
        <w:rPr>
          <w:spacing w:val="2"/>
          <w:szCs w:val="28"/>
        </w:rPr>
        <w:t>Жигалина</w:t>
      </w:r>
      <w:proofErr w:type="spellEnd"/>
      <w:r>
        <w:rPr>
          <w:spacing w:val="2"/>
          <w:szCs w:val="28"/>
        </w:rPr>
        <w:t xml:space="preserve"> Татьяна Викторовна – председатель Женского совета </w:t>
      </w:r>
      <w:proofErr w:type="spellStart"/>
      <w:r>
        <w:rPr>
          <w:spacing w:val="2"/>
          <w:szCs w:val="28"/>
        </w:rPr>
        <w:t>пгт</w:t>
      </w:r>
      <w:proofErr w:type="spellEnd"/>
      <w:r>
        <w:rPr>
          <w:spacing w:val="2"/>
          <w:szCs w:val="28"/>
        </w:rPr>
        <w:t>.</w:t>
      </w:r>
      <w:r w:rsidR="006C2C66">
        <w:rPr>
          <w:spacing w:val="2"/>
          <w:szCs w:val="28"/>
        </w:rPr>
        <w:t xml:space="preserve"> </w:t>
      </w:r>
      <w:r>
        <w:rPr>
          <w:spacing w:val="2"/>
          <w:szCs w:val="28"/>
        </w:rPr>
        <w:t>Приаргунск;</w:t>
      </w:r>
    </w:p>
    <w:p w14:paraId="7A655E9E" w14:textId="6A60A61B" w:rsidR="00A34B35" w:rsidRDefault="00A34B35" w:rsidP="00A34B35">
      <w:pPr>
        <w:spacing w:after="0" w:line="240" w:lineRule="auto"/>
        <w:rPr>
          <w:spacing w:val="2"/>
          <w:szCs w:val="28"/>
        </w:rPr>
      </w:pPr>
      <w:r>
        <w:rPr>
          <w:spacing w:val="2"/>
          <w:szCs w:val="28"/>
        </w:rPr>
        <w:t xml:space="preserve">Белявская Надежда Ивановна – член Женского совета </w:t>
      </w:r>
      <w:proofErr w:type="spellStart"/>
      <w:r>
        <w:rPr>
          <w:spacing w:val="2"/>
          <w:szCs w:val="28"/>
        </w:rPr>
        <w:t>пгт</w:t>
      </w:r>
      <w:proofErr w:type="spellEnd"/>
      <w:r>
        <w:rPr>
          <w:spacing w:val="2"/>
          <w:szCs w:val="28"/>
        </w:rPr>
        <w:t>.</w:t>
      </w:r>
      <w:r w:rsidR="006C2C66">
        <w:rPr>
          <w:spacing w:val="2"/>
          <w:szCs w:val="28"/>
        </w:rPr>
        <w:t xml:space="preserve"> </w:t>
      </w:r>
      <w:r>
        <w:rPr>
          <w:spacing w:val="2"/>
          <w:szCs w:val="28"/>
        </w:rPr>
        <w:t>Приаргунск;</w:t>
      </w:r>
    </w:p>
    <w:p w14:paraId="1DEBCE6C" w14:textId="77777777" w:rsidR="00A34B35" w:rsidRDefault="00A34B35" w:rsidP="00A34B35">
      <w:pPr>
        <w:spacing w:after="0" w:line="240" w:lineRule="auto"/>
        <w:rPr>
          <w:spacing w:val="2"/>
          <w:szCs w:val="28"/>
        </w:rPr>
      </w:pPr>
      <w:r>
        <w:rPr>
          <w:spacing w:val="2"/>
          <w:szCs w:val="28"/>
        </w:rPr>
        <w:t xml:space="preserve">Большакова Елена Александровна - член Женского совета </w:t>
      </w:r>
      <w:proofErr w:type="spellStart"/>
      <w:r>
        <w:rPr>
          <w:spacing w:val="2"/>
          <w:szCs w:val="28"/>
        </w:rPr>
        <w:t>пгт.Приаргунск</w:t>
      </w:r>
      <w:proofErr w:type="spellEnd"/>
      <w:r>
        <w:rPr>
          <w:spacing w:val="2"/>
          <w:szCs w:val="28"/>
        </w:rPr>
        <w:t>.</w:t>
      </w:r>
    </w:p>
    <w:p w14:paraId="4C149F11" w14:textId="43A7FA4D" w:rsidR="004F69F2" w:rsidRDefault="004F69F2" w:rsidP="005F6831">
      <w:pPr>
        <w:spacing w:after="0" w:line="240" w:lineRule="auto"/>
        <w:rPr>
          <w:szCs w:val="28"/>
        </w:rPr>
      </w:pPr>
      <w:r>
        <w:rPr>
          <w:szCs w:val="28"/>
        </w:rPr>
        <w:t>2. Настоящее Решение вступает в силу на следующий день после его официального опубликования (обнародования).</w:t>
      </w:r>
    </w:p>
    <w:p w14:paraId="4E2723C5" w14:textId="77777777" w:rsidR="004F69F2" w:rsidRPr="0019516B" w:rsidRDefault="004F69F2" w:rsidP="005F6831">
      <w:pPr>
        <w:spacing w:after="0" w:line="240" w:lineRule="auto"/>
        <w:rPr>
          <w:szCs w:val="28"/>
        </w:rPr>
      </w:pPr>
      <w:r>
        <w:rPr>
          <w:szCs w:val="28"/>
        </w:rPr>
        <w:t>3. Настоящее Решение опубликовать (обнародовать) на официальном портале Приаргунского муниципального округа Забайкальского края в информационно-телекоммуникационной сети «Интернет» по адресу:</w:t>
      </w:r>
      <w:r w:rsidR="0019516B">
        <w:rPr>
          <w:szCs w:val="28"/>
        </w:rPr>
        <w:t xml:space="preserve"> </w:t>
      </w:r>
      <w:r>
        <w:rPr>
          <w:szCs w:val="28"/>
          <w:lang w:val="en-US"/>
        </w:rPr>
        <w:t>h</w:t>
      </w:r>
      <w:proofErr w:type="spellStart"/>
      <w:r>
        <w:rPr>
          <w:szCs w:val="28"/>
        </w:rPr>
        <w:t>ttps</w:t>
      </w:r>
      <w:proofErr w:type="spellEnd"/>
      <w:r>
        <w:rPr>
          <w:szCs w:val="28"/>
        </w:rPr>
        <w:t>://</w:t>
      </w:r>
      <w:proofErr w:type="spellStart"/>
      <w:r>
        <w:rPr>
          <w:szCs w:val="28"/>
          <w:lang w:val="en-US"/>
        </w:rPr>
        <w:t>priag</w:t>
      </w:r>
      <w:proofErr w:type="spellEnd"/>
      <w:r w:rsidRPr="004F69F2">
        <w:rPr>
          <w:szCs w:val="28"/>
        </w:rPr>
        <w:t>.75.</w:t>
      </w:r>
      <w:proofErr w:type="spellStart"/>
      <w:r>
        <w:rPr>
          <w:szCs w:val="28"/>
          <w:lang w:val="en-US"/>
        </w:rPr>
        <w:t>ru</w:t>
      </w:r>
      <w:proofErr w:type="spellEnd"/>
      <w:r w:rsidR="0019516B" w:rsidRPr="0019516B">
        <w:rPr>
          <w:szCs w:val="28"/>
        </w:rPr>
        <w:t>.</w:t>
      </w:r>
    </w:p>
    <w:p w14:paraId="4E94192D" w14:textId="77777777" w:rsidR="004F69F2" w:rsidRDefault="004F69F2" w:rsidP="005F6831">
      <w:pPr>
        <w:spacing w:after="0" w:line="240" w:lineRule="auto"/>
        <w:rPr>
          <w:szCs w:val="28"/>
        </w:rPr>
      </w:pPr>
    </w:p>
    <w:p w14:paraId="2296C0AC" w14:textId="77777777" w:rsidR="004F69F2" w:rsidRDefault="004F69F2" w:rsidP="004F69F2">
      <w:pPr>
        <w:spacing w:after="0"/>
        <w:rPr>
          <w:szCs w:val="28"/>
        </w:rPr>
      </w:pPr>
    </w:p>
    <w:p w14:paraId="0C6A3A7D" w14:textId="77777777" w:rsidR="0019516B" w:rsidRPr="0019516B" w:rsidRDefault="0019516B" w:rsidP="004F69F2">
      <w:pPr>
        <w:spacing w:after="0" w:line="240" w:lineRule="atLeast"/>
        <w:ind w:firstLine="0"/>
        <w:rPr>
          <w:szCs w:val="28"/>
        </w:rPr>
      </w:pPr>
    </w:p>
    <w:p w14:paraId="62528322" w14:textId="6482B336" w:rsidR="004F69F2" w:rsidRDefault="00E52F36" w:rsidP="004F69F2">
      <w:pPr>
        <w:spacing w:after="0" w:line="240" w:lineRule="atLeast"/>
        <w:ind w:firstLine="0"/>
        <w:rPr>
          <w:szCs w:val="28"/>
        </w:rPr>
      </w:pPr>
      <w:r>
        <w:rPr>
          <w:szCs w:val="28"/>
        </w:rPr>
        <w:t>Председатель Совета</w:t>
      </w:r>
      <w:r w:rsidR="004F69F2">
        <w:rPr>
          <w:szCs w:val="28"/>
        </w:rPr>
        <w:t xml:space="preserve"> Приаргунского </w:t>
      </w:r>
    </w:p>
    <w:p w14:paraId="127D9243" w14:textId="77777777" w:rsidR="004F69F2" w:rsidRDefault="004F69F2" w:rsidP="004F69F2">
      <w:pPr>
        <w:spacing w:after="0" w:line="240" w:lineRule="atLeast"/>
        <w:ind w:firstLine="0"/>
        <w:rPr>
          <w:szCs w:val="28"/>
        </w:rPr>
      </w:pPr>
      <w:r>
        <w:rPr>
          <w:szCs w:val="28"/>
        </w:rPr>
        <w:t>муниципального округа</w:t>
      </w:r>
    </w:p>
    <w:p w14:paraId="7660BED2" w14:textId="548F8DA5" w:rsidR="004F69F2" w:rsidRPr="00D60AFF" w:rsidRDefault="004F69F2" w:rsidP="004F69F2">
      <w:pPr>
        <w:spacing w:after="0" w:line="240" w:lineRule="atLeast"/>
        <w:ind w:firstLine="0"/>
      </w:pPr>
      <w:r>
        <w:rPr>
          <w:szCs w:val="28"/>
        </w:rPr>
        <w:t xml:space="preserve">Забайкальского края                                                               </w:t>
      </w:r>
      <w:bookmarkStart w:id="0" w:name="_GoBack"/>
      <w:bookmarkEnd w:id="0"/>
      <w:r w:rsidR="00846969">
        <w:rPr>
          <w:szCs w:val="28"/>
        </w:rPr>
        <w:t xml:space="preserve">  </w:t>
      </w:r>
      <w:r>
        <w:rPr>
          <w:szCs w:val="28"/>
        </w:rPr>
        <w:t xml:space="preserve">       </w:t>
      </w:r>
      <w:r w:rsidR="00E52F36">
        <w:rPr>
          <w:szCs w:val="28"/>
        </w:rPr>
        <w:t>В.А. Перминов</w:t>
      </w:r>
      <w:r>
        <w:rPr>
          <w:szCs w:val="28"/>
        </w:rPr>
        <w:t xml:space="preserve"> </w:t>
      </w:r>
    </w:p>
    <w:sectPr w:rsidR="004F69F2" w:rsidRPr="00D60AFF" w:rsidSect="00564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31EAA"/>
    <w:multiLevelType w:val="multilevel"/>
    <w:tmpl w:val="2C90EA6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30E6BFB"/>
    <w:multiLevelType w:val="multilevel"/>
    <w:tmpl w:val="65DC3DB0"/>
    <w:lvl w:ilvl="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AFF"/>
    <w:rsid w:val="000B543E"/>
    <w:rsid w:val="000B7E94"/>
    <w:rsid w:val="000D29B3"/>
    <w:rsid w:val="000E215F"/>
    <w:rsid w:val="000F057E"/>
    <w:rsid w:val="0019516B"/>
    <w:rsid w:val="001C214D"/>
    <w:rsid w:val="00230FA0"/>
    <w:rsid w:val="002A33A6"/>
    <w:rsid w:val="004416EC"/>
    <w:rsid w:val="004F69F2"/>
    <w:rsid w:val="0056484B"/>
    <w:rsid w:val="005F6831"/>
    <w:rsid w:val="00630A82"/>
    <w:rsid w:val="006844A8"/>
    <w:rsid w:val="006C2C66"/>
    <w:rsid w:val="00747B0D"/>
    <w:rsid w:val="00846969"/>
    <w:rsid w:val="009932BB"/>
    <w:rsid w:val="00A34B35"/>
    <w:rsid w:val="00A71520"/>
    <w:rsid w:val="00B06F7C"/>
    <w:rsid w:val="00B655C1"/>
    <w:rsid w:val="00CF0A79"/>
    <w:rsid w:val="00D1553B"/>
    <w:rsid w:val="00D60AFF"/>
    <w:rsid w:val="00E52F36"/>
    <w:rsid w:val="00FA671B"/>
    <w:rsid w:val="00FA7CFF"/>
    <w:rsid w:val="00FB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41A3E"/>
  <w15:docId w15:val="{64CE7610-8D0A-4291-905A-90CD6B6C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14D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0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Title">
    <w:name w:val="ConsTitle"/>
    <w:rsid w:val="001C214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1C214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3">
    <w:name w:val="Body Text Indent 3"/>
    <w:basedOn w:val="a"/>
    <w:link w:val="30"/>
    <w:uiPriority w:val="99"/>
    <w:rsid w:val="001C214D"/>
    <w:pPr>
      <w:spacing w:after="120" w:line="240" w:lineRule="auto"/>
      <w:ind w:left="283" w:firstLine="0"/>
      <w:jc w:val="left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C214D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8469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4">
    <w:name w:val="List Paragraph"/>
    <w:basedOn w:val="a"/>
    <w:uiPriority w:val="34"/>
    <w:qFormat/>
    <w:rsid w:val="005F6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User</cp:lastModifiedBy>
  <cp:revision>2</cp:revision>
  <cp:lastPrinted>2024-12-26T01:16:00Z</cp:lastPrinted>
  <dcterms:created xsi:type="dcterms:W3CDTF">2026-03-18T05:24:00Z</dcterms:created>
  <dcterms:modified xsi:type="dcterms:W3CDTF">2026-03-18T05:24:00Z</dcterms:modified>
</cp:coreProperties>
</file>