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601"/>
        <w:gridCol w:w="4897"/>
      </w:tblGrid>
      <w:tr w:rsidR="00907C1B" w:rsidRPr="004B1AFE" w:rsidTr="002626ED">
        <w:tc>
          <w:tcPr>
            <w:tcW w:w="4601" w:type="dxa"/>
            <w:shd w:val="clear" w:color="auto" w:fill="auto"/>
          </w:tcPr>
          <w:p w:rsidR="00907C1B" w:rsidRPr="004B1AFE" w:rsidRDefault="00907C1B" w:rsidP="002626ED">
            <w:pPr>
              <w:spacing w:after="0"/>
              <w:jc w:val="both"/>
              <w:rPr>
                <w:rFonts w:eastAsia="Calibri" w:cs="Times New Roman"/>
                <w:sz w:val="24"/>
                <w:szCs w:val="24"/>
              </w:rPr>
            </w:pPr>
            <w:bookmarkStart w:id="0" w:name="_Hlk197348583"/>
          </w:p>
        </w:tc>
        <w:tc>
          <w:tcPr>
            <w:tcW w:w="4897" w:type="dxa"/>
          </w:tcPr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 xml:space="preserve">Главе МР «Забайкальский район» 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Мочалову А.В.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Главе городского поселения «Забайкальское»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kern w:val="0"/>
                <w:sz w:val="22"/>
              </w:rPr>
            </w:pPr>
            <w:r w:rsidRPr="004B1AFE">
              <w:rPr>
                <w:rFonts w:eastAsia="Calibri" w:cs="Times New Roman"/>
                <w:kern w:val="0"/>
                <w:sz w:val="22"/>
              </w:rPr>
              <w:t>Красновскому А.В.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proofErr w:type="spellStart"/>
            <w:r w:rsidRPr="004B1AFE">
              <w:rPr>
                <w:rFonts w:eastAsia="Calibri" w:cs="Times New Roman"/>
                <w:sz w:val="22"/>
              </w:rPr>
              <w:t>Врио</w:t>
            </w:r>
            <w:proofErr w:type="spellEnd"/>
            <w:r w:rsidRPr="004B1AFE">
              <w:rPr>
                <w:rFonts w:eastAsia="Calibri" w:cs="Times New Roman"/>
                <w:sz w:val="22"/>
              </w:rPr>
              <w:t xml:space="preserve"> Главы МР "Город </w:t>
            </w:r>
            <w:proofErr w:type="spellStart"/>
            <w:r w:rsidRPr="004B1AFE">
              <w:rPr>
                <w:rFonts w:eastAsia="Calibri" w:cs="Times New Roman"/>
                <w:sz w:val="22"/>
              </w:rPr>
              <w:t>Краснокаменск</w:t>
            </w:r>
            <w:proofErr w:type="spellEnd"/>
            <w:r w:rsidRPr="004B1AFE">
              <w:rPr>
                <w:rFonts w:eastAsia="Calibri" w:cs="Times New Roman"/>
                <w:sz w:val="22"/>
              </w:rPr>
              <w:t xml:space="preserve"> и 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 xml:space="preserve">Краснокаменский район» 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Щербаковой Н. С.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Главе Приаргунского муниципального округа Забайкальского края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Логунову Е. В.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Главе Калганского муниципального округа Забайкальского края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Егорову С.А.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Главе Нерчинско-Заводского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муниципального округа Забайкальского края</w:t>
            </w:r>
          </w:p>
          <w:p w:rsidR="00907C1B" w:rsidRPr="004B1AFE" w:rsidRDefault="00907C1B" w:rsidP="002626ED">
            <w:pPr>
              <w:spacing w:after="0"/>
              <w:jc w:val="right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4B1AFE">
              <w:rPr>
                <w:rFonts w:eastAsia="Calibri" w:cs="Times New Roman"/>
                <w:sz w:val="22"/>
              </w:rPr>
              <w:t>Михалёву</w:t>
            </w:r>
            <w:proofErr w:type="spellEnd"/>
            <w:r w:rsidRPr="004B1AFE">
              <w:rPr>
                <w:rFonts w:eastAsia="Calibri" w:cs="Times New Roman"/>
                <w:sz w:val="22"/>
              </w:rPr>
              <w:t xml:space="preserve"> Л.В.</w:t>
            </w:r>
          </w:p>
        </w:tc>
      </w:tr>
    </w:tbl>
    <w:p w:rsidR="00907C1B" w:rsidRPr="004B1AFE" w:rsidRDefault="00907C1B" w:rsidP="00907C1B">
      <w:pPr>
        <w:spacing w:after="0"/>
        <w:ind w:right="201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spacing w:after="0"/>
        <w:ind w:right="201"/>
        <w:rPr>
          <w:rFonts w:eastAsia="Calibri" w:cs="Times New Roman"/>
          <w:b/>
          <w:sz w:val="24"/>
          <w:szCs w:val="24"/>
        </w:rPr>
      </w:pPr>
    </w:p>
    <w:p w:rsidR="00907C1B" w:rsidRPr="004B1AFE" w:rsidRDefault="00907C1B" w:rsidP="00907C1B">
      <w:pPr>
        <w:spacing w:after="0"/>
        <w:ind w:right="201"/>
        <w:rPr>
          <w:rFonts w:eastAsia="Calibri" w:cs="Times New Roman"/>
          <w:sz w:val="24"/>
          <w:szCs w:val="24"/>
        </w:rPr>
      </w:pPr>
      <w:r w:rsidRPr="004B1AFE">
        <w:rPr>
          <w:rFonts w:eastAsia="Calibri" w:cs="Times New Roman"/>
          <w:sz w:val="24"/>
          <w:szCs w:val="24"/>
        </w:rPr>
        <w:t>«</w:t>
      </w:r>
      <w:bookmarkStart w:id="1" w:name="_GoBack"/>
      <w:r w:rsidR="00DF1869">
        <w:rPr>
          <w:rFonts w:eastAsia="Calibri" w:cs="Times New Roman"/>
          <w:sz w:val="24"/>
          <w:szCs w:val="24"/>
        </w:rPr>
        <w:t>К</w:t>
      </w:r>
      <w:r w:rsidR="00DF1869" w:rsidRPr="00DF1869">
        <w:rPr>
          <w:rFonts w:eastAsia="Calibri" w:cs="Times New Roman"/>
          <w:sz w:val="24"/>
          <w:szCs w:val="24"/>
        </w:rPr>
        <w:t>ак безопасно провести время в кинотеатре</w:t>
      </w:r>
      <w:bookmarkEnd w:id="1"/>
      <w:r w:rsidRPr="004B1AFE">
        <w:rPr>
          <w:rFonts w:eastAsia="Calibri" w:cs="Times New Roman"/>
          <w:sz w:val="24"/>
          <w:szCs w:val="24"/>
        </w:rPr>
        <w:t>»</w:t>
      </w:r>
    </w:p>
    <w:p w:rsidR="00907C1B" w:rsidRPr="004B1AFE" w:rsidRDefault="00907C1B" w:rsidP="00907C1B">
      <w:pPr>
        <w:spacing w:after="0"/>
        <w:ind w:right="201"/>
        <w:rPr>
          <w:rFonts w:eastAsia="Calibri" w:cs="Times New Roman"/>
          <w:b/>
          <w:szCs w:val="28"/>
        </w:rPr>
      </w:pPr>
    </w:p>
    <w:p w:rsidR="00907C1B" w:rsidRPr="004B1AFE" w:rsidRDefault="00907C1B" w:rsidP="00907C1B">
      <w:pPr>
        <w:spacing w:after="0"/>
        <w:ind w:right="201" w:firstLine="708"/>
        <w:jc w:val="both"/>
        <w:rPr>
          <w:rFonts w:eastAsia="Calibri" w:cs="Times New Roman"/>
          <w:sz w:val="24"/>
          <w:szCs w:val="24"/>
        </w:rPr>
      </w:pPr>
      <w:proofErr w:type="gramStart"/>
      <w:r w:rsidRPr="004B1AFE">
        <w:rPr>
          <w:rFonts w:eastAsia="Calibri" w:cs="Times New Roman"/>
          <w:sz w:val="24"/>
          <w:szCs w:val="24"/>
        </w:rPr>
        <w:t xml:space="preserve">Филиал ФБУЗ «Центр гигиены и эпидемиологии в Забайкальском крае в Забайкальском районе» просит разместить информацию на официальных сайтах и в социальных сетях МР «Забайкальский район», МР "Город </w:t>
      </w:r>
      <w:proofErr w:type="spellStart"/>
      <w:r w:rsidRPr="004B1AFE">
        <w:rPr>
          <w:rFonts w:eastAsia="Calibri" w:cs="Times New Roman"/>
          <w:sz w:val="24"/>
          <w:szCs w:val="24"/>
        </w:rPr>
        <w:t>Краснокаменск</w:t>
      </w:r>
      <w:proofErr w:type="spellEnd"/>
      <w:r w:rsidRPr="004B1AFE">
        <w:rPr>
          <w:rFonts w:eastAsia="Calibri" w:cs="Times New Roman"/>
          <w:sz w:val="24"/>
          <w:szCs w:val="24"/>
        </w:rPr>
        <w:t xml:space="preserve"> и Краснокаменский район», Приаргунского муниципального округа Забайкальского края, Калганского муниципального округа Забайкальского края, Нерчинско-Заводского муниципального округа Забайкальского края о «</w:t>
      </w:r>
      <w:r w:rsidR="00DF1869">
        <w:rPr>
          <w:rFonts w:eastAsia="Calibri" w:cs="Times New Roman"/>
          <w:sz w:val="24"/>
          <w:szCs w:val="24"/>
        </w:rPr>
        <w:t>К</w:t>
      </w:r>
      <w:r w:rsidR="00DF1869" w:rsidRPr="00DF1869">
        <w:rPr>
          <w:rFonts w:eastAsia="Calibri" w:cs="Times New Roman"/>
          <w:sz w:val="24"/>
          <w:szCs w:val="24"/>
        </w:rPr>
        <w:t>ак безопасно провести время в кинотеатре</w:t>
      </w:r>
      <w:r w:rsidRPr="004B1AFE">
        <w:rPr>
          <w:rFonts w:eastAsia="Calibri" w:cs="Times New Roman"/>
          <w:sz w:val="24"/>
          <w:szCs w:val="24"/>
        </w:rPr>
        <w:t xml:space="preserve">» для населения районов до </w:t>
      </w:r>
      <w:r w:rsidR="00DF1869">
        <w:rPr>
          <w:rFonts w:eastAsia="Calibri" w:cs="Times New Roman"/>
          <w:sz w:val="24"/>
          <w:szCs w:val="24"/>
        </w:rPr>
        <w:t>02.04</w:t>
      </w:r>
      <w:r w:rsidR="00374F5C" w:rsidRPr="00374F5C">
        <w:rPr>
          <w:rFonts w:eastAsia="Calibri" w:cs="Times New Roman"/>
          <w:sz w:val="24"/>
          <w:szCs w:val="24"/>
        </w:rPr>
        <w:t>.202</w:t>
      </w:r>
      <w:r w:rsidR="00031F18">
        <w:rPr>
          <w:rFonts w:eastAsia="Calibri" w:cs="Times New Roman"/>
          <w:sz w:val="24"/>
          <w:szCs w:val="24"/>
        </w:rPr>
        <w:t>6</w:t>
      </w:r>
      <w:r w:rsidRPr="00374F5C">
        <w:rPr>
          <w:rFonts w:eastAsia="Calibri" w:cs="Times New Roman"/>
          <w:sz w:val="24"/>
          <w:szCs w:val="24"/>
        </w:rPr>
        <w:t xml:space="preserve"> г.</w:t>
      </w:r>
      <w:r w:rsidRPr="006754B9">
        <w:rPr>
          <w:rFonts w:eastAsia="Calibri" w:cs="Times New Roman"/>
          <w:b/>
          <w:sz w:val="24"/>
          <w:szCs w:val="24"/>
        </w:rPr>
        <w:t xml:space="preserve">  </w:t>
      </w:r>
      <w:r>
        <w:rPr>
          <w:rFonts w:eastAsia="Calibri" w:cs="Times New Roman"/>
          <w:sz w:val="24"/>
          <w:szCs w:val="24"/>
        </w:rPr>
        <w:t>Материал</w:t>
      </w:r>
      <w:proofErr w:type="gramEnd"/>
      <w:r>
        <w:rPr>
          <w:rFonts w:eastAsia="Calibri" w:cs="Times New Roman"/>
          <w:sz w:val="24"/>
          <w:szCs w:val="24"/>
        </w:rPr>
        <w:t xml:space="preserve"> </w:t>
      </w:r>
      <w:proofErr w:type="gramStart"/>
      <w:r>
        <w:rPr>
          <w:rFonts w:eastAsia="Calibri" w:cs="Times New Roman"/>
          <w:sz w:val="24"/>
          <w:szCs w:val="24"/>
        </w:rPr>
        <w:t>прилагается.</w:t>
      </w:r>
      <w:proofErr w:type="gramEnd"/>
    </w:p>
    <w:p w:rsidR="00907C1B" w:rsidRPr="004B1AFE" w:rsidRDefault="00907C1B" w:rsidP="00907C1B">
      <w:pPr>
        <w:spacing w:after="0"/>
        <w:ind w:right="142" w:firstLine="567"/>
        <w:contextualSpacing/>
        <w:jc w:val="both"/>
        <w:rPr>
          <w:rFonts w:eastAsia="Calibri" w:cs="Times New Roman"/>
          <w:sz w:val="24"/>
          <w:szCs w:val="24"/>
        </w:rPr>
      </w:pPr>
      <w:r w:rsidRPr="004B1AFE">
        <w:rPr>
          <w:rFonts w:eastAsia="Calibri" w:cs="Times New Roman"/>
          <w:sz w:val="24"/>
          <w:szCs w:val="24"/>
        </w:rPr>
        <w:t>О размещении данной информации просим проинформировать Филиал ФБУЗ «Центр гигиены и эпидемиологии в Забайкальском крае в Забайкальском районе» на электронный адрес E-</w:t>
      </w:r>
      <w:proofErr w:type="spellStart"/>
      <w:r w:rsidRPr="004B1AFE">
        <w:rPr>
          <w:rFonts w:eastAsia="Calibri" w:cs="Times New Roman"/>
          <w:sz w:val="24"/>
          <w:szCs w:val="24"/>
        </w:rPr>
        <w:t>mail</w:t>
      </w:r>
      <w:proofErr w:type="spellEnd"/>
      <w:r>
        <w:rPr>
          <w:rFonts w:eastAsia="Calibri" w:cs="Times New Roman"/>
          <w:sz w:val="24"/>
          <w:szCs w:val="24"/>
        </w:rPr>
        <w:t>:</w:t>
      </w:r>
      <w:r w:rsidRPr="004B1AFE">
        <w:rPr>
          <w:rFonts w:eastAsia="Calibri" w:cs="Times New Roman"/>
          <w:sz w:val="24"/>
          <w:szCs w:val="24"/>
        </w:rPr>
        <w:t xml:space="preserve"> «</w:t>
      </w:r>
      <w:proofErr w:type="spellStart"/>
      <w:r w:rsidRPr="004B1AFE">
        <w:rPr>
          <w:rFonts w:eastAsia="Calibri" w:cs="Times New Roman"/>
          <w:sz w:val="24"/>
          <w:szCs w:val="24"/>
          <w:lang w:val="en-US"/>
        </w:rPr>
        <w:t>fguz</w:t>
      </w:r>
      <w:proofErr w:type="spellEnd"/>
      <w:r w:rsidRPr="004B1AFE">
        <w:rPr>
          <w:rFonts w:eastAsia="Calibri" w:cs="Times New Roman"/>
          <w:sz w:val="24"/>
          <w:szCs w:val="24"/>
        </w:rPr>
        <w:t>-</w:t>
      </w:r>
      <w:proofErr w:type="spellStart"/>
      <w:r w:rsidRPr="004B1AFE">
        <w:rPr>
          <w:rFonts w:eastAsia="Calibri" w:cs="Times New Roman"/>
          <w:sz w:val="24"/>
          <w:szCs w:val="24"/>
          <w:lang w:val="en-US"/>
        </w:rPr>
        <w:t>zab</w:t>
      </w:r>
      <w:proofErr w:type="spellEnd"/>
      <w:r w:rsidRPr="004B1AFE">
        <w:rPr>
          <w:rFonts w:eastAsia="Calibri" w:cs="Times New Roman"/>
          <w:sz w:val="24"/>
          <w:szCs w:val="24"/>
        </w:rPr>
        <w:t>@mail.ru».</w:t>
      </w:r>
    </w:p>
    <w:p w:rsidR="00907C1B" w:rsidRPr="004B1AFE" w:rsidRDefault="00907C1B" w:rsidP="00907C1B">
      <w:pPr>
        <w:spacing w:after="0"/>
        <w:contextualSpacing/>
        <w:jc w:val="both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spacing w:after="0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Приложение: текст на </w:t>
      </w:r>
      <w:r w:rsidR="00DF1869">
        <w:rPr>
          <w:rFonts w:eastAsia="Calibri" w:cs="Times New Roman"/>
          <w:sz w:val="24"/>
          <w:szCs w:val="24"/>
        </w:rPr>
        <w:t>2</w:t>
      </w:r>
      <w:r w:rsidRPr="004B1AFE">
        <w:rPr>
          <w:rFonts w:eastAsia="Calibri" w:cs="Times New Roman"/>
          <w:sz w:val="24"/>
          <w:szCs w:val="24"/>
        </w:rPr>
        <w:t xml:space="preserve"> л. в 1 экз.</w:t>
      </w: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8644B4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  <w:proofErr w:type="spellStart"/>
      <w:r>
        <w:rPr>
          <w:rFonts w:eastAsia="Calibri" w:cs="Times New Roman"/>
          <w:sz w:val="24"/>
          <w:szCs w:val="24"/>
        </w:rPr>
        <w:t>И.</w:t>
      </w:r>
      <w:proofErr w:type="gramStart"/>
      <w:r>
        <w:rPr>
          <w:rFonts w:eastAsia="Calibri" w:cs="Times New Roman"/>
          <w:sz w:val="24"/>
          <w:szCs w:val="24"/>
        </w:rPr>
        <w:t>о</w:t>
      </w:r>
      <w:proofErr w:type="spellEnd"/>
      <w:proofErr w:type="gramEnd"/>
      <w:r>
        <w:rPr>
          <w:rFonts w:eastAsia="Calibri" w:cs="Times New Roman"/>
          <w:sz w:val="24"/>
          <w:szCs w:val="24"/>
        </w:rPr>
        <w:t>. н</w:t>
      </w:r>
      <w:r w:rsidR="00907C1B" w:rsidRPr="004B1AFE">
        <w:rPr>
          <w:rFonts w:eastAsia="Calibri" w:cs="Times New Roman"/>
          <w:sz w:val="24"/>
          <w:szCs w:val="24"/>
        </w:rPr>
        <w:t xml:space="preserve">ачальник филиала                                                                                 </w:t>
      </w:r>
      <w:r>
        <w:rPr>
          <w:rFonts w:eastAsia="Calibri" w:cs="Times New Roman"/>
          <w:sz w:val="24"/>
          <w:szCs w:val="24"/>
        </w:rPr>
        <w:t xml:space="preserve">Т.Б. </w:t>
      </w:r>
      <w:proofErr w:type="spellStart"/>
      <w:r>
        <w:rPr>
          <w:rFonts w:eastAsia="Calibri" w:cs="Times New Roman"/>
          <w:sz w:val="24"/>
          <w:szCs w:val="24"/>
        </w:rPr>
        <w:t>Бальжирова</w:t>
      </w:r>
      <w:proofErr w:type="spellEnd"/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0"/>
          <w:szCs w:val="20"/>
        </w:rPr>
      </w:pPr>
      <w:r w:rsidRPr="004B1AFE">
        <w:rPr>
          <w:rFonts w:eastAsia="Calibri" w:cs="Times New Roman"/>
          <w:sz w:val="20"/>
          <w:szCs w:val="20"/>
        </w:rPr>
        <w:t>83025131360</w:t>
      </w:r>
    </w:p>
    <w:p w:rsidR="0016531B" w:rsidRDefault="00907C1B" w:rsidP="0016531B">
      <w:pPr>
        <w:widowControl w:val="0"/>
        <w:spacing w:after="0"/>
        <w:rPr>
          <w:rFonts w:ascii="Calibri" w:eastAsia="Calibri" w:hAnsi="Calibri" w:cs="Times New Roman"/>
          <w:sz w:val="22"/>
        </w:rPr>
      </w:pPr>
      <w:r w:rsidRPr="004B1AFE">
        <w:rPr>
          <w:rFonts w:eastAsia="Calibri" w:cs="Times New Roman"/>
          <w:sz w:val="20"/>
          <w:szCs w:val="20"/>
        </w:rPr>
        <w:t>83025132067</w:t>
      </w:r>
    </w:p>
    <w:p w:rsidR="007B1BD0" w:rsidRPr="008141B0" w:rsidRDefault="0016531B" w:rsidP="008C7050">
      <w:pPr>
        <w:spacing w:after="0"/>
        <w:rPr>
          <w:b/>
          <w:bCs/>
          <w:kern w:val="0"/>
        </w:rPr>
      </w:pPr>
      <w:r>
        <w:rPr>
          <w:rFonts w:ascii="Calibri" w:eastAsia="Calibri" w:hAnsi="Calibri" w:cs="Times New Roman"/>
          <w:sz w:val="22"/>
        </w:rPr>
        <w:br w:type="page"/>
      </w:r>
    </w:p>
    <w:p w:rsidR="00DF1869" w:rsidRDefault="00DF1869" w:rsidP="00DF1869">
      <w:pPr>
        <w:pStyle w:val="af"/>
        <w:jc w:val="center"/>
      </w:pPr>
      <w:r>
        <w:rPr>
          <w:noProof/>
        </w:rPr>
        <w:lastRenderedPageBreak/>
        <w:drawing>
          <wp:inline distT="0" distB="0" distL="0" distR="0" wp14:anchorId="1851481A" wp14:editId="0147D515">
            <wp:extent cx="3635508" cy="484822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DA940-F5E9-4CC2-A4BF-14A897D1E13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942" cy="48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869" w:rsidRDefault="00DF1869" w:rsidP="00DF1869">
      <w:pPr>
        <w:pStyle w:val="Body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proofErr w:type="spellStart"/>
      <w:r>
        <w:rPr>
          <w:rFonts w:ascii="Times New Roman" w:hAnsi="Times New Roman"/>
          <w:b/>
          <w:bCs/>
          <w:sz w:val="30"/>
          <w:szCs w:val="30"/>
        </w:rPr>
        <w:t>Роспотребнадзор</w:t>
      </w:r>
      <w:proofErr w:type="spellEnd"/>
      <w:r>
        <w:rPr>
          <w:rFonts w:ascii="Times New Roman" w:hAnsi="Times New Roman"/>
          <w:b/>
          <w:bCs/>
          <w:sz w:val="30"/>
          <w:szCs w:val="30"/>
        </w:rPr>
        <w:t xml:space="preserve">: как безопасно провести время в кинотеатре – расскажет Петя </w:t>
      </w:r>
      <w:proofErr w:type="gramStart"/>
      <w:r>
        <w:rPr>
          <w:rFonts w:ascii="Times New Roman" w:hAnsi="Times New Roman"/>
          <w:b/>
          <w:bCs/>
          <w:sz w:val="30"/>
          <w:szCs w:val="30"/>
        </w:rPr>
        <w:t>Лентяев</w:t>
      </w:r>
      <w:proofErr w:type="gramEnd"/>
    </w:p>
    <w:p w:rsidR="00DF1869" w:rsidRDefault="00DF1869" w:rsidP="00DF1869">
      <w:pPr>
        <w:pStyle w:val="Body"/>
        <w:rPr>
          <w:rFonts w:ascii="Times New Roman" w:eastAsia="Times New Roman" w:hAnsi="Times New Roman" w:cs="Times New Roman"/>
          <w:sz w:val="30"/>
          <w:szCs w:val="30"/>
        </w:rPr>
      </w:pPr>
    </w:p>
    <w:p w:rsidR="00DF1869" w:rsidRDefault="00DF1869" w:rsidP="00DF1869">
      <w:pPr>
        <w:pStyle w:val="Body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Вышла первая </w:t>
      </w:r>
      <w:proofErr w:type="spellStart"/>
      <w:r>
        <w:rPr>
          <w:rFonts w:ascii="Times New Roman" w:hAnsi="Times New Roman"/>
          <w:sz w:val="30"/>
          <w:szCs w:val="30"/>
        </w:rPr>
        <w:t>инфографика</w:t>
      </w:r>
      <w:proofErr w:type="spellEnd"/>
      <w:r>
        <w:rPr>
          <w:rFonts w:ascii="Times New Roman" w:hAnsi="Times New Roman"/>
          <w:sz w:val="30"/>
          <w:szCs w:val="30"/>
        </w:rPr>
        <w:t xml:space="preserve"> с героем детского «Санпросвета» из новой информационно-просветительской серии.</w:t>
      </w:r>
    </w:p>
    <w:p w:rsidR="00DF1869" w:rsidRDefault="00DF1869" w:rsidP="00DF1869">
      <w:pPr>
        <w:pStyle w:val="Body"/>
        <w:rPr>
          <w:rFonts w:ascii="Times New Roman" w:eastAsia="Times New Roman" w:hAnsi="Times New Roman" w:cs="Times New Roman"/>
          <w:sz w:val="30"/>
          <w:szCs w:val="30"/>
        </w:rPr>
      </w:pPr>
    </w:p>
    <w:p w:rsidR="00DF1869" w:rsidRDefault="00DF1869" w:rsidP="00DF1869">
      <w:pPr>
        <w:pStyle w:val="Body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 рамках проекта «Санпросвет» </w:t>
      </w:r>
      <w:proofErr w:type="spellStart"/>
      <w:r>
        <w:rPr>
          <w:rFonts w:ascii="Times New Roman" w:hAnsi="Times New Roman"/>
          <w:sz w:val="30"/>
          <w:szCs w:val="30"/>
        </w:rPr>
        <w:t>Роспотребнадзор</w:t>
      </w:r>
      <w:proofErr w:type="spellEnd"/>
      <w:r>
        <w:rPr>
          <w:rFonts w:ascii="Times New Roman" w:hAnsi="Times New Roman"/>
          <w:sz w:val="30"/>
          <w:szCs w:val="30"/>
        </w:rPr>
        <w:t xml:space="preserve"> запускает для детей серию </w:t>
      </w:r>
      <w:proofErr w:type="spellStart"/>
      <w:r>
        <w:rPr>
          <w:rFonts w:ascii="Times New Roman" w:hAnsi="Times New Roman"/>
          <w:sz w:val="30"/>
          <w:szCs w:val="30"/>
        </w:rPr>
        <w:t>инфографик</w:t>
      </w:r>
      <w:proofErr w:type="spellEnd"/>
      <w:r>
        <w:rPr>
          <w:rFonts w:ascii="Times New Roman" w:hAnsi="Times New Roman"/>
          <w:sz w:val="30"/>
          <w:szCs w:val="30"/>
        </w:rPr>
        <w:t xml:space="preserve"> с Петей </w:t>
      </w:r>
      <w:proofErr w:type="spellStart"/>
      <w:r>
        <w:rPr>
          <w:rFonts w:ascii="Times New Roman" w:hAnsi="Times New Roman"/>
          <w:sz w:val="30"/>
          <w:szCs w:val="30"/>
        </w:rPr>
        <w:t>Лентяевым</w:t>
      </w:r>
      <w:proofErr w:type="spellEnd"/>
      <w:r>
        <w:rPr>
          <w:rFonts w:ascii="Times New Roman" w:hAnsi="Times New Roman"/>
          <w:sz w:val="30"/>
          <w:szCs w:val="30"/>
        </w:rPr>
        <w:t>. Материалы, разработанные специалистами Роспотребнадзора с учетом возрастных особенностей детей, содержат важную информацию о здоровье в увлекательном формате. Способ подачи информации в доступной визуальной форме, в виде ярких, наглядных, запоминающихся образов, помогает упростить восприятие и лучше запомнить главное.</w:t>
      </w:r>
    </w:p>
    <w:p w:rsidR="00DF1869" w:rsidRDefault="00DF1869" w:rsidP="00DF1869">
      <w:pPr>
        <w:pStyle w:val="Body"/>
        <w:rPr>
          <w:rFonts w:ascii="Times New Roman" w:eastAsia="Times New Roman" w:hAnsi="Times New Roman" w:cs="Times New Roman"/>
          <w:sz w:val="30"/>
          <w:szCs w:val="30"/>
        </w:rPr>
      </w:pPr>
    </w:p>
    <w:p w:rsidR="00DF1869" w:rsidRDefault="00DF1869" w:rsidP="00DF1869">
      <w:pPr>
        <w:pStyle w:val="Body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 первом выпуске Петя расскажет о важных санитарно-гигиенических правилах, которые нужно соблюдать в кинотеатре. Как и многие дети, по выходным наш герой любит вместе с друзьями ходить в кино и смотреть интересные фильмы. Но там собирается много людей, поэтому </w:t>
      </w:r>
      <w:r>
        <w:rPr>
          <w:rFonts w:ascii="Times New Roman" w:hAnsi="Times New Roman"/>
          <w:sz w:val="30"/>
          <w:szCs w:val="30"/>
        </w:rPr>
        <w:lastRenderedPageBreak/>
        <w:t xml:space="preserve">важно вести себя правильно, чтобы оставаться здоровыми. Что именно нужно делать – узнайте из </w:t>
      </w:r>
      <w:proofErr w:type="spellStart"/>
      <w:r>
        <w:rPr>
          <w:rFonts w:ascii="Times New Roman" w:hAnsi="Times New Roman"/>
          <w:sz w:val="30"/>
          <w:szCs w:val="30"/>
        </w:rPr>
        <w:t>инфографики</w:t>
      </w:r>
      <w:proofErr w:type="spellEnd"/>
      <w:r>
        <w:rPr>
          <w:rFonts w:ascii="Times New Roman" w:hAnsi="Times New Roman"/>
          <w:sz w:val="30"/>
          <w:szCs w:val="30"/>
        </w:rPr>
        <w:t xml:space="preserve"> (скачать ее можно здесь). </w:t>
      </w:r>
    </w:p>
    <w:p w:rsidR="00DF1869" w:rsidRDefault="00DF1869" w:rsidP="00DF1869">
      <w:pPr>
        <w:pStyle w:val="Body"/>
        <w:rPr>
          <w:rFonts w:ascii="Times New Roman" w:eastAsia="Times New Roman" w:hAnsi="Times New Roman" w:cs="Times New Roman"/>
          <w:sz w:val="30"/>
          <w:szCs w:val="30"/>
        </w:rPr>
      </w:pPr>
    </w:p>
    <w:p w:rsidR="00DF1869" w:rsidRDefault="00DF1869" w:rsidP="00DF1869">
      <w:pPr>
        <w:pStyle w:val="Body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Также в рамках проекта «Санпросвет» специалисты Роспотребнадзора подготовили для детей серию раскрасок и комиксов с Петей </w:t>
      </w:r>
      <w:proofErr w:type="spellStart"/>
      <w:r>
        <w:rPr>
          <w:rFonts w:ascii="Times New Roman" w:hAnsi="Times New Roman"/>
          <w:sz w:val="30"/>
          <w:szCs w:val="30"/>
        </w:rPr>
        <w:t>Лентяевым</w:t>
      </w:r>
      <w:proofErr w:type="spellEnd"/>
      <w:r>
        <w:rPr>
          <w:rFonts w:ascii="Times New Roman" w:hAnsi="Times New Roman"/>
          <w:sz w:val="30"/>
          <w:szCs w:val="30"/>
        </w:rPr>
        <w:t>.</w:t>
      </w:r>
    </w:p>
    <w:p w:rsidR="00DF1869" w:rsidRDefault="00DF1869" w:rsidP="00DF1869">
      <w:pPr>
        <w:pStyle w:val="Body"/>
        <w:rPr>
          <w:rFonts w:ascii="Times New Roman" w:eastAsia="Times New Roman" w:hAnsi="Times New Roman" w:cs="Times New Roman"/>
          <w:sz w:val="30"/>
          <w:szCs w:val="30"/>
        </w:rPr>
      </w:pPr>
    </w:p>
    <w:p w:rsidR="00DF1869" w:rsidRDefault="00DF1869" w:rsidP="00DF1869">
      <w:pPr>
        <w:pStyle w:val="Body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 xml:space="preserve">Справочно </w:t>
      </w:r>
    </w:p>
    <w:p w:rsidR="00DF1869" w:rsidRDefault="00DF1869" w:rsidP="00DF1869">
      <w:pPr>
        <w:pStyle w:val="Body"/>
      </w:pPr>
      <w:r>
        <w:rPr>
          <w:rFonts w:ascii="Times New Roman" w:hAnsi="Times New Roman"/>
          <w:sz w:val="30"/>
          <w:szCs w:val="30"/>
        </w:rPr>
        <w:t xml:space="preserve">Творческая работа одного из победителей Всероссийского конкурса детских рисунков «Персонаж здорового образа жизни» 2023 года, где был изображен Петя </w:t>
      </w:r>
      <w:proofErr w:type="spellStart"/>
      <w:r>
        <w:rPr>
          <w:rFonts w:ascii="Times New Roman" w:hAnsi="Times New Roman"/>
          <w:sz w:val="30"/>
          <w:szCs w:val="30"/>
        </w:rPr>
        <w:t>Лентяйкин</w:t>
      </w:r>
      <w:proofErr w:type="spellEnd"/>
      <w:r>
        <w:rPr>
          <w:rFonts w:ascii="Times New Roman" w:hAnsi="Times New Roman"/>
          <w:sz w:val="30"/>
          <w:szCs w:val="30"/>
        </w:rPr>
        <w:t xml:space="preserve">, вдохновила на создание познавательных и ярких визуальных материалов проекта «Санпросвет» для детей в </w:t>
      </w:r>
      <w:r w:rsidRPr="00C64FC4">
        <w:rPr>
          <w:rFonts w:ascii="Times New Roman" w:hAnsi="Times New Roman"/>
          <w:sz w:val="30"/>
          <w:szCs w:val="30"/>
        </w:rPr>
        <w:t xml:space="preserve">2024 </w:t>
      </w:r>
      <w:r>
        <w:rPr>
          <w:rFonts w:ascii="Times New Roman" w:hAnsi="Times New Roman"/>
          <w:sz w:val="30"/>
          <w:szCs w:val="30"/>
        </w:rPr>
        <w:t xml:space="preserve">году. Так появился герой детского «Санпросвета» Петя </w:t>
      </w:r>
      <w:proofErr w:type="gramStart"/>
      <w:r>
        <w:rPr>
          <w:rFonts w:ascii="Times New Roman" w:hAnsi="Times New Roman"/>
          <w:sz w:val="30"/>
          <w:szCs w:val="30"/>
        </w:rPr>
        <w:t>Лентяев</w:t>
      </w:r>
      <w:proofErr w:type="gramEnd"/>
      <w:r>
        <w:rPr>
          <w:rFonts w:ascii="Times New Roman" w:hAnsi="Times New Roman"/>
          <w:sz w:val="30"/>
          <w:szCs w:val="30"/>
        </w:rPr>
        <w:t xml:space="preserve"> – веселый школьник, задорный мальчишка, который раньше ленился, но потом понял, что соблюдение простых правил гигиены и здоровый образ жизни помогают быть активным и здоровым, а также хорошо учиться. Петя в простой и доступной форме рассказывает другим детям про важные правила заботы о здоровье.</w:t>
      </w:r>
    </w:p>
    <w:p w:rsidR="00872357" w:rsidRPr="00111193" w:rsidRDefault="00872357" w:rsidP="00DF1869">
      <w:pPr>
        <w:shd w:val="clear" w:color="auto" w:fill="FFFFFF"/>
        <w:spacing w:after="120" w:line="390" w:lineRule="atLeast"/>
        <w:jc w:val="center"/>
        <w:outlineLvl w:val="0"/>
        <w:rPr>
          <w:b/>
          <w:bCs/>
        </w:rPr>
      </w:pPr>
    </w:p>
    <w:bookmarkEnd w:id="0"/>
    <w:sectPr w:rsidR="00872357" w:rsidRPr="00111193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.5pt;height:13.5pt;visibility:visible;mso-wrap-style:square" o:bullet="t">
        <v:imagedata r:id="rId1" o:title=""/>
      </v:shape>
    </w:pict>
  </w:numPicBullet>
  <w:numPicBullet w:numPicBulletId="1">
    <w:pict>
      <v:shape id="_x0000_i1027" type="#_x0000_t75" alt="Флажок со сплошной заливкой" style="width:13.5pt;height:10.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" o:bullet="t">
        <v:imagedata r:id="rId2" o:title="" croptop="-5902f" cropbottom="-6212f"/>
      </v:shape>
    </w:pict>
  </w:numPicBullet>
  <w:abstractNum w:abstractNumId="0">
    <w:nsid w:val="072B3775"/>
    <w:multiLevelType w:val="multilevel"/>
    <w:tmpl w:val="9A9AA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E721CF"/>
    <w:multiLevelType w:val="hybridMultilevel"/>
    <w:tmpl w:val="58AE9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925DA6"/>
    <w:multiLevelType w:val="multilevel"/>
    <w:tmpl w:val="C2721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8D5AE0"/>
    <w:multiLevelType w:val="multilevel"/>
    <w:tmpl w:val="F594F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420955"/>
    <w:multiLevelType w:val="hybridMultilevel"/>
    <w:tmpl w:val="443AE550"/>
    <w:lvl w:ilvl="0" w:tplc="DB0254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E83A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4022C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0CFC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D8EA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D610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0C18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24E1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A479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1FE60E5"/>
    <w:multiLevelType w:val="multilevel"/>
    <w:tmpl w:val="0A9EB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385548"/>
    <w:multiLevelType w:val="multilevel"/>
    <w:tmpl w:val="C4709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C05C98"/>
    <w:multiLevelType w:val="multilevel"/>
    <w:tmpl w:val="4A563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AF429C"/>
    <w:multiLevelType w:val="hybridMultilevel"/>
    <w:tmpl w:val="E2821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E14C1C"/>
    <w:multiLevelType w:val="hybridMultilevel"/>
    <w:tmpl w:val="3208CC14"/>
    <w:lvl w:ilvl="0" w:tplc="41B075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73302BB"/>
    <w:multiLevelType w:val="multilevel"/>
    <w:tmpl w:val="8B06E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615AA8"/>
    <w:multiLevelType w:val="multilevel"/>
    <w:tmpl w:val="73A85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C590D1C"/>
    <w:multiLevelType w:val="hybridMultilevel"/>
    <w:tmpl w:val="2848A164"/>
    <w:lvl w:ilvl="0" w:tplc="152A42C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0A57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44C1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3E8F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1405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B8BA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0267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E6C9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C6F2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2E7D345C"/>
    <w:multiLevelType w:val="multilevel"/>
    <w:tmpl w:val="C1521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4115C6"/>
    <w:multiLevelType w:val="multilevel"/>
    <w:tmpl w:val="268C3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F4C355E"/>
    <w:multiLevelType w:val="hybridMultilevel"/>
    <w:tmpl w:val="192ACE2C"/>
    <w:lvl w:ilvl="0" w:tplc="292E24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001F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A6DB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EC04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9688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1860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72D3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28C7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834AD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2F94772E"/>
    <w:multiLevelType w:val="multilevel"/>
    <w:tmpl w:val="01A8E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2592C1F"/>
    <w:multiLevelType w:val="multilevel"/>
    <w:tmpl w:val="B934A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2731C21"/>
    <w:multiLevelType w:val="multilevel"/>
    <w:tmpl w:val="90906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4864905"/>
    <w:multiLevelType w:val="hybridMultilevel"/>
    <w:tmpl w:val="6E229F6A"/>
    <w:lvl w:ilvl="0" w:tplc="2A9895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A076109"/>
    <w:multiLevelType w:val="multilevel"/>
    <w:tmpl w:val="B6B6E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DCA3F18"/>
    <w:multiLevelType w:val="hybridMultilevel"/>
    <w:tmpl w:val="8D62855A"/>
    <w:lvl w:ilvl="0" w:tplc="830839B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43C747D"/>
    <w:multiLevelType w:val="multilevel"/>
    <w:tmpl w:val="3F589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7D03F44"/>
    <w:multiLevelType w:val="multilevel"/>
    <w:tmpl w:val="98522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8D14439"/>
    <w:multiLevelType w:val="multilevel"/>
    <w:tmpl w:val="ED3A8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A2E1D7A"/>
    <w:multiLevelType w:val="hybridMultilevel"/>
    <w:tmpl w:val="ED14D3D8"/>
    <w:lvl w:ilvl="0" w:tplc="7C58CA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60F8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686B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B27C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FD4F3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D9813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5CD8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5CB9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76C3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51002B5D"/>
    <w:multiLevelType w:val="multilevel"/>
    <w:tmpl w:val="A2A89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16B2E8A"/>
    <w:multiLevelType w:val="multilevel"/>
    <w:tmpl w:val="36E8B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43D7B2E"/>
    <w:multiLevelType w:val="hybridMultilevel"/>
    <w:tmpl w:val="45F0890E"/>
    <w:lvl w:ilvl="0" w:tplc="F4724F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99B65C0"/>
    <w:multiLevelType w:val="multilevel"/>
    <w:tmpl w:val="A296E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D997A20"/>
    <w:multiLevelType w:val="hybridMultilevel"/>
    <w:tmpl w:val="E30E0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F36701"/>
    <w:multiLevelType w:val="multilevel"/>
    <w:tmpl w:val="BB7A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3D063AE"/>
    <w:multiLevelType w:val="hybridMultilevel"/>
    <w:tmpl w:val="9570746C"/>
    <w:lvl w:ilvl="0" w:tplc="C4021D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D6B2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E207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6253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7A05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46AD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ACF8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B0F8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D3CC7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64277009"/>
    <w:multiLevelType w:val="hybridMultilevel"/>
    <w:tmpl w:val="E556A1DA"/>
    <w:lvl w:ilvl="0" w:tplc="36222E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5902431"/>
    <w:multiLevelType w:val="multilevel"/>
    <w:tmpl w:val="5F0A9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6B445FE"/>
    <w:multiLevelType w:val="hybridMultilevel"/>
    <w:tmpl w:val="F186207A"/>
    <w:lvl w:ilvl="0" w:tplc="7C1E1FA2">
      <w:start w:val="1"/>
      <w:numFmt w:val="decimal"/>
      <w:lvlText w:val="%1."/>
      <w:lvlJc w:val="left"/>
      <w:pPr>
        <w:ind w:left="24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967" w:hanging="360"/>
      </w:pPr>
    </w:lvl>
    <w:lvl w:ilvl="2" w:tplc="0419001B" w:tentative="1">
      <w:start w:val="1"/>
      <w:numFmt w:val="lowerRoman"/>
      <w:lvlText w:val="%3."/>
      <w:lvlJc w:val="right"/>
      <w:pPr>
        <w:ind w:left="1687" w:hanging="180"/>
      </w:pPr>
    </w:lvl>
    <w:lvl w:ilvl="3" w:tplc="0419000F" w:tentative="1">
      <w:start w:val="1"/>
      <w:numFmt w:val="decimal"/>
      <w:lvlText w:val="%4."/>
      <w:lvlJc w:val="left"/>
      <w:pPr>
        <w:ind w:left="2407" w:hanging="360"/>
      </w:pPr>
    </w:lvl>
    <w:lvl w:ilvl="4" w:tplc="04190019" w:tentative="1">
      <w:start w:val="1"/>
      <w:numFmt w:val="lowerLetter"/>
      <w:lvlText w:val="%5."/>
      <w:lvlJc w:val="left"/>
      <w:pPr>
        <w:ind w:left="3127" w:hanging="360"/>
      </w:pPr>
    </w:lvl>
    <w:lvl w:ilvl="5" w:tplc="0419001B" w:tentative="1">
      <w:start w:val="1"/>
      <w:numFmt w:val="lowerRoman"/>
      <w:lvlText w:val="%6."/>
      <w:lvlJc w:val="right"/>
      <w:pPr>
        <w:ind w:left="3847" w:hanging="180"/>
      </w:pPr>
    </w:lvl>
    <w:lvl w:ilvl="6" w:tplc="0419000F" w:tentative="1">
      <w:start w:val="1"/>
      <w:numFmt w:val="decimal"/>
      <w:lvlText w:val="%7."/>
      <w:lvlJc w:val="left"/>
      <w:pPr>
        <w:ind w:left="4567" w:hanging="360"/>
      </w:pPr>
    </w:lvl>
    <w:lvl w:ilvl="7" w:tplc="04190019" w:tentative="1">
      <w:start w:val="1"/>
      <w:numFmt w:val="lowerLetter"/>
      <w:lvlText w:val="%8."/>
      <w:lvlJc w:val="left"/>
      <w:pPr>
        <w:ind w:left="5287" w:hanging="360"/>
      </w:pPr>
    </w:lvl>
    <w:lvl w:ilvl="8" w:tplc="0419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36">
    <w:nsid w:val="6D69164E"/>
    <w:multiLevelType w:val="multilevel"/>
    <w:tmpl w:val="C24C7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05538EF"/>
    <w:multiLevelType w:val="multilevel"/>
    <w:tmpl w:val="B0CC2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3013CDC"/>
    <w:multiLevelType w:val="multilevel"/>
    <w:tmpl w:val="0BB8F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4292570"/>
    <w:multiLevelType w:val="multilevel"/>
    <w:tmpl w:val="6726A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5CA256B"/>
    <w:multiLevelType w:val="multilevel"/>
    <w:tmpl w:val="6BAAC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7473F5D"/>
    <w:multiLevelType w:val="multilevel"/>
    <w:tmpl w:val="27EAA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8837C39"/>
    <w:multiLevelType w:val="multilevel"/>
    <w:tmpl w:val="D0E0D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91C738E"/>
    <w:multiLevelType w:val="multilevel"/>
    <w:tmpl w:val="A8B0F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F3E4B91"/>
    <w:multiLevelType w:val="multilevel"/>
    <w:tmpl w:val="7CC27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1"/>
  </w:num>
  <w:num w:numId="2">
    <w:abstractNumId w:val="44"/>
  </w:num>
  <w:num w:numId="3">
    <w:abstractNumId w:val="27"/>
  </w:num>
  <w:num w:numId="4">
    <w:abstractNumId w:val="14"/>
  </w:num>
  <w:num w:numId="5">
    <w:abstractNumId w:val="24"/>
  </w:num>
  <w:num w:numId="6">
    <w:abstractNumId w:val="0"/>
  </w:num>
  <w:num w:numId="7">
    <w:abstractNumId w:val="23"/>
  </w:num>
  <w:num w:numId="8">
    <w:abstractNumId w:val="2"/>
  </w:num>
  <w:num w:numId="9">
    <w:abstractNumId w:val="28"/>
  </w:num>
  <w:num w:numId="10">
    <w:abstractNumId w:val="36"/>
  </w:num>
  <w:num w:numId="11">
    <w:abstractNumId w:val="20"/>
  </w:num>
  <w:num w:numId="12">
    <w:abstractNumId w:val="3"/>
  </w:num>
  <w:num w:numId="13">
    <w:abstractNumId w:val="39"/>
  </w:num>
  <w:num w:numId="14">
    <w:abstractNumId w:val="30"/>
  </w:num>
  <w:num w:numId="15">
    <w:abstractNumId w:val="7"/>
  </w:num>
  <w:num w:numId="16">
    <w:abstractNumId w:val="43"/>
  </w:num>
  <w:num w:numId="17">
    <w:abstractNumId w:val="37"/>
  </w:num>
  <w:num w:numId="18">
    <w:abstractNumId w:val="33"/>
  </w:num>
  <w:num w:numId="19">
    <w:abstractNumId w:val="1"/>
  </w:num>
  <w:num w:numId="20">
    <w:abstractNumId w:val="35"/>
  </w:num>
  <w:num w:numId="21">
    <w:abstractNumId w:val="15"/>
  </w:num>
  <w:num w:numId="22">
    <w:abstractNumId w:val="12"/>
  </w:num>
  <w:num w:numId="23">
    <w:abstractNumId w:val="25"/>
  </w:num>
  <w:num w:numId="24">
    <w:abstractNumId w:val="32"/>
  </w:num>
  <w:num w:numId="25">
    <w:abstractNumId w:val="4"/>
  </w:num>
  <w:num w:numId="26">
    <w:abstractNumId w:val="11"/>
  </w:num>
  <w:num w:numId="27">
    <w:abstractNumId w:val="31"/>
  </w:num>
  <w:num w:numId="28">
    <w:abstractNumId w:val="19"/>
  </w:num>
  <w:num w:numId="29">
    <w:abstractNumId w:val="21"/>
  </w:num>
  <w:num w:numId="30">
    <w:abstractNumId w:val="40"/>
  </w:num>
  <w:num w:numId="31">
    <w:abstractNumId w:val="10"/>
  </w:num>
  <w:num w:numId="32">
    <w:abstractNumId w:val="26"/>
  </w:num>
  <w:num w:numId="33">
    <w:abstractNumId w:val="22"/>
  </w:num>
  <w:num w:numId="34">
    <w:abstractNumId w:val="34"/>
  </w:num>
  <w:num w:numId="35">
    <w:abstractNumId w:val="9"/>
  </w:num>
  <w:num w:numId="36">
    <w:abstractNumId w:val="18"/>
  </w:num>
  <w:num w:numId="37">
    <w:abstractNumId w:val="5"/>
  </w:num>
  <w:num w:numId="38">
    <w:abstractNumId w:val="16"/>
  </w:num>
  <w:num w:numId="39">
    <w:abstractNumId w:val="29"/>
  </w:num>
  <w:num w:numId="40">
    <w:abstractNumId w:val="42"/>
  </w:num>
  <w:num w:numId="41">
    <w:abstractNumId w:val="17"/>
  </w:num>
  <w:num w:numId="42">
    <w:abstractNumId w:val="13"/>
  </w:num>
  <w:num w:numId="43">
    <w:abstractNumId w:val="6"/>
  </w:num>
  <w:num w:numId="44">
    <w:abstractNumId w:val="38"/>
  </w:num>
  <w:num w:numId="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55F"/>
    <w:rsid w:val="0001302A"/>
    <w:rsid w:val="00022013"/>
    <w:rsid w:val="00024AC7"/>
    <w:rsid w:val="00031F18"/>
    <w:rsid w:val="00037E27"/>
    <w:rsid w:val="000F68E7"/>
    <w:rsid w:val="00106D59"/>
    <w:rsid w:val="00111193"/>
    <w:rsid w:val="00147A3A"/>
    <w:rsid w:val="0016531B"/>
    <w:rsid w:val="001C3E33"/>
    <w:rsid w:val="00213909"/>
    <w:rsid w:val="002175C9"/>
    <w:rsid w:val="002327D7"/>
    <w:rsid w:val="00273297"/>
    <w:rsid w:val="00306B99"/>
    <w:rsid w:val="00374F5C"/>
    <w:rsid w:val="00385BDD"/>
    <w:rsid w:val="003B1AC0"/>
    <w:rsid w:val="003C43D5"/>
    <w:rsid w:val="003D7A0A"/>
    <w:rsid w:val="004579E5"/>
    <w:rsid w:val="004B2705"/>
    <w:rsid w:val="004C755F"/>
    <w:rsid w:val="005A2492"/>
    <w:rsid w:val="005A3AEC"/>
    <w:rsid w:val="005C2B39"/>
    <w:rsid w:val="00627494"/>
    <w:rsid w:val="006C0B77"/>
    <w:rsid w:val="006E0557"/>
    <w:rsid w:val="0070310C"/>
    <w:rsid w:val="0070642E"/>
    <w:rsid w:val="0071319B"/>
    <w:rsid w:val="0072181D"/>
    <w:rsid w:val="007A591F"/>
    <w:rsid w:val="007B1BD0"/>
    <w:rsid w:val="007F13D4"/>
    <w:rsid w:val="008040E1"/>
    <w:rsid w:val="008242FF"/>
    <w:rsid w:val="008644B4"/>
    <w:rsid w:val="00870751"/>
    <w:rsid w:val="00872357"/>
    <w:rsid w:val="008C7050"/>
    <w:rsid w:val="008C7347"/>
    <w:rsid w:val="00907C1B"/>
    <w:rsid w:val="00922C48"/>
    <w:rsid w:val="009E1008"/>
    <w:rsid w:val="00A270F2"/>
    <w:rsid w:val="00A73369"/>
    <w:rsid w:val="00AA6D05"/>
    <w:rsid w:val="00AC6702"/>
    <w:rsid w:val="00AF3D1C"/>
    <w:rsid w:val="00AF5543"/>
    <w:rsid w:val="00B12096"/>
    <w:rsid w:val="00B6495C"/>
    <w:rsid w:val="00B915B7"/>
    <w:rsid w:val="00BB1CAC"/>
    <w:rsid w:val="00BF3E21"/>
    <w:rsid w:val="00C05127"/>
    <w:rsid w:val="00C60177"/>
    <w:rsid w:val="00CB3B66"/>
    <w:rsid w:val="00CF1F84"/>
    <w:rsid w:val="00D42228"/>
    <w:rsid w:val="00D460D4"/>
    <w:rsid w:val="00D6093E"/>
    <w:rsid w:val="00DC56E4"/>
    <w:rsid w:val="00DF1869"/>
    <w:rsid w:val="00DF5124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C75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75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755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755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755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755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755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755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755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755F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C755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C755F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755F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C755F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4C755F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4C755F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4C755F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4C755F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4C755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C75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755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75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75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755F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4C755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755F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755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755F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4C755F"/>
    <w:rPr>
      <w:b/>
      <w:bCs/>
      <w:smallCaps/>
      <w:color w:val="2E74B5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3B1AC0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D6093E"/>
    <w:pPr>
      <w:spacing w:after="0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6093E"/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semiHidden/>
    <w:unhideWhenUsed/>
    <w:rsid w:val="00D6093E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D6093E"/>
    <w:rPr>
      <w:b/>
      <w:bCs/>
    </w:rPr>
  </w:style>
  <w:style w:type="paragraph" w:customStyle="1" w:styleId="articledescription">
    <w:name w:val="article__description"/>
    <w:basedOn w:val="a"/>
    <w:rsid w:val="008040E1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paragraph" w:styleId="af1">
    <w:name w:val="Body Text"/>
    <w:basedOn w:val="a"/>
    <w:link w:val="af2"/>
    <w:uiPriority w:val="1"/>
    <w:qFormat/>
    <w:rsid w:val="0016531B"/>
    <w:pPr>
      <w:widowControl w:val="0"/>
      <w:autoSpaceDE w:val="0"/>
      <w:autoSpaceDN w:val="0"/>
      <w:spacing w:before="47" w:after="0"/>
      <w:ind w:left="141"/>
    </w:pPr>
    <w:rPr>
      <w:rFonts w:eastAsia="Times New Roman" w:cs="Times New Roman"/>
      <w:kern w:val="0"/>
      <w:szCs w:val="28"/>
    </w:rPr>
  </w:style>
  <w:style w:type="character" w:customStyle="1" w:styleId="af2">
    <w:name w:val="Основной текст Знак"/>
    <w:basedOn w:val="a0"/>
    <w:link w:val="af1"/>
    <w:uiPriority w:val="1"/>
    <w:rsid w:val="0016531B"/>
    <w:rPr>
      <w:rFonts w:ascii="Times New Roman" w:eastAsia="Times New Roman" w:hAnsi="Times New Roman" w:cs="Times New Roman"/>
      <w:kern w:val="0"/>
      <w:sz w:val="28"/>
      <w:szCs w:val="28"/>
    </w:rPr>
  </w:style>
  <w:style w:type="paragraph" w:customStyle="1" w:styleId="Default">
    <w:name w:val="Default"/>
    <w:rsid w:val="002175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customStyle="1" w:styleId="Body">
    <w:name w:val="Body"/>
    <w:rsid w:val="00DF186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kern w:val="0"/>
      <w:bdr w:val="nil"/>
      <w:lang w:eastAsia="ru-RU"/>
      <w14:textOutline w14:w="0" w14:cap="flat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C75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75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755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755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755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755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755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755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755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755F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C755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C755F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755F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C755F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4C755F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4C755F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4C755F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4C755F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4C755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C75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755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75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75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755F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4C755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755F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755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755F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4C755F"/>
    <w:rPr>
      <w:b/>
      <w:bCs/>
      <w:smallCaps/>
      <w:color w:val="2E74B5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3B1AC0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D6093E"/>
    <w:pPr>
      <w:spacing w:after="0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6093E"/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semiHidden/>
    <w:unhideWhenUsed/>
    <w:rsid w:val="00D6093E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D6093E"/>
    <w:rPr>
      <w:b/>
      <w:bCs/>
    </w:rPr>
  </w:style>
  <w:style w:type="paragraph" w:customStyle="1" w:styleId="articledescription">
    <w:name w:val="article__description"/>
    <w:basedOn w:val="a"/>
    <w:rsid w:val="008040E1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paragraph" w:styleId="af1">
    <w:name w:val="Body Text"/>
    <w:basedOn w:val="a"/>
    <w:link w:val="af2"/>
    <w:uiPriority w:val="1"/>
    <w:qFormat/>
    <w:rsid w:val="0016531B"/>
    <w:pPr>
      <w:widowControl w:val="0"/>
      <w:autoSpaceDE w:val="0"/>
      <w:autoSpaceDN w:val="0"/>
      <w:spacing w:before="47" w:after="0"/>
      <w:ind w:left="141"/>
    </w:pPr>
    <w:rPr>
      <w:rFonts w:eastAsia="Times New Roman" w:cs="Times New Roman"/>
      <w:kern w:val="0"/>
      <w:szCs w:val="28"/>
    </w:rPr>
  </w:style>
  <w:style w:type="character" w:customStyle="1" w:styleId="af2">
    <w:name w:val="Основной текст Знак"/>
    <w:basedOn w:val="a0"/>
    <w:link w:val="af1"/>
    <w:uiPriority w:val="1"/>
    <w:rsid w:val="0016531B"/>
    <w:rPr>
      <w:rFonts w:ascii="Times New Roman" w:eastAsia="Times New Roman" w:hAnsi="Times New Roman" w:cs="Times New Roman"/>
      <w:kern w:val="0"/>
      <w:sz w:val="28"/>
      <w:szCs w:val="28"/>
    </w:rPr>
  </w:style>
  <w:style w:type="paragraph" w:customStyle="1" w:styleId="Default">
    <w:name w:val="Default"/>
    <w:rsid w:val="002175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customStyle="1" w:styleId="Body">
    <w:name w:val="Body"/>
    <w:rsid w:val="00DF186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kern w:val="0"/>
      <w:bdr w:val="nil"/>
      <w:lang w:eastAsia="ru-RU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Ковальчук Марина Александровна</dc:creator>
  <cp:lastModifiedBy>Лаборатория</cp:lastModifiedBy>
  <cp:revision>2</cp:revision>
  <dcterms:created xsi:type="dcterms:W3CDTF">2026-03-30T05:42:00Z</dcterms:created>
  <dcterms:modified xsi:type="dcterms:W3CDTF">2026-03-30T05:42:00Z</dcterms:modified>
</cp:coreProperties>
</file>